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003D">
      <w:pPr>
        <w:pStyle w:val="ConsNonformat"/>
        <w:widowControl/>
        <w:rPr>
          <w:sz w:val="24"/>
          <w:szCs w:val="24"/>
        </w:rPr>
      </w:pPr>
      <w:bookmarkStart w:id="0" w:name="_GoBack"/>
      <w:bookmarkEnd w:id="0"/>
    </w:p>
    <w:p w:rsidR="00000000" w:rsidRDefault="00CB003D">
      <w:pPr>
        <w:pStyle w:val="ConsNonformat"/>
        <w:widowControl/>
        <w:rPr>
          <w:sz w:val="24"/>
          <w:szCs w:val="24"/>
        </w:rPr>
      </w:pPr>
      <w:r>
        <w:rPr>
          <w:sz w:val="24"/>
          <w:szCs w:val="24"/>
        </w:rPr>
        <w:t>Дата в Минюсте</w:t>
      </w:r>
    </w:p>
    <w:p w:rsidR="00000000" w:rsidRDefault="00CB003D">
      <w:pPr>
        <w:pStyle w:val="ConsNonformat"/>
        <w:widowControl/>
        <w:rPr>
          <w:sz w:val="24"/>
          <w:szCs w:val="24"/>
        </w:rPr>
      </w:pPr>
      <w:r>
        <w:rPr>
          <w:sz w:val="24"/>
          <w:szCs w:val="24"/>
        </w:rPr>
        <w:t>12.05.2003  Номер в Минюсте  4524     Название документа         ПОСТАНОВЛЕНИЕ Госгортехнадзора РФ от 18.03.2003 N 8 "ОБ   УТВЕРЖДЕНИИ   ПОЛОЖЕНИЯ   О  ПОРЯДКЕ  ПРОВЕДЕНИЯ  ЭКСПЕРТИЗЫ   ПРОМЫШЛЕННОЙ   БЕЗОПАСН</w:t>
      </w:r>
      <w:r>
        <w:rPr>
          <w:sz w:val="24"/>
          <w:szCs w:val="24"/>
        </w:rPr>
        <w:t>ОСТИ   В   ХИМИЧЕСКОЙ,   НЕФТЕХИМИЧЕСКОЙ  И НЕФТЕПЕРЕРАБАТЫВАЮЩЕЙ ПРОМЫШЛЕННОСТИ"</w:t>
      </w:r>
    </w:p>
    <w:p w:rsidR="00000000" w:rsidRDefault="00CB003D">
      <w:pPr>
        <w:pStyle w:val="ConsNonformat"/>
        <w:widowControl/>
        <w:rPr>
          <w:sz w:val="24"/>
          <w:szCs w:val="24"/>
        </w:rPr>
      </w:pPr>
      <w:r>
        <w:rPr>
          <w:sz w:val="24"/>
          <w:szCs w:val="24"/>
        </w:rPr>
        <w:t>(Зарегистрировано в Минюсте РФ 12.05.2003 N 4524)</w:t>
      </w:r>
    </w:p>
    <w:p w:rsidR="00000000" w:rsidRDefault="00CB003D">
      <w:pPr>
        <w:pStyle w:val="ConsNonformat"/>
        <w:widowControl/>
        <w:rPr>
          <w:sz w:val="24"/>
          <w:szCs w:val="24"/>
        </w:rPr>
      </w:pPr>
      <w:r>
        <w:rPr>
          <w:sz w:val="24"/>
          <w:szCs w:val="24"/>
        </w:rPr>
        <w:t>Источник публикации  "Российская газета", N 105, 03.06.2003</w:t>
      </w:r>
    </w:p>
    <w:p w:rsidR="00000000" w:rsidRDefault="00CB003D">
      <w:pPr>
        <w:pStyle w:val="ConsNonformat"/>
        <w:widowControl/>
        <w:rPr>
          <w:sz w:val="24"/>
          <w:szCs w:val="24"/>
        </w:rPr>
      </w:pPr>
    </w:p>
    <w:p w:rsidR="00000000" w:rsidRDefault="00CB003D">
      <w:pPr>
        <w:pStyle w:val="Con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Зарегистрировано в Минюсте РФ 12 мая 2003 г. N 4524</w:t>
      </w:r>
    </w:p>
    <w:p w:rsidR="00000000" w:rsidRDefault="00CB003D">
      <w:pPr>
        <w:pStyle w:val="Con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000000" w:rsidRDefault="00CB003D">
      <w:pPr>
        <w:pStyle w:val="ConsNonformat"/>
        <w:widowControl/>
        <w:rPr>
          <w:sz w:val="24"/>
          <w:szCs w:val="24"/>
        </w:rPr>
      </w:pPr>
    </w:p>
    <w:p w:rsidR="00000000" w:rsidRDefault="00CB003D">
      <w:pPr>
        <w:pStyle w:val="Con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ФЕДЕРАЛЬН</w:t>
      </w:r>
      <w:r>
        <w:rPr>
          <w:sz w:val="24"/>
          <w:szCs w:val="24"/>
        </w:rPr>
        <w:t>ЫЙ ГОРНЫЙ И ПРОМЫШЛЕННЫЙ НАДЗОР РОССИИ</w:t>
      </w:r>
    </w:p>
    <w:p w:rsidR="00000000" w:rsidRDefault="00CB003D">
      <w:pPr>
        <w:pStyle w:val="ConsTitle"/>
        <w:widowControl/>
        <w:jc w:val="center"/>
        <w:rPr>
          <w:sz w:val="24"/>
          <w:szCs w:val="24"/>
        </w:rPr>
      </w:pPr>
    </w:p>
    <w:p w:rsidR="00000000" w:rsidRDefault="00CB003D">
      <w:pPr>
        <w:pStyle w:val="Con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00000" w:rsidRDefault="00CB003D">
      <w:pPr>
        <w:pStyle w:val="Con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от 18 марта 2003 г. N 8</w:t>
      </w:r>
    </w:p>
    <w:p w:rsidR="00000000" w:rsidRDefault="00CB003D">
      <w:pPr>
        <w:pStyle w:val="ConsTitle"/>
        <w:widowControl/>
        <w:jc w:val="center"/>
        <w:rPr>
          <w:sz w:val="24"/>
          <w:szCs w:val="24"/>
        </w:rPr>
      </w:pPr>
    </w:p>
    <w:p w:rsidR="00000000" w:rsidRDefault="00CB003D">
      <w:pPr>
        <w:pStyle w:val="Con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ПОЛОЖЕНИЯ</w:t>
      </w:r>
    </w:p>
    <w:p w:rsidR="00000000" w:rsidRDefault="00CB003D">
      <w:pPr>
        <w:pStyle w:val="Con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 ПОРЯДКЕ ПРОВЕДЕНИЯ ЭКСПЕРТИЗЫ ПРОМЫШЛЕННОЙ</w:t>
      </w:r>
    </w:p>
    <w:p w:rsidR="00000000" w:rsidRDefault="00CB003D">
      <w:pPr>
        <w:pStyle w:val="Con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БЕЗОПАСНОСТИ В ХИМИЧЕСКОЙ, НЕФТЕХИМИЧЕСКОЙ</w:t>
      </w:r>
    </w:p>
    <w:p w:rsidR="00000000" w:rsidRDefault="00CB003D">
      <w:pPr>
        <w:pStyle w:val="Con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И НЕФТЕПЕРЕРАБАТЫВАЮЩЕЙ ПРОМЫШЛЕННОСТИ</w:t>
      </w:r>
    </w:p>
    <w:p w:rsidR="00000000" w:rsidRDefault="00CB003D">
      <w:pPr>
        <w:pStyle w:val="ConsNonformat"/>
        <w:widowControl/>
        <w:rPr>
          <w:sz w:val="24"/>
          <w:szCs w:val="24"/>
        </w:rPr>
      </w:pP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Госгортехнадзор России п</w:t>
      </w:r>
      <w:r>
        <w:rPr>
          <w:sz w:val="24"/>
          <w:szCs w:val="24"/>
        </w:rPr>
        <w:t>остановляет: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 порядке проведения экспертизы промышленной безопасности в химической, нефтехимической и нефтеперерабатывающей промышленности.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Положение на государственную регистрацию в Министерство юстиции Российской Феде</w:t>
      </w:r>
      <w:r>
        <w:rPr>
          <w:sz w:val="24"/>
          <w:szCs w:val="24"/>
        </w:rPr>
        <w:t>рации.</w:t>
      </w:r>
    </w:p>
    <w:p w:rsidR="00000000" w:rsidRDefault="00CB003D">
      <w:pPr>
        <w:pStyle w:val="ConsNonformat"/>
        <w:widowControl/>
        <w:rPr>
          <w:sz w:val="24"/>
          <w:szCs w:val="24"/>
        </w:rPr>
      </w:pPr>
    </w:p>
    <w:p w:rsidR="00000000" w:rsidRDefault="00CB003D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Начальник</w:t>
      </w:r>
    </w:p>
    <w:p w:rsidR="00000000" w:rsidRDefault="00CB003D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Госгортехнадзора России</w:t>
      </w:r>
    </w:p>
    <w:p w:rsidR="00000000" w:rsidRDefault="00CB003D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В.М.КУЛЬЕЧЕВ</w:t>
      </w:r>
    </w:p>
    <w:p w:rsidR="00000000" w:rsidRDefault="00CB003D">
      <w:pPr>
        <w:pStyle w:val="ConsNonformat"/>
        <w:widowControl/>
        <w:rPr>
          <w:sz w:val="24"/>
          <w:szCs w:val="24"/>
        </w:rPr>
      </w:pPr>
    </w:p>
    <w:p w:rsidR="00000000" w:rsidRDefault="00CB003D">
      <w:pPr>
        <w:pStyle w:val="ConsNonformat"/>
        <w:widowControl/>
        <w:rPr>
          <w:sz w:val="24"/>
          <w:szCs w:val="24"/>
        </w:rPr>
      </w:pPr>
    </w:p>
    <w:p w:rsidR="00000000" w:rsidRDefault="00CB003D">
      <w:pPr>
        <w:pStyle w:val="ConsNonformat"/>
        <w:widowControl/>
        <w:rPr>
          <w:sz w:val="24"/>
          <w:szCs w:val="24"/>
        </w:rPr>
      </w:pPr>
    </w:p>
    <w:p w:rsidR="00000000" w:rsidRDefault="00CB003D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00000" w:rsidRDefault="00CB003D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000000" w:rsidRDefault="00CB003D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Госгортехнадзора России</w:t>
      </w:r>
    </w:p>
    <w:p w:rsidR="00000000" w:rsidRDefault="00CB003D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18.03.2003 N 8</w:t>
      </w:r>
    </w:p>
    <w:p w:rsidR="00000000" w:rsidRDefault="00CB003D">
      <w:pPr>
        <w:pStyle w:val="ConsNonformat"/>
        <w:widowControl/>
        <w:rPr>
          <w:sz w:val="24"/>
          <w:szCs w:val="24"/>
        </w:rPr>
      </w:pPr>
    </w:p>
    <w:p w:rsidR="00000000" w:rsidRDefault="00CB003D">
      <w:pPr>
        <w:pStyle w:val="Con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000000" w:rsidRDefault="00CB003D">
      <w:pPr>
        <w:pStyle w:val="Con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 ПОРЯДКЕ ПРОВЕДЕНИЯ ЭКСПЕРТИЗЫ ПРОМЫШЛЕННОЙ</w:t>
      </w:r>
    </w:p>
    <w:p w:rsidR="00000000" w:rsidRDefault="00CB003D">
      <w:pPr>
        <w:pStyle w:val="Con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БЕЗОПАСНОСТИ В ХИМИЧЕСКОЙ, НЕФТЕХИМИЧЕСКОЙ</w:t>
      </w:r>
    </w:p>
    <w:p w:rsidR="00000000" w:rsidRDefault="00CB003D">
      <w:pPr>
        <w:pStyle w:val="Con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И НЕФТЕПЕРЕРАБАТЫВАЮЩЕЙ ПРОМЫШЛ</w:t>
      </w:r>
      <w:r>
        <w:rPr>
          <w:sz w:val="24"/>
          <w:szCs w:val="24"/>
        </w:rPr>
        <w:t>ЕННОСТИ</w:t>
      </w:r>
    </w:p>
    <w:p w:rsidR="00000000" w:rsidRDefault="00CB003D">
      <w:pPr>
        <w:pStyle w:val="ConsNonformat"/>
        <w:widowControl/>
        <w:rPr>
          <w:sz w:val="24"/>
          <w:szCs w:val="24"/>
        </w:rPr>
      </w:pPr>
    </w:p>
    <w:p w:rsidR="00000000" w:rsidRDefault="00CB003D">
      <w:pPr>
        <w:pStyle w:val="Con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I. Область применения</w:t>
      </w:r>
    </w:p>
    <w:p w:rsidR="00000000" w:rsidRDefault="00CB003D">
      <w:pPr>
        <w:pStyle w:val="ConsNonformat"/>
        <w:widowControl/>
        <w:rPr>
          <w:sz w:val="24"/>
          <w:szCs w:val="24"/>
        </w:rPr>
      </w:pP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Положение по проведению экспертизы промышленной безопасности опасных производственных объектов химической, нефтехимической и нефтеперерабатывающей промышленности (далее - Положение) устанавливает требования к порядку пр</w:t>
      </w:r>
      <w:r>
        <w:rPr>
          <w:sz w:val="24"/>
          <w:szCs w:val="24"/>
        </w:rPr>
        <w:t xml:space="preserve">оведения экспертизы промышленной безопасности на опасных производственных объектах химической, нефтехимической и </w:t>
      </w:r>
      <w:r>
        <w:rPr>
          <w:sz w:val="24"/>
          <w:szCs w:val="24"/>
        </w:rPr>
        <w:lastRenderedPageBreak/>
        <w:t>нефтеперерабатывающей промышленности, оформлению и утверждению заключений экспертизы.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Положение разработано в соответствии с Федеральным з</w:t>
      </w:r>
      <w:r>
        <w:rPr>
          <w:sz w:val="24"/>
          <w:szCs w:val="24"/>
        </w:rPr>
        <w:t>аконом от 21.07.97 N 116-ФЗ "О промышленной безопасности опасных производственных объектов" (Собрание законодательства Российской Федерации, 1997, N 30, ст. 3588; 2000, N 33, ст. 3348), Положением о Федеральном горном и промышленном надзоре России, утвержд</w:t>
      </w:r>
      <w:r>
        <w:rPr>
          <w:sz w:val="24"/>
          <w:szCs w:val="24"/>
        </w:rPr>
        <w:t>енным Постановлением Правительства Российской Федерации от 03.12.2001 N 841 (Собрание законодательства Российской Федерации, 2001, N 50, ст. 4742), Общими правилами промышленной безопасности для организаций, осуществляющих деятельность в области промышленн</w:t>
      </w:r>
      <w:r>
        <w:rPr>
          <w:sz w:val="24"/>
          <w:szCs w:val="24"/>
        </w:rPr>
        <w:t>ой безопасности опасных производственных объектов, утвержденными Постановлением Госгортехнадзора России от 18.10.2002 N 61-А (зарегистрировано Минюстом России 28.11.2002 N 3968), Правилами проведения экспертизы промышленной безопасности, утвержденными Пост</w:t>
      </w:r>
      <w:r>
        <w:rPr>
          <w:sz w:val="24"/>
          <w:szCs w:val="24"/>
        </w:rPr>
        <w:t>ановлением Госгортехнадзора России от 06.10.98 N 64 (зарегистрировано в Минюсте России 08.12.98, N 1656).</w:t>
      </w:r>
    </w:p>
    <w:p w:rsidR="00000000" w:rsidRDefault="00CB003D">
      <w:pPr>
        <w:pStyle w:val="Con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КонсультантПлюс: примечание.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официальном тексте документа, видимо, допущена опечатка: Постановление Госгортехнадзора РФ N 64 издано 06.11.1998, а н</w:t>
      </w:r>
      <w:r>
        <w:rPr>
          <w:sz w:val="24"/>
          <w:szCs w:val="24"/>
        </w:rPr>
        <w:t>е 06.10.1998.</w:t>
      </w:r>
    </w:p>
    <w:p w:rsidR="00000000" w:rsidRDefault="00CB003D">
      <w:pPr>
        <w:pStyle w:val="Con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Положение обязательно к применению как специалистами организаций, непосредственно осуществляющих экспертизу промышленной безопасности объектов химической, нефтехимической и нефтеперерабатывающей промышленности, так и иными заинтересован</w:t>
      </w:r>
      <w:r>
        <w:rPr>
          <w:sz w:val="24"/>
          <w:szCs w:val="24"/>
        </w:rPr>
        <w:t>ными организациями, в том числе органами Госгортехнадзора России.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В настоящем Положении используются термины и определения, приведенные в Федеральном законе "О промышленной безопасности опасных производственных объектов", а также в Правилах проведения</w:t>
      </w:r>
      <w:r>
        <w:rPr>
          <w:sz w:val="24"/>
          <w:szCs w:val="24"/>
        </w:rPr>
        <w:t xml:space="preserve"> экспертизы промышленной безопасности.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 Объектами экспертизы промышленной безопасности, на которые распространяется действие настоящего Положения, являются: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проектная документация на строительство, расширение, реконструкцию, техническое перевооружени</w:t>
      </w:r>
      <w:r>
        <w:rPr>
          <w:sz w:val="24"/>
          <w:szCs w:val="24"/>
        </w:rPr>
        <w:t>е, консервацию и ликвидацию химических, нефтехимических, нефтегазоперерабатывающих и других взрывопожароопасных и химически опасных производственных объектов;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технические устройства, применяемые на химических, нефтехимических, нефтегазоперерабатывающих п</w:t>
      </w:r>
      <w:r>
        <w:rPr>
          <w:sz w:val="24"/>
          <w:szCs w:val="24"/>
        </w:rPr>
        <w:t>роизводствах и других взрывопожароопасных и химически опасных производственных объектах;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здания и сооружения на химических, нефтехимических, нефтегазоперерабатывающих производствах и других взрывопожароопасных и химически опасных производственных объекта</w:t>
      </w:r>
      <w:r>
        <w:rPr>
          <w:sz w:val="24"/>
          <w:szCs w:val="24"/>
        </w:rPr>
        <w:t>х;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декларации промышленной безопасности химических, нефтехимических, нефтегазоперерабатывающих производствах и других взрывопожароопасных и химически опасных производственных объектах;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документация, связанная с эксплуатацией химических, нефтехимических</w:t>
      </w:r>
      <w:r>
        <w:rPr>
          <w:sz w:val="24"/>
          <w:szCs w:val="24"/>
        </w:rPr>
        <w:t>, нефтегазоперерабатывающих производств и других взрывопожароопасных и химически опасных производственных объектов.</w:t>
      </w:r>
    </w:p>
    <w:p w:rsidR="00000000" w:rsidRDefault="00CB003D">
      <w:pPr>
        <w:pStyle w:val="ConsNonformat"/>
        <w:widowControl/>
        <w:rPr>
          <w:sz w:val="24"/>
          <w:szCs w:val="24"/>
        </w:rPr>
      </w:pPr>
    </w:p>
    <w:p w:rsidR="00000000" w:rsidRDefault="00CB003D">
      <w:pPr>
        <w:pStyle w:val="Con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II. Общие требования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Экспертизу промышленной безопасности опасных производственных объектов, учитывающую специфику химической, нефтехи</w:t>
      </w:r>
      <w:r>
        <w:rPr>
          <w:sz w:val="24"/>
          <w:szCs w:val="24"/>
        </w:rPr>
        <w:t>мической и нефтеперерабатывающей промышленности, проводят организации, имеющие лицензию Госгортехнадзора России на этот вид деятельности.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Контроль за выполнением условий действия лицензий осуществляет Управление по надзору в химической, нефтехимическо</w:t>
      </w:r>
      <w:r>
        <w:rPr>
          <w:sz w:val="24"/>
          <w:szCs w:val="24"/>
        </w:rPr>
        <w:t>й и нефтеперерабатывающей промышленности самостоятельно и через территориальные органы Госгортехнадзора России в соответствии с установленным порядком.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Экспертиза промышленной безопасности проводится в случаях, предусмотренных законодательством Россий</w:t>
      </w:r>
      <w:r>
        <w:rPr>
          <w:sz w:val="24"/>
          <w:szCs w:val="24"/>
        </w:rPr>
        <w:t>ской Федерации и нормативными документами в области промышленной безопасности, а также настоящим Положением.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Требования к организациям, осуществляющим экспертизу промышленной безопасности</w:t>
      </w:r>
    </w:p>
    <w:p w:rsidR="00000000" w:rsidRDefault="00CB003D">
      <w:pPr>
        <w:pStyle w:val="Con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КонсультантПлюс: примечание.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Нумерация пунктов дана в соответс</w:t>
      </w:r>
      <w:r>
        <w:rPr>
          <w:sz w:val="24"/>
          <w:szCs w:val="24"/>
        </w:rPr>
        <w:t>твии с официальным текстом документа.</w:t>
      </w:r>
    </w:p>
    <w:p w:rsidR="00000000" w:rsidRDefault="00CB003D">
      <w:pPr>
        <w:pStyle w:val="Con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2.5.1. Экспертные организации проводят экспертизу промышленной безопасности в соответствии с настоящим Положением на принципах независимости.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Экспертные организации не проводят экспертизу собственных объектов, </w:t>
      </w:r>
      <w:r>
        <w:rPr>
          <w:sz w:val="24"/>
          <w:szCs w:val="24"/>
        </w:rPr>
        <w:t>а также экспертизу объектов в организациях, с которыми экспертные организации имеют общие коммерческие интересы или административную зависимость.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2.5.3. Экспертные организации должны располагать штатными специалистами, имеющими соответствующее образование,</w:t>
      </w:r>
      <w:r>
        <w:rPr>
          <w:sz w:val="24"/>
          <w:szCs w:val="24"/>
        </w:rPr>
        <w:t xml:space="preserve"> необходимую квалификацию, практический опыт и аттестацию по направлениям экспертизы.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2.5.4. Экспертные организации при проведении экспертизы используют помещения (собственные, заказчика, арендуемые на договорной основе), оборудование и оргтехнику, необход</w:t>
      </w:r>
      <w:r>
        <w:rPr>
          <w:sz w:val="24"/>
          <w:szCs w:val="24"/>
        </w:rPr>
        <w:t>имые для проведения экспертизы промышленной безопасности, подготовки и оформления отчетов и заключений экспертизы.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Оценка технического состояния зданий, сооружений и технических устройств с применением методов неразрушающего контроля (НК) проводится специа</w:t>
      </w:r>
      <w:r>
        <w:rPr>
          <w:sz w:val="24"/>
          <w:szCs w:val="24"/>
        </w:rPr>
        <w:t>листами лабораторий НК, аттестованными в установленном порядке.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2.5.5. Экспертные организации при выполнении экспертизы промышленной безопасности руководствуются действующим законодательством в области промышленной безопасности и нормативными документами п</w:t>
      </w:r>
      <w:r>
        <w:rPr>
          <w:sz w:val="24"/>
          <w:szCs w:val="24"/>
        </w:rPr>
        <w:t>о соответствующим направлениям экспертной деятельности.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 Условия привлечения сторонних организаций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2.6.1. Для выполнения отдельных видов экспертных работ экспертная организация (далее - Исполнитель) может привлекать как сторонние организации, имеющие с</w:t>
      </w:r>
      <w:r>
        <w:rPr>
          <w:sz w:val="24"/>
          <w:szCs w:val="24"/>
        </w:rPr>
        <w:t>оответствующие лицензии в области экспертизы промышленной безопасности, так и отдельных квалифицированных и аттестованных в установленном порядке экспертов, а также аттестованных специалистов по неразрушающему контролю.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В случаях когда организация, </w:t>
      </w:r>
      <w:r>
        <w:rPr>
          <w:sz w:val="24"/>
          <w:szCs w:val="24"/>
        </w:rPr>
        <w:t>эксплуатирующая опасный производственный объект (далее - Заказчик), имеет в своей структуре аттестованное в установленном порядке подразделение неразрушающего контроля, уровень квалификации специалистов которого позволяет выполнять отдельные виды экспертны</w:t>
      </w:r>
      <w:r>
        <w:rPr>
          <w:sz w:val="24"/>
          <w:szCs w:val="24"/>
        </w:rPr>
        <w:t>х работ, то допускается привлекать специалистов НК Заказчика, аттестованных в установленном порядке, к выполнению этих работ и учитывать результаты работ, выполненных указанными специалистами при оформлении заключения экспертизы. При этом в программе прове</w:t>
      </w:r>
      <w:r>
        <w:rPr>
          <w:sz w:val="24"/>
          <w:szCs w:val="24"/>
        </w:rPr>
        <w:t>дения экспертизы должны указываться виды работ, выполняемые специалистами Заказчика, и формулироваться требования к качеству работ по форме и содержанию отчетных документов.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2.6.3. Руководитель экспертных работ и эксперты, кроме п. 2.6.2, выполняющие экспе</w:t>
      </w:r>
      <w:r>
        <w:rPr>
          <w:sz w:val="24"/>
          <w:szCs w:val="24"/>
        </w:rPr>
        <w:t>ртизу, не могут являться штатными сотрудниками предприятия - владельца (или арендатора) объекта экспертизы.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Требования к заключению экспертизы промышленной безопасности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2.7.1. Структура и содержание заключения экспертизы промышленной безопасности долж</w:t>
      </w:r>
      <w:r>
        <w:rPr>
          <w:sz w:val="24"/>
          <w:szCs w:val="24"/>
        </w:rPr>
        <w:t>ны соответствовать требованиям Правил проведения экспертизы промышленной безопасности.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экспертизы промышленной безопасности должно содержать оценку проектных и технических решений по обеспечению промышленной безопасности и противоаварийной устой</w:t>
      </w:r>
      <w:r>
        <w:rPr>
          <w:sz w:val="24"/>
          <w:szCs w:val="24"/>
        </w:rPr>
        <w:t>чивости объекта.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2.7.2. Рассмотрение и утверждение заключений экспертизы промышленной безопасности проводится Госгортехнадзором России в соответствии с установленным им порядком.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2.7.3. Орган Госгортехнадзора России, которому представлено заключение экспер</w:t>
      </w:r>
      <w:r>
        <w:rPr>
          <w:sz w:val="24"/>
          <w:szCs w:val="24"/>
        </w:rPr>
        <w:t>тизы промышленной безопасности для рассмотрения и утверждения, может запросить от Исполнителя экспертизы дополнительные материалы, подтверждающие достоверность и объективность представленного заключения.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2.7.4. Если в процессе рассмотрения материалов, пред</w:t>
      </w:r>
      <w:r>
        <w:rPr>
          <w:sz w:val="24"/>
          <w:szCs w:val="24"/>
        </w:rPr>
        <w:t>ставленных на утверждение, будет установлена необъективность или некачественное выполнение работы, допускается привлекать независимого эксперта в качестве оппонента и (или) обязать Исполнителя провести повторную экспертизу (полностью или частично).</w:t>
      </w:r>
    </w:p>
    <w:p w:rsidR="00000000" w:rsidRDefault="00CB003D">
      <w:pPr>
        <w:pStyle w:val="ConsNonformat"/>
        <w:widowControl/>
        <w:rPr>
          <w:sz w:val="24"/>
          <w:szCs w:val="24"/>
        </w:rPr>
      </w:pPr>
    </w:p>
    <w:p w:rsidR="00000000" w:rsidRDefault="00CB003D">
      <w:pPr>
        <w:pStyle w:val="Con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III. П</w:t>
      </w:r>
      <w:r>
        <w:rPr>
          <w:sz w:val="24"/>
          <w:szCs w:val="24"/>
        </w:rPr>
        <w:t>орядок проведения экспертизы</w:t>
      </w:r>
    </w:p>
    <w:p w:rsidR="00000000" w:rsidRDefault="00CB003D">
      <w:pPr>
        <w:pStyle w:val="Con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промышленной безопасности опасных производственных</w:t>
      </w:r>
    </w:p>
    <w:p w:rsidR="00000000" w:rsidRDefault="00CB003D">
      <w:pPr>
        <w:pStyle w:val="Con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объектов химической, нефтехимической</w:t>
      </w:r>
    </w:p>
    <w:p w:rsidR="00000000" w:rsidRDefault="00CB003D">
      <w:pPr>
        <w:pStyle w:val="Con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и нефтеперерабатывающей промышленности</w:t>
      </w:r>
    </w:p>
    <w:p w:rsidR="00000000" w:rsidRDefault="00CB003D">
      <w:pPr>
        <w:pStyle w:val="ConsNonformat"/>
        <w:widowControl/>
        <w:rPr>
          <w:sz w:val="24"/>
          <w:szCs w:val="24"/>
        </w:rPr>
      </w:pP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Экспертиза промышленной безопасности проектной документации на строительство, расширение, реко</w:t>
      </w:r>
      <w:r>
        <w:rPr>
          <w:sz w:val="24"/>
          <w:szCs w:val="24"/>
        </w:rPr>
        <w:t>нструкцию, техническое перевооружение, консервацию и ликвидацию опасных производственных объектов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3.1.1. Экспертиза проектной документации проводится: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перед принятием решения о начале строительства, расширения, реконструкции, технического перевооружения,</w:t>
      </w:r>
      <w:r>
        <w:rPr>
          <w:sz w:val="24"/>
          <w:szCs w:val="24"/>
        </w:rPr>
        <w:t xml:space="preserve"> консервации и ликвидации опасного производственного объекта;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после внесения изменений и дополнений в проектную документацию на строительство, расширение, реконструкцию, техническое перевооружение, консервацию и ликвидацию опасного производственного объе</w:t>
      </w:r>
      <w:r>
        <w:rPr>
          <w:sz w:val="24"/>
          <w:szCs w:val="24"/>
        </w:rPr>
        <w:t>кта.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3.1.2. При экспертизе проектной документации рассматриваются следующие документы: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технико-экономическое обоснование (обоснование инвестиций);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исходные данные для проектирования;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рабочий проект (генеральный план, технологическая часть, автоматиза</w:t>
      </w:r>
      <w:r>
        <w:rPr>
          <w:sz w:val="24"/>
          <w:szCs w:val="24"/>
        </w:rPr>
        <w:t>ция процесса, электротехническая часть и др.);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рабочая документация по разделам проекта.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3.1.3. Экспертиза промышленной безопасности осуществляется относительно: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проекта в целом;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отдельных частей проекта.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3.1.4. При экспертизе проектов проводится ана</w:t>
      </w:r>
      <w:r>
        <w:rPr>
          <w:sz w:val="24"/>
          <w:szCs w:val="24"/>
        </w:rPr>
        <w:t>лиз и оценка: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оптимальности принятого технологического процесса в части его безопасности и надежности, обоснованность технических решений и мероприятий по обеспечению безопасности ведения работ, предупреждению аварийных ситуаций и ликвидации их последств</w:t>
      </w:r>
      <w:r>
        <w:rPr>
          <w:sz w:val="24"/>
          <w:szCs w:val="24"/>
        </w:rPr>
        <w:t>ий;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характеристик основных взрывопожароопасных и токсичных свойств сырья, полупродуктов, товарного продукта и отходов;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наличия и достаточности мероприятий, направленных на обеспечение безопасности проектируемого объекта;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возможности оперативного и бе</w:t>
      </w:r>
      <w:r>
        <w:rPr>
          <w:sz w:val="24"/>
          <w:szCs w:val="24"/>
        </w:rPr>
        <w:t>зопасного отключения отдельных элементов или участков объекта для производства ремонтных и аварийных работ;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оптимальности применяемых в проекте решений по компоновке технологического оборудования;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безопасности и рациональности проектных решений по разм</w:t>
      </w:r>
      <w:r>
        <w:rPr>
          <w:sz w:val="24"/>
          <w:szCs w:val="24"/>
        </w:rPr>
        <w:t>ещению зданий и сооружений;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применения новых технологий и материалов при проектировании объектов химической, нефтехимической и нефтеперерабатывающей промышленности;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сравнения предлагаемого метода производства с другими известными методами в зарубежной </w:t>
      </w:r>
      <w:r>
        <w:rPr>
          <w:sz w:val="24"/>
          <w:szCs w:val="24"/>
        </w:rPr>
        <w:t>практике;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автоматизированных систем управления технологическими процессами и систем оперативного управления, прогнозирования, обнаружения, предупреждения и ликвидации аварийных ситуаций;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условий обеспечения взрывобезопасности зданий и их вентиляции, во</w:t>
      </w:r>
      <w:r>
        <w:rPr>
          <w:sz w:val="24"/>
          <w:szCs w:val="24"/>
        </w:rPr>
        <w:t>зможности автоматического поддержания заданных параметров эксплуатации, управления, эффективности систем противоаварийной защиты и сигнализации;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эффективности систем резервирования для обеспечения бесперебойности технологических процессов в случае отключ</w:t>
      </w:r>
      <w:r>
        <w:rPr>
          <w:sz w:val="24"/>
          <w:szCs w:val="24"/>
        </w:rPr>
        <w:t>ения систем энергоснабжения;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мероприятий по обеспечению контроля герметичности и выполнения требований по защите оборудования от коррозии, выполнение условий надежности;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выполнения требований взрывопожаробезопасности, предъявляемых к зданиям и сооружен</w:t>
      </w:r>
      <w:r>
        <w:rPr>
          <w:sz w:val="24"/>
          <w:szCs w:val="24"/>
        </w:rPr>
        <w:t>иям в зависимости от технологического назначения, системам приточно-вытяжной вентиляции, к контролю загазованности;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соответствия категории надежности энергоснабжения, уровня оснащенности контрольно-измерительными приборами и средствами противоаварийной з</w:t>
      </w:r>
      <w:r>
        <w:rPr>
          <w:sz w:val="24"/>
          <w:szCs w:val="24"/>
        </w:rPr>
        <w:t>ащиты нормативным требованиям;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оптимальности выбора основного и вспомогательного оборудования, его компоновки и схем обвязки, оснащения запорной, регулирующей арматурой, предохранительными устройствами и системами автоматического управления, регулировани</w:t>
      </w:r>
      <w:r>
        <w:rPr>
          <w:sz w:val="24"/>
          <w:szCs w:val="24"/>
        </w:rPr>
        <w:t>я, защиты, сигнализации, контроля и учета, уровня взрывозащищенности электрооборудования;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обеспечения безопасности эксплуатационного персонала, достаточности мер по локализации и ликвидации последствий аварий.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Экспертиза промышленной безопасности те</w:t>
      </w:r>
      <w:r>
        <w:rPr>
          <w:sz w:val="24"/>
          <w:szCs w:val="24"/>
        </w:rPr>
        <w:t>хнических устройств, применяемых на опасных производственных объектах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3.2.1. Экспертиза промышленной безопасности технических устройств проводится в случаях, предусмотренных нормативными документами в области промышленной безопасности, а также: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 отсут</w:t>
      </w:r>
      <w:r>
        <w:rPr>
          <w:sz w:val="24"/>
          <w:szCs w:val="24"/>
        </w:rPr>
        <w:t>ствии паспорта на техническое устройство;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 выработке установленного проектом расчетного срока эксплуатации или количества циклов нагружения;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в технической документации данных о сроке службы технического устройства, если фактический ср</w:t>
      </w:r>
      <w:r>
        <w:rPr>
          <w:sz w:val="24"/>
          <w:szCs w:val="24"/>
        </w:rPr>
        <w:t>ок его службы превышает 20 лет;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 воздействии на техническое устройство в процессе эксплуатации факторов, превышающих расчетные параметры (температура, давление, внешние силовые нагрузки и др.) в результате нарушения регламентированного режима работы;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 проведении ремонтно-сварочных работ, связанных с изменением конструкции, заменой материала несущих элементов технического устройства;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требованию органов Госгортехнадзора России.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Продление срока безопасной эксплуатации технических устройств осуще</w:t>
      </w:r>
      <w:r>
        <w:rPr>
          <w:sz w:val="24"/>
          <w:szCs w:val="24"/>
        </w:rPr>
        <w:t xml:space="preserve">ствляется в порядке, предусмотренном Положением о порядке продления срока безопасной эксплуатации технических устройств, оборудования и сооружений на опасных производственных объектах, утвержденным Постановлением Госгортехнадзора России от 09.07.2002 N 43 </w:t>
      </w:r>
      <w:r>
        <w:rPr>
          <w:sz w:val="24"/>
          <w:szCs w:val="24"/>
        </w:rPr>
        <w:t>(зарегистрировано Минюстом России 05.08.2002, N 3665).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3.2.2. Экспертиза технических устройств предусматривает оценку соответствия технологического оборудования, агрегатов и механизмов, технических систем и комплексов, приборов и аппаратуры требованиям нор</w:t>
      </w:r>
      <w:r>
        <w:rPr>
          <w:sz w:val="24"/>
          <w:szCs w:val="24"/>
        </w:rPr>
        <w:t>мативных технических документов в области промышленной безопасности, а также оценку технического состояния технических устройств, применяемых на опасных производственных объектах.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3.2.3. Перечень документации, используемой при экспертизе технических устрой</w:t>
      </w:r>
      <w:r>
        <w:rPr>
          <w:sz w:val="24"/>
          <w:szCs w:val="24"/>
        </w:rPr>
        <w:t>ств, применяемых на объектах химической, нефтехимической и нефтеперерабатывающей промышленности (в общем виде), включает: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паспорт технического устройства;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акт приемки технического устройства в эксплуатацию;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акты испытаний, проводимых в процессе экспл</w:t>
      </w:r>
      <w:r>
        <w:rPr>
          <w:sz w:val="24"/>
          <w:szCs w:val="24"/>
        </w:rPr>
        <w:t>уатации технического устройства;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сертификаты соответствия (при наличии);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акты, отчеты о выполненных работах при проведении капитальных ремонтов и реконструкции технического устройства;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технические условия на изготовление;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комплект чертежей с указан</w:t>
      </w:r>
      <w:r>
        <w:rPr>
          <w:sz w:val="24"/>
          <w:szCs w:val="24"/>
        </w:rPr>
        <w:t>ием основных технических решений и всех изменений, внесенных при производстве работ, и отметок о согласовании этих изменений с проектной организацией, разработавшей проект технического устройства;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проектные данные, устанавливающие технологические парамет</w:t>
      </w:r>
      <w:r>
        <w:rPr>
          <w:sz w:val="24"/>
          <w:szCs w:val="24"/>
        </w:rPr>
        <w:t>ры эксплуатации технического устройства, оснащения его средствами контроля и безопасности, автоматического регулирования технологических параметров;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акты расследования аварий и инцидентов, связанных с эксплуатацией технического устройства;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о</w:t>
      </w:r>
      <w:r>
        <w:rPr>
          <w:sz w:val="24"/>
          <w:szCs w:val="24"/>
        </w:rPr>
        <w:t>тражающие фактические технологические параметры работы оборудования;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заключения ранее проводимых экспертиз промышленной безопасности данного технического устройства и сведения о выполнении рекомендаций, направленных на обеспечение его безопасной эксплуат</w:t>
      </w:r>
      <w:r>
        <w:rPr>
          <w:sz w:val="24"/>
          <w:szCs w:val="24"/>
        </w:rPr>
        <w:t>ации;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сроки эксплуатации технического устройства, периодичность проведения экспертизы и методики оценки его технического состояния.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3.2.4. Процедура проведения экспертизы промышленной безопасности технических устройств состоит и</w:t>
      </w:r>
      <w:r>
        <w:rPr>
          <w:sz w:val="24"/>
          <w:szCs w:val="24"/>
        </w:rPr>
        <w:t>з следующих основных этапов: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предварительный этап;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натурное обследование объекта (работа выполняется на производственной площадке Заказчика):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работа с документацией;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испытания объекта (в том числе неразрушающий контроль в требуемом нормативно-техни</w:t>
      </w:r>
      <w:r>
        <w:rPr>
          <w:sz w:val="24"/>
          <w:szCs w:val="24"/>
        </w:rPr>
        <w:t>ческой документацией объеме);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анализ результатов контроля и испытаний;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оформление, согласование и утверждение заключения экспертизы промышленной безопасности;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предварительного решения по результатам экспертизы, включающего перечень меропр</w:t>
      </w:r>
      <w:r>
        <w:rPr>
          <w:sz w:val="24"/>
          <w:szCs w:val="24"/>
        </w:rPr>
        <w:t>иятий, которые необходимо провести для ее завершения;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и оформление отчетных документов и приложений;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составление, согласование и утверждение заключений экспертизы промышленной безопасности.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3.2.5. Предварительный этап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Предварительный этап в</w:t>
      </w:r>
      <w:r>
        <w:rPr>
          <w:sz w:val="24"/>
          <w:szCs w:val="24"/>
        </w:rPr>
        <w:t>ключает в себя рассмотрение письменной заявки Заказчика работ, содержащей первичную информацию об объектах экспертизы: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тип, название, идентификационное отличие (рег. N, инв. N и пр.);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технологическое назначение;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параметры работы (давление, температур</w:t>
      </w:r>
      <w:r>
        <w:rPr>
          <w:sz w:val="24"/>
          <w:szCs w:val="24"/>
        </w:rPr>
        <w:t>а, среда);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конструкции (размеры, материал, способ изготовления);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причина, вызвавшая необходимость проведения экспертизы.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Переговоры от экспертной организации ведут ее руководитель или иное лицо, его замещающее, ведущий эксперт (или эксперт</w:t>
      </w:r>
      <w:r>
        <w:rPr>
          <w:sz w:val="24"/>
          <w:szCs w:val="24"/>
        </w:rPr>
        <w:t>), а со стороны Заказчика - руководитель или иное, уполномоченное руководством лицо.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соглашению сторон результаты переговоров должны быть зафиксированы в рабочих записях.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переговоров являются исходной информацией для составления программы раб</w:t>
      </w:r>
      <w:r>
        <w:rPr>
          <w:sz w:val="24"/>
          <w:szCs w:val="24"/>
        </w:rPr>
        <w:t>от и календарного плана работ, в которых должна содержаться следующая информация: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объектов экспертизы, их назначение и основные характеристики;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перечень необходимых документов, которые должен предоставить Заказчик Исполнителю в процессе провед</w:t>
      </w:r>
      <w:r>
        <w:rPr>
          <w:sz w:val="24"/>
          <w:szCs w:val="24"/>
        </w:rPr>
        <w:t>ения экспертизы.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3.2.6. Выполнение работ по натурному обследованию объекта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натурного обследования объекта экспертизы проводится в соответствии с программой, согласованной Заказчиком и утвержденной в установленном порядке, при соблюдении норматив</w:t>
      </w:r>
      <w:r>
        <w:rPr>
          <w:sz w:val="24"/>
          <w:szCs w:val="24"/>
        </w:rPr>
        <w:t>ных и методических документов в области промышленной безопасности, государственных и отраслевых стандартов, технических условий и других документов, регламентирующих порядок выполнения работ по отдельным видам обследования.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3.2.6.1. В процессе выполнения э</w:t>
      </w:r>
      <w:r>
        <w:rPr>
          <w:sz w:val="24"/>
          <w:szCs w:val="24"/>
        </w:rPr>
        <w:t>кспертизы допускается обоснованная Исполнителем корректировка программы, если внесенные им изменения не противоречат требованиям применяемой при экспертизе нормативной документации. При необходимости корректировку порядка контроля объекта проводит эксперт,</w:t>
      </w:r>
      <w:r>
        <w:rPr>
          <w:sz w:val="24"/>
          <w:szCs w:val="24"/>
        </w:rPr>
        <w:t xml:space="preserve"> ответственный за проведение экспертизы.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Корректировка программы без дополнительного согласования с территориальными органами Госгортехнадзора России допускается в случаях, если: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изменения не приведут к ухудшению качества выполняемой работы и не повлияю</w:t>
      </w:r>
      <w:r>
        <w:rPr>
          <w:sz w:val="24"/>
          <w:szCs w:val="24"/>
        </w:rPr>
        <w:t>т на достоверность результатов;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по результатам выполнения работы по отдельному виду обследования появляются новые обстоятельства, не учтенные при разработке программы;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один или несколько предусмотренных в программе видов испытаний заменены на другие,</w:t>
      </w:r>
      <w:r>
        <w:rPr>
          <w:sz w:val="24"/>
          <w:szCs w:val="24"/>
        </w:rPr>
        <w:t xml:space="preserve"> сопоставимые по информативности и достоверности результатов;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при выполнении работ по отдельному виду контроля возникает необходимость замены некоторых технических средств и методов контроля на другие, не указанные в программе. При этом исполнитель рабо</w:t>
      </w:r>
      <w:r>
        <w:rPr>
          <w:sz w:val="24"/>
          <w:szCs w:val="24"/>
        </w:rPr>
        <w:t>т должен в отчетных документах обосновать правомерность такой замены.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3.2.6.2. Допускается вносить изменения в календарный план, если перенос сроков окончания работ по экспертизе не требует продления установленного правилами по безопасной эксплуатации объе</w:t>
      </w:r>
      <w:r>
        <w:rPr>
          <w:sz w:val="24"/>
          <w:szCs w:val="24"/>
        </w:rPr>
        <w:t>кта экспертизы срока проведения его очередного технического освидетельствования (ревизии).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3.2.6.3. В случае невозможности проведения какого-либо из обязательных видов испытаний объекта при проведении экспертизы и составления заключения экспертизы промышле</w:t>
      </w:r>
      <w:r>
        <w:rPr>
          <w:sz w:val="24"/>
          <w:szCs w:val="24"/>
        </w:rPr>
        <w:t>нной безопасности допускается в обоснованных случаях использовать результаты его предыдущего испытания без внесения изменений в программу.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срок проведения испытаний объекта совпадает по времени с необходимостью проводить его очередное техническое осви</w:t>
      </w:r>
      <w:r>
        <w:rPr>
          <w:sz w:val="24"/>
          <w:szCs w:val="24"/>
        </w:rPr>
        <w:t>детельствование (ревизию), то по результатам испытаний (до окончания работ по экспертизе) экспертом делается запись в техническом паспорте о результатах технического освидетельствования.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3.2.6.4. Если в процессе проведения экспертизы выявлены отдельные нар</w:t>
      </w:r>
      <w:r>
        <w:rPr>
          <w:sz w:val="24"/>
          <w:szCs w:val="24"/>
        </w:rPr>
        <w:t>ушения, несоответствия или дефекты, препятствующие выдаче положительного заключения, но не требующие экстренного вывода объекта экспертизы из эксплуатации, Исполнитель должен уведомить Заказчика в течение 2-х недель с момента выявления данного факта. Кроме</w:t>
      </w:r>
      <w:r>
        <w:rPr>
          <w:sz w:val="24"/>
          <w:szCs w:val="24"/>
        </w:rPr>
        <w:t xml:space="preserve"> того, Исполнитель может рекомендовать перечень мероприятий по приведению объекта в соответствие требуемой норме. После разработки Заказчиком и согласования плана проведения мероприятий по устранению выявленных недостатков может быть выдано положительное э</w:t>
      </w:r>
      <w:r>
        <w:rPr>
          <w:sz w:val="24"/>
          <w:szCs w:val="24"/>
        </w:rPr>
        <w:t>кспертное заключение с указанием сроков выполнения всех компенсирующих мероприятий по приведению объекта экспертизы в соответствие предъявляемым к нему требованиям.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3.2.6.5. Если получены данные, свидетельствующие о невозможности дальнейшей эксплуатации об</w:t>
      </w:r>
      <w:r>
        <w:rPr>
          <w:sz w:val="24"/>
          <w:szCs w:val="24"/>
        </w:rPr>
        <w:t>ъекта без проведения ремонтных работ, объект немедленно должен быть выведен из технологического цикла и эксплуатация его должна быть временно прекращена. Информация о невозможности дальнейшей эксплуатации объекта экспертизы передается в органы Госгортехнад</w:t>
      </w:r>
      <w:r>
        <w:rPr>
          <w:sz w:val="24"/>
          <w:szCs w:val="24"/>
        </w:rPr>
        <w:t>зора России.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3.2.7. Оценка результатов экспертизы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3.2.7.1. Анализ полученных результатов обследования объекта (в том числе испытания на прочность и контроля неразрушающими методами) рабочая группа экспертов осуществляет в процессе их проведения в соответст</w:t>
      </w:r>
      <w:r>
        <w:rPr>
          <w:sz w:val="24"/>
          <w:szCs w:val="24"/>
        </w:rPr>
        <w:t>вии с действующими нормами по конкретному виду работ.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3.2.7.2. После проведения всех работ по натурному обследованию объекта экспертизы Исполнитель выдает Заказчику замечания, выявленные в результате обследования.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3.2.7.3. Заказчик официально информирует И</w:t>
      </w:r>
      <w:r>
        <w:rPr>
          <w:sz w:val="24"/>
          <w:szCs w:val="24"/>
        </w:rPr>
        <w:t>сполнителя об устранении выявленных замечаний.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3.2.7.4. После проверки информации Заказчика об устранении замечаний по результатам экспертизы и обобщения всех результатов экспертная организация оформляет проект заключения экспертизы промышленной безопаснос</w:t>
      </w:r>
      <w:r>
        <w:rPr>
          <w:sz w:val="24"/>
          <w:szCs w:val="24"/>
        </w:rPr>
        <w:t>ти и направляет его Заказчику.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3.2.7.5. Если в результате экспертизы установлено, что объект экспертизы не соответствует требованиям нормативно-правовых и нормативно-технических документов, то экспертная организация оформляет отрицательное заключение по об</w:t>
      </w:r>
      <w:r>
        <w:rPr>
          <w:sz w:val="24"/>
          <w:szCs w:val="24"/>
        </w:rPr>
        <w:t>ъекту, о чем информирует орган Госгортехнадзора России.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3.2.7.6. Отчетные материалы по отдельным видам работ оформляются согласно требованиям соответствующего нормативного документа на данный вид работы и приводятся в приложении к заключению экспертизы про</w:t>
      </w:r>
      <w:r>
        <w:rPr>
          <w:sz w:val="24"/>
          <w:szCs w:val="24"/>
        </w:rPr>
        <w:t>мышленной безопасности.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Экспертиза зданий и сооружений на опасных производственных объектах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3.3.1. Экспертиза зданий и сооружений проводится в следующих случаях: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 выработке зданий и сооружений установленных проектом или другими документами сроков</w:t>
      </w:r>
      <w:r>
        <w:rPr>
          <w:sz w:val="24"/>
          <w:szCs w:val="24"/>
        </w:rPr>
        <w:t xml:space="preserve"> службы;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 воздействии на здание (сооружение) внешних воздействий (землетрясение, пожар, взрыв);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периодически в процессе эксплуатации;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 требованию органов Госгортехнадзора России.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3.3.2. Экспертиза зданий и сооружений на объектах химической, нефт</w:t>
      </w:r>
      <w:r>
        <w:rPr>
          <w:sz w:val="24"/>
          <w:szCs w:val="24"/>
        </w:rPr>
        <w:t>ехимической и нефтеперерабатывающей промышленности должна включать: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проверку соответствия строительных конструкций проектной документации и требованиям нормативных документов, выявление дефектов и повреждений элементов и узлов конструкций с составлением </w:t>
      </w:r>
      <w:r>
        <w:rPr>
          <w:sz w:val="24"/>
          <w:szCs w:val="24"/>
        </w:rPr>
        <w:t>ведомостей дефектов и повреждений;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пространственного положения строительных конструкций, их фактических сечений и состояния соединений;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уточнение фактических и прогнозируемых нагрузок;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физических свойств материалов конструкций</w:t>
      </w:r>
      <w:r>
        <w:rPr>
          <w:sz w:val="24"/>
          <w:szCs w:val="24"/>
        </w:rPr>
        <w:t>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поверочный расчет конструкций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3.3.3. При проведении экспертизы зданий и сооружений на объектах хим</w:t>
      </w:r>
      <w:r>
        <w:rPr>
          <w:sz w:val="24"/>
          <w:szCs w:val="24"/>
        </w:rPr>
        <w:t>ической, нефтехимической и нефтеперерабатывающей промышленности подлежит рассмотрению: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проектная документация и акт приемки здания (сооружения) в эксплуатацию;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сертификаты, технический паспорт, удостоверяющие качество конструкций и материалов;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акты р</w:t>
      </w:r>
      <w:r>
        <w:rPr>
          <w:sz w:val="24"/>
          <w:szCs w:val="24"/>
        </w:rPr>
        <w:t>асследования аварий и нарушений технологических процессов, влияющих на условия эксплуатации зданий (сооружений);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заключения экспертизы промышленной безопасности ранее проводимых экспертиз в части выполнения указаний, направленных на обеспечение безопасно</w:t>
      </w:r>
      <w:r>
        <w:rPr>
          <w:sz w:val="24"/>
          <w:szCs w:val="24"/>
        </w:rPr>
        <w:t>сти эксплуатации;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установленные нормативные сроки эксплуатации и периодичность проведения экспертизы их технического состояния;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 о текущих и капитальных ремонтах, реконструкциях строительных конструкций здания (сооружения) и другая эксплуатаци</w:t>
      </w:r>
      <w:r>
        <w:rPr>
          <w:sz w:val="24"/>
          <w:szCs w:val="24"/>
        </w:rPr>
        <w:t>онная документация.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3.3.4. На основании вышеперечисленных материалов проводится анализ и оформляются заключение экспертизы промышленной безопасности о техническом состоянии строительных конструкций, рекомендации и мероприятия по устранению выявленных при о</w:t>
      </w:r>
      <w:r>
        <w:rPr>
          <w:sz w:val="24"/>
          <w:szCs w:val="24"/>
        </w:rPr>
        <w:t>бследовании дефектов, повреждений и обеспечению безопасной эксплуатации зданий и сооружений.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Экспертиза документации, связанной с эксплуатацией опасных производственных объектов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3.4.1. Данный вид экспертизы проводится с целью независимой оценки соблюд</w:t>
      </w:r>
      <w:r>
        <w:rPr>
          <w:sz w:val="24"/>
          <w:szCs w:val="24"/>
        </w:rPr>
        <w:t>ения организациями требований законодательства Российской Федерации в области промышленной безопасности при эксплуатации опасного производственного объекта и выполнения лицензионных требований и условий, установленных соответствующими положениями о лицензи</w:t>
      </w:r>
      <w:r>
        <w:rPr>
          <w:sz w:val="24"/>
          <w:szCs w:val="24"/>
        </w:rPr>
        <w:t>ровании.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3.4.3. При экспертизе рассматриваются и оцениваются документы, подтверждающие соблюдение организацией, эксплуатирующей опасные производственные объекты, законодательства Российской Федерации в области промышленной безопасности, а именно: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соответ</w:t>
      </w:r>
      <w:r>
        <w:rPr>
          <w:sz w:val="24"/>
          <w:szCs w:val="24"/>
        </w:rPr>
        <w:t>ствие штатного расписания установленным требованиям по укомплектованию рабочих мест необходимым персоналом на опасном производственном объекте;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установление в организациях порядка допуска к работе на опасном производственном объекте лиц, удовлетворяющих </w:t>
      </w:r>
      <w:r>
        <w:rPr>
          <w:sz w:val="24"/>
          <w:szCs w:val="24"/>
        </w:rPr>
        <w:t>соответствующим квалификационным требованиям и не имеющих медицинских противопоказаний, а также контроля за соблюдением этого порядка, в том числе при проведении подготовки и аттестации работников в области промышленной безопасности;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наличие на опасном п</w:t>
      </w:r>
      <w:r>
        <w:rPr>
          <w:sz w:val="24"/>
          <w:szCs w:val="24"/>
        </w:rPr>
        <w:t>роизводственном объекте нормативно-правовых актов и нормативно-технических документов, устанавливающих: правила безопасного ведения отдельных видов работ, технологических процессов на соответствующих рабочих местах;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порядок осуществления производственног</w:t>
      </w:r>
      <w:r>
        <w:rPr>
          <w:sz w:val="24"/>
          <w:szCs w:val="24"/>
        </w:rPr>
        <w:t>о контроля за соблюдением требований промышленной безопасности;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необходимых мер, направленных на предотвращение проникновения на опасный производственный объект посторонних лиц и порядок контроля их выполнения;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мер и наличие сре</w:t>
      </w:r>
      <w:r>
        <w:rPr>
          <w:sz w:val="24"/>
          <w:szCs w:val="24"/>
        </w:rPr>
        <w:t>дств и порядка по ликвидации и локализации последствий аварий на опасном производственном объекте;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наличие договоров страхования риска ответственности за причинение вреда при эксплуатации опасного производственного объекта;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порядок учета и анализа прич</w:t>
      </w:r>
      <w:r>
        <w:rPr>
          <w:sz w:val="24"/>
          <w:szCs w:val="24"/>
        </w:rPr>
        <w:t>ин возникновения инцидентов на опасном производственном объекте, принятие мер по устранению указанных причин и профилактике инцидентов и контроль за их исполнением.</w:t>
      </w:r>
    </w:p>
    <w:p w:rsidR="00000000" w:rsidRDefault="00CB003D">
      <w:pPr>
        <w:pStyle w:val="Con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КонсультантПлюс: примечание.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Нумерация пунктов дана в соответствии с официальным текстом д</w:t>
      </w:r>
      <w:r>
        <w:rPr>
          <w:sz w:val="24"/>
          <w:szCs w:val="24"/>
        </w:rPr>
        <w:t>окумента.</w:t>
      </w:r>
    </w:p>
    <w:p w:rsidR="00000000" w:rsidRDefault="00CB003D">
      <w:pPr>
        <w:pStyle w:val="Con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3.4.4. Оценка достаточности, качества разработки и соответствия документации, относящейся к эксплуатации опасного производственного объекта, осуществляется по соответствующим документам, представляемым заявителем по конкретным производствам, цех</w:t>
      </w:r>
      <w:r>
        <w:rPr>
          <w:sz w:val="24"/>
          <w:szCs w:val="24"/>
        </w:rPr>
        <w:t>ам или рабочим местам в соответствии с договором на проведение данной экспертизы.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 Экспертиза деклараций промышленной безопасности опасных производственных объектов химической, нефтехимической и нефтеперерабатывающей промышленности</w:t>
      </w:r>
    </w:p>
    <w:p w:rsidR="00000000" w:rsidRDefault="00CB003D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3.5.1. Экспертиза де</w:t>
      </w:r>
      <w:r>
        <w:rPr>
          <w:sz w:val="24"/>
          <w:szCs w:val="24"/>
        </w:rPr>
        <w:t>клараций промышленной безопасности опасных производственных объектов проводится в порядке, установленном Правилами экспертизы деклараций промышленной безопасности, утвержденными Постановлением Госгортехнадзора России от 07.09.99 N 65 (зарегистрировано Миню</w:t>
      </w:r>
      <w:r>
        <w:rPr>
          <w:sz w:val="24"/>
          <w:szCs w:val="24"/>
        </w:rPr>
        <w:t>стом России 01.10.99, N 1920), с изменением N 1, утвержденным Постановлением Госгортехнадзора России от 27.10.2000 N 61 (зарегистрировано Минюстом России 30.11.2000, N 2476), с учетом особенностей, присущих опасным производственным объектам химической, неф</w:t>
      </w:r>
      <w:r>
        <w:rPr>
          <w:sz w:val="24"/>
          <w:szCs w:val="24"/>
        </w:rPr>
        <w:t>техимической и нефтеперерабатывающей промышленности.</w:t>
      </w:r>
    </w:p>
    <w:p w:rsidR="00000000" w:rsidRDefault="00CB003D">
      <w:pPr>
        <w:pStyle w:val="ConsNonformat"/>
        <w:widowControl/>
        <w:rPr>
          <w:sz w:val="24"/>
          <w:szCs w:val="24"/>
        </w:rPr>
      </w:pPr>
    </w:p>
    <w:p w:rsidR="00000000" w:rsidRDefault="00CB003D">
      <w:pPr>
        <w:pStyle w:val="ConsNonformat"/>
        <w:widowControl/>
        <w:rPr>
          <w:sz w:val="24"/>
          <w:szCs w:val="24"/>
        </w:rPr>
      </w:pPr>
    </w:p>
    <w:p w:rsidR="00000000" w:rsidRDefault="00CB003D">
      <w:pPr>
        <w:pStyle w:val="ConsNonformat"/>
        <w:widowControl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</w:t>
      </w:r>
    </w:p>
    <w:sectPr w:rsidR="00000000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43"/>
    <w:rsid w:val="00CB003D"/>
    <w:rsid w:val="00EA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4291</Words>
  <Characters>24461</Characters>
  <Application>Microsoft Office Word</Application>
  <DocSecurity>0</DocSecurity>
  <Lines>203</Lines>
  <Paragraphs>57</Paragraphs>
  <ScaleCrop>false</ScaleCrop>
  <Company/>
  <LinksUpToDate>false</LinksUpToDate>
  <CharactersWithSpaces>28695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Андрей Дементев</cp:lastModifiedBy>
  <cp:revision>3</cp:revision>
  <dcterms:created xsi:type="dcterms:W3CDTF">2019-10-02T07:08:00Z</dcterms:created>
  <dcterms:modified xsi:type="dcterms:W3CDTF">2019-10-02T07:08:00Z</dcterms:modified>
</cp:coreProperties>
</file>