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AA" w:rsidRDefault="006C49AA"/>
    <w:p w:rsidR="00EA3472" w:rsidRDefault="00EA3472"/>
    <w:p w:rsidR="00EA3472" w:rsidRDefault="00EA3472"/>
    <w:p w:rsidR="00EA3472" w:rsidRDefault="00EA3472"/>
    <w:p w:rsidR="00EA3472" w:rsidRDefault="00EA3472"/>
    <w:p w:rsidR="00EA3472" w:rsidRDefault="00EA3472"/>
    <w:p w:rsidR="00EA3472" w:rsidRDefault="00EA3472"/>
    <w:p w:rsidR="00EA3472" w:rsidRDefault="00EA3472" w:rsidP="00EA3472">
      <w:pPr>
        <w:pBdr>
          <w:bottom w:val="single" w:sz="12" w:space="1" w:color="auto"/>
        </w:pBdr>
        <w:jc w:val="center"/>
        <w:rPr>
          <w:b/>
          <w:sz w:val="40"/>
          <w:szCs w:val="40"/>
        </w:rPr>
      </w:pPr>
      <w:r w:rsidRPr="00EA3472">
        <w:rPr>
          <w:b/>
          <w:sz w:val="40"/>
          <w:szCs w:val="40"/>
        </w:rPr>
        <w:t xml:space="preserve">Технологическая карта контроля </w:t>
      </w:r>
      <w:proofErr w:type="gramStart"/>
      <w:r w:rsidRPr="00EA3472">
        <w:rPr>
          <w:b/>
          <w:sz w:val="40"/>
          <w:szCs w:val="40"/>
        </w:rPr>
        <w:t>на</w:t>
      </w:r>
      <w:proofErr w:type="gramEnd"/>
    </w:p>
    <w:p w:rsidR="00EA3472" w:rsidRDefault="00AC0E6B" w:rsidP="00EA3472">
      <w:pPr>
        <w:pBdr>
          <w:bottom w:val="single" w:sz="12" w:space="1" w:color="auto"/>
        </w:pBdr>
        <w:jc w:val="center"/>
        <w:rPr>
          <w:b/>
          <w:sz w:val="40"/>
          <w:szCs w:val="40"/>
        </w:rPr>
      </w:pPr>
      <w:r>
        <w:rPr>
          <w:b/>
          <w:sz w:val="40"/>
          <w:szCs w:val="40"/>
        </w:rPr>
        <w:t>укладку трубопровода в траншею</w:t>
      </w: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jc w:val="center"/>
        <w:rPr>
          <w:sz w:val="24"/>
          <w:szCs w:val="24"/>
        </w:rPr>
      </w:pPr>
      <w:r>
        <w:rPr>
          <w:sz w:val="24"/>
          <w:szCs w:val="24"/>
        </w:rPr>
        <w:t>2014г.</w:t>
      </w:r>
    </w:p>
    <w:p w:rsidR="00EA3472" w:rsidRDefault="00EA3472">
      <w:pPr>
        <w:spacing w:after="200" w:line="276" w:lineRule="auto"/>
        <w:rPr>
          <w:sz w:val="24"/>
          <w:szCs w:val="24"/>
        </w:rPr>
        <w:sectPr w:rsidR="00EA3472" w:rsidSect="00EA3472">
          <w:pgSz w:w="11906" w:h="16838"/>
          <w:pgMar w:top="284" w:right="850" w:bottom="1134" w:left="1701" w:header="708" w:footer="708" w:gutter="0"/>
          <w:cols w:space="708"/>
          <w:docGrid w:linePitch="360"/>
        </w:sectPr>
      </w:pPr>
    </w:p>
    <w:tbl>
      <w:tblPr>
        <w:tblStyle w:val="a7"/>
        <w:tblW w:w="15834" w:type="dxa"/>
        <w:tblInd w:w="392" w:type="dxa"/>
        <w:tblLayout w:type="fixed"/>
        <w:tblLook w:val="04A0" w:firstRow="1" w:lastRow="0" w:firstColumn="1" w:lastColumn="0" w:noHBand="0" w:noVBand="1"/>
      </w:tblPr>
      <w:tblGrid>
        <w:gridCol w:w="814"/>
        <w:gridCol w:w="3013"/>
        <w:gridCol w:w="485"/>
        <w:gridCol w:w="496"/>
        <w:gridCol w:w="1672"/>
        <w:gridCol w:w="388"/>
        <w:gridCol w:w="3338"/>
        <w:gridCol w:w="1464"/>
        <w:gridCol w:w="983"/>
        <w:gridCol w:w="1559"/>
        <w:gridCol w:w="1622"/>
      </w:tblGrid>
      <w:tr w:rsidR="00EA3472" w:rsidTr="00B7162D">
        <w:tc>
          <w:tcPr>
            <w:tcW w:w="4312" w:type="dxa"/>
            <w:gridSpan w:val="3"/>
          </w:tcPr>
          <w:p w:rsidR="00EA3472" w:rsidRPr="00EA3472" w:rsidRDefault="00EA3472" w:rsidP="00EA3472">
            <w:pPr>
              <w:rPr>
                <w:b/>
                <w:sz w:val="24"/>
                <w:szCs w:val="24"/>
              </w:rPr>
            </w:pPr>
            <w:r w:rsidRPr="00EA3472">
              <w:rPr>
                <w:b/>
                <w:sz w:val="24"/>
                <w:szCs w:val="24"/>
              </w:rPr>
              <w:lastRenderedPageBreak/>
              <w:t>Шифр карты</w:t>
            </w:r>
          </w:p>
          <w:p w:rsidR="00EA3472" w:rsidRDefault="002C63A6" w:rsidP="001263EE">
            <w:pPr>
              <w:rPr>
                <w:sz w:val="24"/>
                <w:szCs w:val="24"/>
              </w:rPr>
            </w:pPr>
            <w:r>
              <w:rPr>
                <w:sz w:val="24"/>
                <w:szCs w:val="24"/>
              </w:rPr>
              <w:t>ТКК-</w:t>
            </w:r>
            <w:r w:rsidR="001263EE">
              <w:rPr>
                <w:sz w:val="24"/>
                <w:szCs w:val="24"/>
              </w:rPr>
              <w:t>9-ВСМН</w:t>
            </w:r>
            <w:r w:rsidR="002815E3">
              <w:rPr>
                <w:sz w:val="24"/>
                <w:szCs w:val="24"/>
              </w:rPr>
              <w:t>-001-2014</w:t>
            </w:r>
          </w:p>
        </w:tc>
        <w:tc>
          <w:tcPr>
            <w:tcW w:w="11522" w:type="dxa"/>
            <w:gridSpan w:val="8"/>
          </w:tcPr>
          <w:p w:rsidR="00EA3472" w:rsidRPr="001B76F5" w:rsidRDefault="00EA3472" w:rsidP="00EA3472">
            <w:pPr>
              <w:rPr>
                <w:b/>
                <w:sz w:val="24"/>
                <w:szCs w:val="24"/>
              </w:rPr>
            </w:pPr>
            <w:r w:rsidRPr="001B76F5">
              <w:rPr>
                <w:b/>
                <w:sz w:val="24"/>
                <w:szCs w:val="24"/>
              </w:rPr>
              <w:t>Наименование предприятия, организации и службы строительной подрядной организации, выполняющий контроль</w:t>
            </w:r>
            <w:r w:rsidR="001B76F5" w:rsidRPr="001B76F5">
              <w:rPr>
                <w:b/>
                <w:sz w:val="24"/>
                <w:szCs w:val="24"/>
              </w:rPr>
              <w:t>:</w:t>
            </w:r>
          </w:p>
          <w:p w:rsidR="001B76F5" w:rsidRDefault="001B76F5" w:rsidP="000C309D">
            <w:pPr>
              <w:spacing w:line="360" w:lineRule="auto"/>
              <w:ind w:left="1560" w:right="282" w:hanging="1560"/>
              <w:rPr>
                <w:sz w:val="24"/>
                <w:szCs w:val="24"/>
              </w:rPr>
            </w:pPr>
          </w:p>
        </w:tc>
      </w:tr>
      <w:tr w:rsidR="001B76F5" w:rsidTr="00B7162D">
        <w:tc>
          <w:tcPr>
            <w:tcW w:w="15834" w:type="dxa"/>
            <w:gridSpan w:val="11"/>
          </w:tcPr>
          <w:p w:rsidR="001B76F5" w:rsidRPr="001B76F5" w:rsidRDefault="001B76F5" w:rsidP="00EA3472">
            <w:pPr>
              <w:rPr>
                <w:b/>
                <w:sz w:val="24"/>
                <w:szCs w:val="24"/>
              </w:rPr>
            </w:pPr>
            <w:r w:rsidRPr="001B76F5">
              <w:rPr>
                <w:b/>
                <w:sz w:val="24"/>
                <w:szCs w:val="24"/>
              </w:rPr>
              <w:t>Область применения, общие данные о виде контролируемых работ:</w:t>
            </w:r>
          </w:p>
          <w:p w:rsidR="001B76F5" w:rsidRPr="00746D51" w:rsidRDefault="00B86263" w:rsidP="00ED25A9">
            <w:pPr>
              <w:rPr>
                <w:sz w:val="24"/>
                <w:szCs w:val="24"/>
              </w:rPr>
            </w:pPr>
            <w:r>
              <w:rPr>
                <w:rStyle w:val="a8"/>
                <w:bCs/>
                <w:color w:val="000000"/>
                <w:sz w:val="24"/>
                <w:szCs w:val="24"/>
                <w:shd w:val="clear" w:color="auto" w:fill="FFFFFF"/>
              </w:rPr>
              <w:t>Укладка трубопровода</w:t>
            </w:r>
            <w:r w:rsidR="002815E3">
              <w:rPr>
                <w:rStyle w:val="a8"/>
                <w:bCs/>
                <w:color w:val="000000"/>
                <w:sz w:val="24"/>
                <w:szCs w:val="24"/>
                <w:shd w:val="clear" w:color="auto" w:fill="FFFFFF"/>
              </w:rPr>
              <w:t xml:space="preserve"> </w:t>
            </w:r>
            <w:r w:rsidR="002C63A6">
              <w:rPr>
                <w:rStyle w:val="a8"/>
                <w:bCs/>
                <w:color w:val="000000"/>
                <w:sz w:val="24"/>
                <w:szCs w:val="24"/>
                <w:shd w:val="clear" w:color="auto" w:fill="FFFFFF"/>
              </w:rPr>
              <w:t xml:space="preserve">в траншею </w:t>
            </w:r>
            <w:r w:rsidR="002815E3">
              <w:rPr>
                <w:rStyle w:val="a8"/>
                <w:color w:val="000000"/>
                <w:sz w:val="24"/>
                <w:szCs w:val="24"/>
                <w:shd w:val="clear" w:color="auto" w:fill="FFFFFF"/>
              </w:rPr>
              <w:t xml:space="preserve">на объекте: </w:t>
            </w:r>
          </w:p>
        </w:tc>
      </w:tr>
      <w:tr w:rsidR="001B76F5" w:rsidTr="00B7162D">
        <w:tc>
          <w:tcPr>
            <w:tcW w:w="15834" w:type="dxa"/>
            <w:gridSpan w:val="11"/>
          </w:tcPr>
          <w:p w:rsidR="001B76F5" w:rsidRPr="001B76F5" w:rsidRDefault="001B76F5" w:rsidP="00EA3472">
            <w:pPr>
              <w:rPr>
                <w:b/>
                <w:sz w:val="24"/>
                <w:szCs w:val="24"/>
              </w:rPr>
            </w:pPr>
            <w:r w:rsidRPr="001B76F5">
              <w:rPr>
                <w:b/>
                <w:sz w:val="24"/>
                <w:szCs w:val="24"/>
              </w:rPr>
              <w:t>Нормативные документы:</w:t>
            </w:r>
          </w:p>
        </w:tc>
      </w:tr>
      <w:tr w:rsidR="006B7F7C" w:rsidTr="00B7162D">
        <w:tc>
          <w:tcPr>
            <w:tcW w:w="814" w:type="dxa"/>
          </w:tcPr>
          <w:p w:rsidR="001B76F5" w:rsidRDefault="001B76F5" w:rsidP="00EA3472">
            <w:pPr>
              <w:rPr>
                <w:sz w:val="24"/>
                <w:szCs w:val="24"/>
              </w:rPr>
            </w:pPr>
            <w:r>
              <w:rPr>
                <w:sz w:val="24"/>
                <w:szCs w:val="24"/>
              </w:rPr>
              <w:t>№</w:t>
            </w:r>
          </w:p>
        </w:tc>
        <w:tc>
          <w:tcPr>
            <w:tcW w:w="3498" w:type="dxa"/>
            <w:gridSpan w:val="2"/>
          </w:tcPr>
          <w:p w:rsidR="001B76F5" w:rsidRDefault="001B76F5" w:rsidP="00EA3472">
            <w:pPr>
              <w:rPr>
                <w:sz w:val="24"/>
                <w:szCs w:val="24"/>
              </w:rPr>
            </w:pPr>
            <w:r>
              <w:rPr>
                <w:sz w:val="24"/>
                <w:szCs w:val="24"/>
              </w:rPr>
              <w:t>Обозначение</w:t>
            </w:r>
          </w:p>
        </w:tc>
        <w:tc>
          <w:tcPr>
            <w:tcW w:w="11522" w:type="dxa"/>
            <w:gridSpan w:val="8"/>
          </w:tcPr>
          <w:p w:rsidR="001B76F5" w:rsidRDefault="001B76F5" w:rsidP="00EA3472">
            <w:pPr>
              <w:rPr>
                <w:sz w:val="24"/>
                <w:szCs w:val="24"/>
              </w:rPr>
            </w:pPr>
            <w:r>
              <w:rPr>
                <w:sz w:val="24"/>
                <w:szCs w:val="24"/>
              </w:rPr>
              <w:t>Наименование документа</w:t>
            </w:r>
          </w:p>
        </w:tc>
      </w:tr>
      <w:tr w:rsidR="006B7F7C" w:rsidTr="00B7162D">
        <w:tc>
          <w:tcPr>
            <w:tcW w:w="814" w:type="dxa"/>
          </w:tcPr>
          <w:p w:rsidR="0099037C" w:rsidRPr="007A6908" w:rsidRDefault="0099037C" w:rsidP="00EA3472">
            <w:pPr>
              <w:rPr>
                <w:i/>
                <w:sz w:val="24"/>
                <w:szCs w:val="24"/>
              </w:rPr>
            </w:pPr>
            <w:r w:rsidRPr="007A6908">
              <w:rPr>
                <w:i/>
                <w:sz w:val="24"/>
                <w:szCs w:val="24"/>
              </w:rPr>
              <w:t>1</w:t>
            </w:r>
          </w:p>
        </w:tc>
        <w:tc>
          <w:tcPr>
            <w:tcW w:w="3498" w:type="dxa"/>
            <w:gridSpan w:val="2"/>
          </w:tcPr>
          <w:p w:rsidR="001B76F5" w:rsidRPr="007A6908" w:rsidRDefault="00B363D6" w:rsidP="00746D51">
            <w:pPr>
              <w:rPr>
                <w:i/>
                <w:sz w:val="24"/>
                <w:szCs w:val="24"/>
              </w:rPr>
            </w:pPr>
            <w:r w:rsidRPr="007A6908">
              <w:rPr>
                <w:i/>
                <w:sz w:val="24"/>
                <w:szCs w:val="24"/>
              </w:rPr>
              <w:t>ГОСТ 21.101-97</w:t>
            </w:r>
          </w:p>
        </w:tc>
        <w:tc>
          <w:tcPr>
            <w:tcW w:w="11522" w:type="dxa"/>
            <w:gridSpan w:val="8"/>
          </w:tcPr>
          <w:p w:rsidR="001B76F5" w:rsidRPr="007A6908" w:rsidRDefault="007A6908" w:rsidP="007A6908">
            <w:pPr>
              <w:rPr>
                <w:i/>
                <w:sz w:val="24"/>
                <w:szCs w:val="24"/>
              </w:rPr>
            </w:pPr>
            <w:r w:rsidRPr="007A6908">
              <w:rPr>
                <w:i/>
                <w:sz w:val="24"/>
                <w:szCs w:val="24"/>
              </w:rPr>
              <w:t xml:space="preserve">СПДС. </w:t>
            </w:r>
            <w:r w:rsidRPr="007A6908">
              <w:rPr>
                <w:bCs/>
                <w:i/>
                <w:color w:val="000000"/>
                <w:sz w:val="24"/>
                <w:szCs w:val="24"/>
              </w:rPr>
              <w:t>Основные требования к проектной</w:t>
            </w:r>
            <w:r w:rsidRPr="007A6908">
              <w:rPr>
                <w:rStyle w:val="apple-converted-space"/>
                <w:bCs/>
                <w:i/>
                <w:color w:val="000000"/>
                <w:sz w:val="24"/>
                <w:szCs w:val="24"/>
              </w:rPr>
              <w:t> </w:t>
            </w:r>
            <w:r w:rsidRPr="007A6908">
              <w:rPr>
                <w:bCs/>
                <w:i/>
                <w:color w:val="000000"/>
                <w:sz w:val="24"/>
                <w:szCs w:val="24"/>
              </w:rPr>
              <w:t>и рабочей документации</w:t>
            </w:r>
          </w:p>
        </w:tc>
      </w:tr>
      <w:tr w:rsidR="006B7F7C" w:rsidTr="00B7162D">
        <w:tc>
          <w:tcPr>
            <w:tcW w:w="814" w:type="dxa"/>
          </w:tcPr>
          <w:p w:rsidR="00746D51" w:rsidRPr="007A6908" w:rsidRDefault="00746D51" w:rsidP="00EA3472">
            <w:pPr>
              <w:rPr>
                <w:i/>
                <w:sz w:val="24"/>
                <w:szCs w:val="24"/>
              </w:rPr>
            </w:pPr>
            <w:r w:rsidRPr="007A6908">
              <w:rPr>
                <w:i/>
                <w:sz w:val="24"/>
                <w:szCs w:val="24"/>
              </w:rPr>
              <w:t>2</w:t>
            </w:r>
          </w:p>
        </w:tc>
        <w:tc>
          <w:tcPr>
            <w:tcW w:w="3498" w:type="dxa"/>
            <w:gridSpan w:val="2"/>
          </w:tcPr>
          <w:p w:rsidR="001B76F5" w:rsidRPr="007A6908" w:rsidRDefault="00B363D6" w:rsidP="009A4A4F">
            <w:pPr>
              <w:rPr>
                <w:i/>
                <w:sz w:val="24"/>
                <w:szCs w:val="24"/>
              </w:rPr>
            </w:pPr>
            <w:r w:rsidRPr="007A6908">
              <w:rPr>
                <w:i/>
                <w:sz w:val="24"/>
                <w:szCs w:val="24"/>
              </w:rPr>
              <w:t xml:space="preserve">ГОСТ </w:t>
            </w:r>
            <w:r w:rsidR="009A4A4F">
              <w:rPr>
                <w:i/>
                <w:sz w:val="24"/>
                <w:szCs w:val="24"/>
              </w:rPr>
              <w:t>51164-98</w:t>
            </w:r>
          </w:p>
        </w:tc>
        <w:tc>
          <w:tcPr>
            <w:tcW w:w="11522" w:type="dxa"/>
            <w:gridSpan w:val="8"/>
          </w:tcPr>
          <w:p w:rsidR="001B76F5" w:rsidRPr="00A460AA" w:rsidRDefault="00A460AA" w:rsidP="00A460AA">
            <w:pPr>
              <w:rPr>
                <w:i/>
                <w:sz w:val="24"/>
                <w:szCs w:val="24"/>
              </w:rPr>
            </w:pPr>
            <w:r w:rsidRPr="00A460AA">
              <w:rPr>
                <w:i/>
                <w:sz w:val="24"/>
                <w:szCs w:val="24"/>
              </w:rPr>
              <w:t>Трубопроводы стальные магистральные. Общие требования к защите от коррозии</w:t>
            </w:r>
          </w:p>
        </w:tc>
      </w:tr>
      <w:tr w:rsidR="009A4A4F" w:rsidTr="00B7162D">
        <w:tc>
          <w:tcPr>
            <w:tcW w:w="814" w:type="dxa"/>
          </w:tcPr>
          <w:p w:rsidR="009A4A4F" w:rsidRPr="007A6908" w:rsidRDefault="009A4A4F" w:rsidP="00EA3472">
            <w:pPr>
              <w:rPr>
                <w:i/>
                <w:sz w:val="24"/>
                <w:szCs w:val="24"/>
              </w:rPr>
            </w:pPr>
            <w:r w:rsidRPr="007A6908">
              <w:rPr>
                <w:i/>
                <w:sz w:val="24"/>
                <w:szCs w:val="24"/>
              </w:rPr>
              <w:t>3</w:t>
            </w:r>
          </w:p>
        </w:tc>
        <w:tc>
          <w:tcPr>
            <w:tcW w:w="3498" w:type="dxa"/>
            <w:gridSpan w:val="2"/>
          </w:tcPr>
          <w:p w:rsidR="009A4A4F" w:rsidRPr="007A6908" w:rsidRDefault="009A4A4F" w:rsidP="00960152">
            <w:pPr>
              <w:rPr>
                <w:i/>
                <w:sz w:val="24"/>
                <w:szCs w:val="24"/>
              </w:rPr>
            </w:pPr>
            <w:r w:rsidRPr="007A6908">
              <w:rPr>
                <w:i/>
                <w:sz w:val="24"/>
                <w:szCs w:val="24"/>
              </w:rPr>
              <w:t>СНиП 2.05.06-85*</w:t>
            </w:r>
          </w:p>
        </w:tc>
        <w:tc>
          <w:tcPr>
            <w:tcW w:w="11522" w:type="dxa"/>
            <w:gridSpan w:val="8"/>
          </w:tcPr>
          <w:p w:rsidR="009A4A4F" w:rsidRPr="007A6908" w:rsidRDefault="009A4A4F" w:rsidP="00960152">
            <w:pPr>
              <w:rPr>
                <w:i/>
                <w:sz w:val="24"/>
                <w:szCs w:val="24"/>
              </w:rPr>
            </w:pPr>
            <w:r w:rsidRPr="007A6908">
              <w:rPr>
                <w:i/>
                <w:sz w:val="24"/>
                <w:szCs w:val="24"/>
              </w:rPr>
              <w:t>Магистральные трубопроводы</w:t>
            </w:r>
          </w:p>
        </w:tc>
      </w:tr>
      <w:tr w:rsidR="009A4A4F" w:rsidTr="00B7162D">
        <w:tc>
          <w:tcPr>
            <w:tcW w:w="814" w:type="dxa"/>
          </w:tcPr>
          <w:p w:rsidR="009A4A4F" w:rsidRPr="007A6908" w:rsidRDefault="002C63A6" w:rsidP="00EA3472">
            <w:pPr>
              <w:rPr>
                <w:i/>
                <w:sz w:val="24"/>
                <w:szCs w:val="24"/>
              </w:rPr>
            </w:pPr>
            <w:r>
              <w:rPr>
                <w:i/>
                <w:sz w:val="24"/>
                <w:szCs w:val="24"/>
              </w:rPr>
              <w:t>4</w:t>
            </w:r>
          </w:p>
        </w:tc>
        <w:tc>
          <w:tcPr>
            <w:tcW w:w="3498" w:type="dxa"/>
            <w:gridSpan w:val="2"/>
          </w:tcPr>
          <w:p w:rsidR="009A4A4F" w:rsidRPr="007A6908" w:rsidRDefault="009A4A4F" w:rsidP="004C1A60">
            <w:pPr>
              <w:rPr>
                <w:i/>
                <w:sz w:val="24"/>
                <w:szCs w:val="24"/>
              </w:rPr>
            </w:pPr>
            <w:r w:rsidRPr="007A6908">
              <w:rPr>
                <w:i/>
                <w:sz w:val="24"/>
                <w:szCs w:val="24"/>
              </w:rPr>
              <w:t>СНиП 3.01.01-85*</w:t>
            </w:r>
          </w:p>
        </w:tc>
        <w:tc>
          <w:tcPr>
            <w:tcW w:w="11522" w:type="dxa"/>
            <w:gridSpan w:val="8"/>
          </w:tcPr>
          <w:p w:rsidR="009A4A4F" w:rsidRPr="007A6908" w:rsidRDefault="009A4A4F" w:rsidP="004C1A60">
            <w:pPr>
              <w:rPr>
                <w:i/>
                <w:sz w:val="24"/>
                <w:szCs w:val="24"/>
              </w:rPr>
            </w:pPr>
            <w:r w:rsidRPr="007A6908">
              <w:rPr>
                <w:bCs/>
                <w:i/>
                <w:color w:val="000000"/>
                <w:sz w:val="24"/>
                <w:szCs w:val="24"/>
                <w:shd w:val="clear" w:color="auto" w:fill="FFFFFF"/>
              </w:rPr>
              <w:t>Организация строительного производства</w:t>
            </w:r>
          </w:p>
        </w:tc>
      </w:tr>
      <w:tr w:rsidR="009A4A4F" w:rsidTr="00B7162D">
        <w:tc>
          <w:tcPr>
            <w:tcW w:w="814" w:type="dxa"/>
          </w:tcPr>
          <w:p w:rsidR="009A4A4F" w:rsidRPr="007A6908" w:rsidRDefault="002C63A6" w:rsidP="00EA3472">
            <w:pPr>
              <w:rPr>
                <w:i/>
                <w:sz w:val="24"/>
                <w:szCs w:val="24"/>
              </w:rPr>
            </w:pPr>
            <w:r>
              <w:rPr>
                <w:i/>
                <w:sz w:val="24"/>
                <w:szCs w:val="24"/>
              </w:rPr>
              <w:t>5</w:t>
            </w:r>
          </w:p>
        </w:tc>
        <w:tc>
          <w:tcPr>
            <w:tcW w:w="3498" w:type="dxa"/>
            <w:gridSpan w:val="2"/>
          </w:tcPr>
          <w:p w:rsidR="009A4A4F" w:rsidRPr="007A6908" w:rsidRDefault="009A4A4F" w:rsidP="004C1A60">
            <w:pPr>
              <w:rPr>
                <w:i/>
                <w:sz w:val="24"/>
                <w:szCs w:val="24"/>
              </w:rPr>
            </w:pPr>
            <w:r w:rsidRPr="007A6908">
              <w:rPr>
                <w:i/>
                <w:sz w:val="24"/>
                <w:szCs w:val="24"/>
              </w:rPr>
              <w:t>СНиП 12-03-01</w:t>
            </w:r>
          </w:p>
        </w:tc>
        <w:tc>
          <w:tcPr>
            <w:tcW w:w="11522" w:type="dxa"/>
            <w:gridSpan w:val="8"/>
          </w:tcPr>
          <w:p w:rsidR="009A4A4F" w:rsidRPr="007A6908" w:rsidRDefault="009A4A4F" w:rsidP="004C1A60">
            <w:pPr>
              <w:rPr>
                <w:i/>
                <w:sz w:val="24"/>
                <w:szCs w:val="24"/>
              </w:rPr>
            </w:pPr>
            <w:r w:rsidRPr="007A6908">
              <w:rPr>
                <w:i/>
                <w:sz w:val="24"/>
                <w:szCs w:val="24"/>
              </w:rPr>
              <w:t>Безопасность труда в строительстве. Часть 1. Общие требования</w:t>
            </w:r>
          </w:p>
        </w:tc>
      </w:tr>
      <w:tr w:rsidR="009A4A4F" w:rsidTr="00B7162D">
        <w:tc>
          <w:tcPr>
            <w:tcW w:w="814" w:type="dxa"/>
          </w:tcPr>
          <w:p w:rsidR="009A4A4F" w:rsidRPr="007A6908" w:rsidRDefault="002C63A6" w:rsidP="00EA3472">
            <w:pPr>
              <w:rPr>
                <w:i/>
                <w:sz w:val="24"/>
                <w:szCs w:val="24"/>
              </w:rPr>
            </w:pPr>
            <w:r>
              <w:rPr>
                <w:i/>
                <w:sz w:val="24"/>
                <w:szCs w:val="24"/>
              </w:rPr>
              <w:t>6</w:t>
            </w:r>
          </w:p>
        </w:tc>
        <w:tc>
          <w:tcPr>
            <w:tcW w:w="3498" w:type="dxa"/>
            <w:gridSpan w:val="2"/>
          </w:tcPr>
          <w:p w:rsidR="009A4A4F" w:rsidRPr="007A6908" w:rsidRDefault="009A4A4F" w:rsidP="004C1A60">
            <w:pPr>
              <w:rPr>
                <w:i/>
                <w:sz w:val="24"/>
                <w:szCs w:val="24"/>
              </w:rPr>
            </w:pPr>
            <w:r>
              <w:rPr>
                <w:i/>
                <w:sz w:val="24"/>
                <w:szCs w:val="24"/>
              </w:rPr>
              <w:t>ППБ</w:t>
            </w:r>
            <w:r w:rsidR="00FC10C9">
              <w:rPr>
                <w:i/>
                <w:sz w:val="24"/>
                <w:szCs w:val="24"/>
              </w:rPr>
              <w:t xml:space="preserve"> 01-03</w:t>
            </w:r>
          </w:p>
        </w:tc>
        <w:tc>
          <w:tcPr>
            <w:tcW w:w="11522" w:type="dxa"/>
            <w:gridSpan w:val="8"/>
          </w:tcPr>
          <w:p w:rsidR="009A4A4F" w:rsidRPr="00FC10C9" w:rsidRDefault="00FC10C9" w:rsidP="00A460AA">
            <w:pPr>
              <w:rPr>
                <w:i/>
                <w:sz w:val="24"/>
                <w:szCs w:val="24"/>
              </w:rPr>
            </w:pPr>
            <w:r w:rsidRPr="00FC10C9">
              <w:rPr>
                <w:i/>
                <w:sz w:val="24"/>
                <w:szCs w:val="24"/>
              </w:rPr>
              <w:t xml:space="preserve">Правила пожарной безопасности в </w:t>
            </w:r>
            <w:r w:rsidR="00A460AA">
              <w:rPr>
                <w:i/>
                <w:sz w:val="24"/>
                <w:szCs w:val="24"/>
              </w:rPr>
              <w:t>Р</w:t>
            </w:r>
            <w:r w:rsidRPr="00FC10C9">
              <w:rPr>
                <w:i/>
                <w:sz w:val="24"/>
                <w:szCs w:val="24"/>
              </w:rPr>
              <w:t xml:space="preserve">оссийской </w:t>
            </w:r>
            <w:r w:rsidR="00A460AA">
              <w:rPr>
                <w:i/>
                <w:sz w:val="24"/>
                <w:szCs w:val="24"/>
              </w:rPr>
              <w:t>Ф</w:t>
            </w:r>
            <w:r w:rsidRPr="00FC10C9">
              <w:rPr>
                <w:i/>
                <w:sz w:val="24"/>
                <w:szCs w:val="24"/>
              </w:rPr>
              <w:t>едераци</w:t>
            </w:r>
            <w:r w:rsidR="00A460AA">
              <w:rPr>
                <w:i/>
                <w:sz w:val="24"/>
                <w:szCs w:val="24"/>
              </w:rPr>
              <w:t>и.</w:t>
            </w:r>
          </w:p>
        </w:tc>
      </w:tr>
      <w:tr w:rsidR="009A4A4F" w:rsidTr="00B7162D">
        <w:tc>
          <w:tcPr>
            <w:tcW w:w="814" w:type="dxa"/>
          </w:tcPr>
          <w:p w:rsidR="009A4A4F" w:rsidRPr="007A6908" w:rsidRDefault="002C63A6" w:rsidP="00EA3472">
            <w:pPr>
              <w:rPr>
                <w:i/>
                <w:sz w:val="24"/>
                <w:szCs w:val="24"/>
              </w:rPr>
            </w:pPr>
            <w:r>
              <w:rPr>
                <w:i/>
                <w:sz w:val="24"/>
                <w:szCs w:val="24"/>
              </w:rPr>
              <w:t>7</w:t>
            </w:r>
          </w:p>
        </w:tc>
        <w:tc>
          <w:tcPr>
            <w:tcW w:w="3498" w:type="dxa"/>
            <w:gridSpan w:val="2"/>
          </w:tcPr>
          <w:p w:rsidR="009A4A4F" w:rsidRPr="007A6908" w:rsidRDefault="009A4A4F" w:rsidP="004C1A60">
            <w:pPr>
              <w:rPr>
                <w:i/>
                <w:sz w:val="24"/>
                <w:szCs w:val="24"/>
              </w:rPr>
            </w:pPr>
            <w:r w:rsidRPr="007A6908">
              <w:rPr>
                <w:i/>
                <w:sz w:val="24"/>
                <w:szCs w:val="24"/>
              </w:rPr>
              <w:t>ВСН 004-88</w:t>
            </w:r>
          </w:p>
        </w:tc>
        <w:tc>
          <w:tcPr>
            <w:tcW w:w="11522" w:type="dxa"/>
            <w:gridSpan w:val="8"/>
          </w:tcPr>
          <w:p w:rsidR="009A4A4F" w:rsidRPr="007A6908" w:rsidRDefault="009A4A4F" w:rsidP="004C1A60">
            <w:pPr>
              <w:rPr>
                <w:i/>
                <w:sz w:val="24"/>
                <w:szCs w:val="24"/>
              </w:rPr>
            </w:pPr>
            <w:r w:rsidRPr="007A6908">
              <w:rPr>
                <w:i/>
                <w:sz w:val="24"/>
                <w:szCs w:val="24"/>
              </w:rPr>
              <w:t>Строительство магистральных трубопроводов. Технология и организация</w:t>
            </w:r>
          </w:p>
        </w:tc>
      </w:tr>
      <w:tr w:rsidR="009A4A4F" w:rsidTr="00B7162D">
        <w:tc>
          <w:tcPr>
            <w:tcW w:w="814" w:type="dxa"/>
          </w:tcPr>
          <w:p w:rsidR="009A4A4F" w:rsidRPr="007A6908" w:rsidRDefault="002C63A6" w:rsidP="00EA3472">
            <w:pPr>
              <w:rPr>
                <w:i/>
                <w:sz w:val="24"/>
                <w:szCs w:val="24"/>
              </w:rPr>
            </w:pPr>
            <w:r>
              <w:rPr>
                <w:i/>
                <w:sz w:val="24"/>
                <w:szCs w:val="24"/>
              </w:rPr>
              <w:t>8</w:t>
            </w:r>
          </w:p>
        </w:tc>
        <w:tc>
          <w:tcPr>
            <w:tcW w:w="3498" w:type="dxa"/>
            <w:gridSpan w:val="2"/>
          </w:tcPr>
          <w:p w:rsidR="009A4A4F" w:rsidRPr="007A6908" w:rsidRDefault="009A4A4F" w:rsidP="004C1A60">
            <w:pPr>
              <w:rPr>
                <w:i/>
                <w:sz w:val="24"/>
                <w:szCs w:val="24"/>
              </w:rPr>
            </w:pPr>
            <w:r w:rsidRPr="007A6908">
              <w:rPr>
                <w:i/>
                <w:sz w:val="24"/>
                <w:szCs w:val="24"/>
              </w:rPr>
              <w:t>ВСН  012-88 ч.1, ч 2.</w:t>
            </w:r>
          </w:p>
        </w:tc>
        <w:tc>
          <w:tcPr>
            <w:tcW w:w="11522" w:type="dxa"/>
            <w:gridSpan w:val="8"/>
          </w:tcPr>
          <w:p w:rsidR="009A4A4F" w:rsidRPr="007A6908" w:rsidRDefault="009A4A4F" w:rsidP="004C1A60">
            <w:pPr>
              <w:rPr>
                <w:i/>
                <w:sz w:val="24"/>
                <w:szCs w:val="24"/>
              </w:rPr>
            </w:pPr>
            <w:r w:rsidRPr="007A6908">
              <w:rPr>
                <w:i/>
                <w:sz w:val="24"/>
                <w:szCs w:val="24"/>
              </w:rPr>
              <w:t>Строительство магистральных и промысловых трубопроводов. Контроль качества и приемка работ</w:t>
            </w:r>
          </w:p>
        </w:tc>
      </w:tr>
      <w:tr w:rsidR="009A4A4F" w:rsidTr="00B7162D">
        <w:trPr>
          <w:trHeight w:val="679"/>
        </w:trPr>
        <w:tc>
          <w:tcPr>
            <w:tcW w:w="4312" w:type="dxa"/>
            <w:gridSpan w:val="3"/>
          </w:tcPr>
          <w:p w:rsidR="009A4A4F" w:rsidRPr="001B76F5" w:rsidRDefault="009A4A4F" w:rsidP="001B76F5">
            <w:pPr>
              <w:rPr>
                <w:b/>
                <w:sz w:val="24"/>
                <w:szCs w:val="24"/>
              </w:rPr>
            </w:pPr>
            <w:r w:rsidRPr="0077377D">
              <w:rPr>
                <w:b/>
                <w:sz w:val="24"/>
                <w:szCs w:val="24"/>
              </w:rPr>
              <w:t>Требования к персоналу, осуществляющему контроль</w:t>
            </w:r>
          </w:p>
        </w:tc>
        <w:tc>
          <w:tcPr>
            <w:tcW w:w="11522" w:type="dxa"/>
            <w:gridSpan w:val="8"/>
          </w:tcPr>
          <w:p w:rsidR="009A4A4F" w:rsidRDefault="0077377D" w:rsidP="00884BE7">
            <w:pPr>
              <w:rPr>
                <w:sz w:val="24"/>
                <w:szCs w:val="24"/>
              </w:rPr>
            </w:pPr>
            <w:r w:rsidRPr="00B00D35">
              <w:rPr>
                <w:sz w:val="24"/>
                <w:szCs w:val="24"/>
              </w:rPr>
              <w:t>Опыт работ на инженерно-</w:t>
            </w:r>
            <w:proofErr w:type="spellStart"/>
            <w:r w:rsidRPr="00B00D35">
              <w:rPr>
                <w:sz w:val="24"/>
                <w:szCs w:val="24"/>
              </w:rPr>
              <w:t>техничексих</w:t>
            </w:r>
            <w:proofErr w:type="spellEnd"/>
            <w:r w:rsidRPr="00B00D35">
              <w:rPr>
                <w:sz w:val="24"/>
                <w:szCs w:val="24"/>
              </w:rPr>
              <w:t xml:space="preserve"> должностях в области строительства не менее 3 лет; наличие квалифицированных и аттестационных документов, подтверждающих необходимую квалификацию по видам контролируемых работ; быть аттестованным в области промышленной безопасности; пройти проверку знаний по охране труда; быть ознакомленным с требованием ППР, технологическими картами и специальными инструкциями под роспись; пройти проверку знаний по ОТ и ПБ Заказчика; руководствоваться  в работе требованиям проектной документации и положением о СКК </w:t>
            </w:r>
            <w:r w:rsidR="00884BE7">
              <w:rPr>
                <w:sz w:val="24"/>
                <w:szCs w:val="24"/>
              </w:rPr>
              <w:t xml:space="preserve">  </w:t>
            </w:r>
            <w:bookmarkStart w:id="0" w:name="_GoBack"/>
            <w:bookmarkEnd w:id="0"/>
          </w:p>
        </w:tc>
      </w:tr>
      <w:tr w:rsidR="009A4A4F" w:rsidTr="00B7162D">
        <w:tc>
          <w:tcPr>
            <w:tcW w:w="15834" w:type="dxa"/>
            <w:gridSpan w:val="11"/>
          </w:tcPr>
          <w:p w:rsidR="009A4A4F" w:rsidRPr="001B76F5" w:rsidRDefault="009A4A4F" w:rsidP="00EA3472">
            <w:pPr>
              <w:rPr>
                <w:b/>
                <w:sz w:val="24"/>
                <w:szCs w:val="24"/>
              </w:rPr>
            </w:pPr>
            <w:r w:rsidRPr="001B76F5">
              <w:rPr>
                <w:b/>
                <w:sz w:val="24"/>
                <w:szCs w:val="24"/>
              </w:rPr>
              <w:t>Перечень средств контроля и измерений и требования к ним</w:t>
            </w:r>
          </w:p>
        </w:tc>
      </w:tr>
      <w:tr w:rsidR="009A4A4F" w:rsidTr="00B7162D">
        <w:tc>
          <w:tcPr>
            <w:tcW w:w="814" w:type="dxa"/>
          </w:tcPr>
          <w:p w:rsidR="009A4A4F" w:rsidRDefault="009A4A4F" w:rsidP="00EA3472">
            <w:pPr>
              <w:rPr>
                <w:sz w:val="24"/>
                <w:szCs w:val="24"/>
              </w:rPr>
            </w:pPr>
            <w:r>
              <w:rPr>
                <w:sz w:val="24"/>
                <w:szCs w:val="24"/>
              </w:rPr>
              <w:t>№</w:t>
            </w:r>
          </w:p>
        </w:tc>
        <w:tc>
          <w:tcPr>
            <w:tcW w:w="6054" w:type="dxa"/>
            <w:gridSpan w:val="5"/>
          </w:tcPr>
          <w:p w:rsidR="009A4A4F" w:rsidRDefault="009A4A4F" w:rsidP="00EA3472">
            <w:pPr>
              <w:rPr>
                <w:sz w:val="24"/>
                <w:szCs w:val="24"/>
              </w:rPr>
            </w:pPr>
            <w:r>
              <w:rPr>
                <w:sz w:val="24"/>
                <w:szCs w:val="24"/>
              </w:rPr>
              <w:t>Наименование</w:t>
            </w:r>
          </w:p>
        </w:tc>
        <w:tc>
          <w:tcPr>
            <w:tcW w:w="8966" w:type="dxa"/>
            <w:gridSpan w:val="5"/>
          </w:tcPr>
          <w:p w:rsidR="009A4A4F" w:rsidRDefault="009A4A4F" w:rsidP="00EA3472">
            <w:pPr>
              <w:rPr>
                <w:sz w:val="24"/>
                <w:szCs w:val="24"/>
              </w:rPr>
            </w:pPr>
            <w:r>
              <w:rPr>
                <w:sz w:val="24"/>
                <w:szCs w:val="24"/>
              </w:rPr>
              <w:t>Технические характеристики</w:t>
            </w:r>
          </w:p>
        </w:tc>
      </w:tr>
      <w:tr w:rsidR="00EE5952" w:rsidTr="00B7162D">
        <w:tc>
          <w:tcPr>
            <w:tcW w:w="814" w:type="dxa"/>
          </w:tcPr>
          <w:p w:rsidR="00EE5952" w:rsidRPr="00197202" w:rsidRDefault="00EE5952" w:rsidP="00EA3472">
            <w:pPr>
              <w:rPr>
                <w:i/>
                <w:sz w:val="24"/>
                <w:szCs w:val="24"/>
              </w:rPr>
            </w:pPr>
            <w:r w:rsidRPr="00197202">
              <w:rPr>
                <w:i/>
                <w:sz w:val="24"/>
                <w:szCs w:val="24"/>
              </w:rPr>
              <w:t>1</w:t>
            </w:r>
          </w:p>
        </w:tc>
        <w:tc>
          <w:tcPr>
            <w:tcW w:w="6054" w:type="dxa"/>
            <w:gridSpan w:val="5"/>
          </w:tcPr>
          <w:p w:rsidR="00EE5952" w:rsidRPr="00746D51" w:rsidRDefault="00EE5952" w:rsidP="001E3F3B">
            <w:pPr>
              <w:rPr>
                <w:rStyle w:val="a8"/>
                <w:bCs/>
                <w:color w:val="000000"/>
                <w:sz w:val="24"/>
                <w:szCs w:val="24"/>
                <w:shd w:val="clear" w:color="auto" w:fill="FFFFFF"/>
              </w:rPr>
            </w:pPr>
            <w:r>
              <w:rPr>
                <w:rStyle w:val="a8"/>
                <w:bCs/>
                <w:color w:val="000000"/>
                <w:sz w:val="24"/>
                <w:szCs w:val="24"/>
                <w:shd w:val="clear" w:color="auto" w:fill="FFFFFF"/>
              </w:rPr>
              <w:t xml:space="preserve">Линейка металлическая </w:t>
            </w:r>
          </w:p>
        </w:tc>
        <w:tc>
          <w:tcPr>
            <w:tcW w:w="8966" w:type="dxa"/>
            <w:gridSpan w:val="5"/>
          </w:tcPr>
          <w:p w:rsidR="00EE5952" w:rsidRPr="00197202" w:rsidRDefault="00EE5952" w:rsidP="00DB0023">
            <w:pPr>
              <w:rPr>
                <w:i/>
                <w:sz w:val="24"/>
                <w:szCs w:val="24"/>
              </w:rPr>
            </w:pPr>
            <w:r w:rsidRPr="00197202">
              <w:rPr>
                <w:i/>
                <w:sz w:val="24"/>
                <w:szCs w:val="24"/>
              </w:rPr>
              <w:t xml:space="preserve">Точность измерений </w:t>
            </w:r>
            <w:r w:rsidRPr="00197202">
              <w:rPr>
                <w:i/>
                <w:sz w:val="24"/>
                <w:szCs w:val="24"/>
                <w:u w:val="single"/>
              </w:rPr>
              <w:t>+</w:t>
            </w:r>
            <w:r w:rsidRPr="00197202">
              <w:rPr>
                <w:i/>
                <w:sz w:val="24"/>
                <w:szCs w:val="24"/>
              </w:rPr>
              <w:t xml:space="preserve"> 1 мм</w:t>
            </w:r>
          </w:p>
        </w:tc>
      </w:tr>
      <w:tr w:rsidR="00EE5952" w:rsidTr="00B7162D">
        <w:tc>
          <w:tcPr>
            <w:tcW w:w="814" w:type="dxa"/>
          </w:tcPr>
          <w:p w:rsidR="00EE5952" w:rsidRPr="00197202" w:rsidRDefault="00EE5952" w:rsidP="00EA3472">
            <w:pPr>
              <w:rPr>
                <w:i/>
                <w:sz w:val="24"/>
                <w:szCs w:val="24"/>
              </w:rPr>
            </w:pPr>
            <w:r w:rsidRPr="00197202">
              <w:rPr>
                <w:i/>
                <w:sz w:val="24"/>
                <w:szCs w:val="24"/>
              </w:rPr>
              <w:t>2</w:t>
            </w:r>
          </w:p>
        </w:tc>
        <w:tc>
          <w:tcPr>
            <w:tcW w:w="6054" w:type="dxa"/>
            <w:gridSpan w:val="5"/>
          </w:tcPr>
          <w:p w:rsidR="00EE5952" w:rsidRPr="00746D51" w:rsidRDefault="00EE5952" w:rsidP="004B633E">
            <w:pPr>
              <w:rPr>
                <w:rStyle w:val="a8"/>
                <w:bCs/>
                <w:color w:val="000000"/>
                <w:sz w:val="24"/>
                <w:szCs w:val="24"/>
                <w:shd w:val="clear" w:color="auto" w:fill="FFFFFF"/>
              </w:rPr>
            </w:pPr>
            <w:r>
              <w:rPr>
                <w:rStyle w:val="a8"/>
                <w:bCs/>
                <w:color w:val="000000"/>
                <w:sz w:val="24"/>
                <w:szCs w:val="24"/>
                <w:shd w:val="clear" w:color="auto" w:fill="FFFFFF"/>
              </w:rPr>
              <w:t>Штангенциркуль с глубиномером</w:t>
            </w:r>
          </w:p>
        </w:tc>
        <w:tc>
          <w:tcPr>
            <w:tcW w:w="8966" w:type="dxa"/>
            <w:gridSpan w:val="5"/>
          </w:tcPr>
          <w:p w:rsidR="00EE5952" w:rsidRPr="00197202" w:rsidRDefault="00EE5952" w:rsidP="004B633E">
            <w:pPr>
              <w:rPr>
                <w:i/>
                <w:sz w:val="24"/>
                <w:szCs w:val="24"/>
              </w:rPr>
            </w:pPr>
            <w:r w:rsidRPr="00197202">
              <w:rPr>
                <w:i/>
                <w:sz w:val="24"/>
                <w:szCs w:val="24"/>
              </w:rPr>
              <w:t xml:space="preserve">Точность измерений </w:t>
            </w:r>
            <w:r w:rsidRPr="00197202">
              <w:rPr>
                <w:i/>
                <w:sz w:val="24"/>
                <w:szCs w:val="24"/>
                <w:u w:val="single"/>
              </w:rPr>
              <w:t>+</w:t>
            </w:r>
            <w:r w:rsidRPr="00197202">
              <w:rPr>
                <w:i/>
                <w:sz w:val="24"/>
                <w:szCs w:val="24"/>
              </w:rPr>
              <w:t xml:space="preserve"> </w:t>
            </w:r>
            <w:r>
              <w:rPr>
                <w:i/>
                <w:sz w:val="24"/>
                <w:szCs w:val="24"/>
              </w:rPr>
              <w:t>0,</w:t>
            </w:r>
            <w:r w:rsidRPr="00197202">
              <w:rPr>
                <w:i/>
                <w:sz w:val="24"/>
                <w:szCs w:val="24"/>
              </w:rPr>
              <w:t>1 мм</w:t>
            </w:r>
          </w:p>
        </w:tc>
      </w:tr>
      <w:tr w:rsidR="00EE5952" w:rsidTr="00B7162D">
        <w:tc>
          <w:tcPr>
            <w:tcW w:w="814" w:type="dxa"/>
          </w:tcPr>
          <w:p w:rsidR="00EE5952" w:rsidRPr="00197202" w:rsidRDefault="00EE5952" w:rsidP="00EA3472">
            <w:pPr>
              <w:rPr>
                <w:i/>
                <w:sz w:val="24"/>
                <w:szCs w:val="24"/>
              </w:rPr>
            </w:pPr>
            <w:r w:rsidRPr="00197202">
              <w:rPr>
                <w:i/>
                <w:sz w:val="24"/>
                <w:szCs w:val="24"/>
              </w:rPr>
              <w:t>3</w:t>
            </w:r>
          </w:p>
        </w:tc>
        <w:tc>
          <w:tcPr>
            <w:tcW w:w="6054" w:type="dxa"/>
            <w:gridSpan w:val="5"/>
          </w:tcPr>
          <w:p w:rsidR="00EE5952" w:rsidRDefault="00EE5952" w:rsidP="00832B30">
            <w:pPr>
              <w:rPr>
                <w:rStyle w:val="a8"/>
                <w:bCs/>
                <w:color w:val="000000"/>
                <w:sz w:val="24"/>
                <w:szCs w:val="24"/>
                <w:shd w:val="clear" w:color="auto" w:fill="FFFFFF"/>
              </w:rPr>
            </w:pPr>
            <w:r>
              <w:rPr>
                <w:rStyle w:val="a8"/>
                <w:bCs/>
                <w:color w:val="000000"/>
                <w:sz w:val="24"/>
                <w:szCs w:val="24"/>
                <w:shd w:val="clear" w:color="auto" w:fill="FFFFFF"/>
              </w:rPr>
              <w:t>Динамометр или индикатор усилия (нагрузки) на крюках трубоукладчиков *</w:t>
            </w:r>
          </w:p>
        </w:tc>
        <w:tc>
          <w:tcPr>
            <w:tcW w:w="8966" w:type="dxa"/>
            <w:gridSpan w:val="5"/>
          </w:tcPr>
          <w:p w:rsidR="00EE5952" w:rsidRPr="00197202" w:rsidRDefault="00EE5952" w:rsidP="00832B30">
            <w:pPr>
              <w:rPr>
                <w:i/>
                <w:sz w:val="24"/>
                <w:szCs w:val="24"/>
              </w:rPr>
            </w:pPr>
            <w:r>
              <w:rPr>
                <w:i/>
                <w:sz w:val="24"/>
                <w:szCs w:val="24"/>
              </w:rPr>
              <w:t>----</w:t>
            </w:r>
          </w:p>
        </w:tc>
      </w:tr>
      <w:tr w:rsidR="00EE5952" w:rsidTr="00B7162D">
        <w:tc>
          <w:tcPr>
            <w:tcW w:w="814" w:type="dxa"/>
          </w:tcPr>
          <w:p w:rsidR="00EE5952" w:rsidRPr="00197202" w:rsidRDefault="00EE5952" w:rsidP="00EA3472">
            <w:pPr>
              <w:rPr>
                <w:i/>
                <w:sz w:val="24"/>
                <w:szCs w:val="24"/>
              </w:rPr>
            </w:pPr>
            <w:r w:rsidRPr="00197202">
              <w:rPr>
                <w:i/>
                <w:sz w:val="24"/>
                <w:szCs w:val="24"/>
              </w:rPr>
              <w:t>4</w:t>
            </w:r>
          </w:p>
        </w:tc>
        <w:tc>
          <w:tcPr>
            <w:tcW w:w="6054" w:type="dxa"/>
            <w:gridSpan w:val="5"/>
          </w:tcPr>
          <w:p w:rsidR="00EE5952" w:rsidRPr="002A4B65" w:rsidRDefault="001E3F3B" w:rsidP="00197202">
            <w:pPr>
              <w:rPr>
                <w:rStyle w:val="a8"/>
                <w:bCs/>
                <w:color w:val="000000"/>
                <w:sz w:val="24"/>
                <w:szCs w:val="24"/>
                <w:shd w:val="clear" w:color="auto" w:fill="FFFFFF"/>
              </w:rPr>
            </w:pPr>
            <w:r w:rsidRPr="002A4B65">
              <w:rPr>
                <w:rStyle w:val="a8"/>
                <w:bCs/>
                <w:color w:val="000000"/>
                <w:sz w:val="24"/>
                <w:szCs w:val="24"/>
                <w:shd w:val="clear" w:color="auto" w:fill="FFFFFF"/>
              </w:rPr>
              <w:t>Нивелир</w:t>
            </w:r>
            <w:r w:rsidR="002A4B65" w:rsidRPr="002A4B65">
              <w:rPr>
                <w:rStyle w:val="a8"/>
                <w:bCs/>
                <w:color w:val="000000"/>
                <w:sz w:val="24"/>
                <w:szCs w:val="24"/>
                <w:shd w:val="clear" w:color="auto" w:fill="FFFFFF"/>
              </w:rPr>
              <w:t xml:space="preserve"> (допускается использовать тахеометр)</w:t>
            </w:r>
          </w:p>
        </w:tc>
        <w:tc>
          <w:tcPr>
            <w:tcW w:w="8966" w:type="dxa"/>
            <w:gridSpan w:val="5"/>
          </w:tcPr>
          <w:p w:rsidR="00EE5952" w:rsidRPr="002A4B65" w:rsidRDefault="002A4B65" w:rsidP="002A4B65">
            <w:pPr>
              <w:rPr>
                <w:i/>
                <w:sz w:val="24"/>
                <w:szCs w:val="24"/>
              </w:rPr>
            </w:pPr>
            <w:r w:rsidRPr="002A4B65">
              <w:rPr>
                <w:i/>
                <w:sz w:val="24"/>
                <w:szCs w:val="24"/>
              </w:rPr>
              <w:t xml:space="preserve">Диапазон измерений 0,05 - 2 м; точность измерений </w:t>
            </w:r>
            <w:r w:rsidRPr="002A4B65">
              <w:rPr>
                <w:i/>
                <w:sz w:val="24"/>
                <w:szCs w:val="24"/>
                <w:u w:val="single"/>
              </w:rPr>
              <w:t>+</w:t>
            </w:r>
            <w:r w:rsidRPr="002A4B65">
              <w:rPr>
                <w:i/>
                <w:sz w:val="24"/>
                <w:szCs w:val="24"/>
              </w:rPr>
              <w:t xml:space="preserve"> 50 мм</w:t>
            </w:r>
          </w:p>
        </w:tc>
      </w:tr>
      <w:tr w:rsidR="00EE5952" w:rsidTr="00B7162D">
        <w:tc>
          <w:tcPr>
            <w:tcW w:w="814" w:type="dxa"/>
          </w:tcPr>
          <w:p w:rsidR="00EE5952" w:rsidRPr="00197202" w:rsidRDefault="00EE5952" w:rsidP="00EA3472">
            <w:pPr>
              <w:rPr>
                <w:i/>
                <w:sz w:val="24"/>
                <w:szCs w:val="24"/>
              </w:rPr>
            </w:pPr>
            <w:r w:rsidRPr="00197202">
              <w:rPr>
                <w:i/>
                <w:sz w:val="24"/>
                <w:szCs w:val="24"/>
              </w:rPr>
              <w:t>5</w:t>
            </w:r>
          </w:p>
        </w:tc>
        <w:tc>
          <w:tcPr>
            <w:tcW w:w="6054" w:type="dxa"/>
            <w:gridSpan w:val="5"/>
          </w:tcPr>
          <w:p w:rsidR="00EE5952" w:rsidRPr="002A4B65" w:rsidRDefault="001E3F3B" w:rsidP="00EA3472">
            <w:pPr>
              <w:rPr>
                <w:rStyle w:val="a8"/>
                <w:bCs/>
                <w:color w:val="000000"/>
                <w:sz w:val="24"/>
                <w:szCs w:val="24"/>
                <w:shd w:val="clear" w:color="auto" w:fill="FFFFFF"/>
              </w:rPr>
            </w:pPr>
            <w:r w:rsidRPr="002A4B65">
              <w:rPr>
                <w:rStyle w:val="a8"/>
                <w:bCs/>
                <w:color w:val="000000"/>
                <w:sz w:val="24"/>
                <w:szCs w:val="24"/>
                <w:shd w:val="clear" w:color="auto" w:fill="FFFFFF"/>
              </w:rPr>
              <w:t>Рейка</w:t>
            </w:r>
          </w:p>
        </w:tc>
        <w:tc>
          <w:tcPr>
            <w:tcW w:w="8966" w:type="dxa"/>
            <w:gridSpan w:val="5"/>
          </w:tcPr>
          <w:p w:rsidR="00EE5952" w:rsidRDefault="002A4B65" w:rsidP="004533E5">
            <w:r>
              <w:t>-----</w:t>
            </w:r>
          </w:p>
        </w:tc>
      </w:tr>
      <w:tr w:rsidR="00EE5952" w:rsidTr="00B7162D">
        <w:tc>
          <w:tcPr>
            <w:tcW w:w="814" w:type="dxa"/>
          </w:tcPr>
          <w:p w:rsidR="00EE5952" w:rsidRPr="00197202" w:rsidRDefault="00EE5952" w:rsidP="00EA3472">
            <w:pPr>
              <w:rPr>
                <w:i/>
                <w:sz w:val="24"/>
                <w:szCs w:val="24"/>
              </w:rPr>
            </w:pPr>
            <w:r>
              <w:rPr>
                <w:i/>
                <w:sz w:val="24"/>
                <w:szCs w:val="24"/>
              </w:rPr>
              <w:t>6</w:t>
            </w:r>
          </w:p>
        </w:tc>
        <w:tc>
          <w:tcPr>
            <w:tcW w:w="6054" w:type="dxa"/>
            <w:gridSpan w:val="5"/>
          </w:tcPr>
          <w:p w:rsidR="00EE5952" w:rsidRPr="001E3F3B" w:rsidRDefault="001E3F3B" w:rsidP="00EA3472">
            <w:pPr>
              <w:rPr>
                <w:rStyle w:val="a8"/>
                <w:bCs/>
                <w:color w:val="000000"/>
                <w:sz w:val="24"/>
                <w:szCs w:val="24"/>
                <w:shd w:val="clear" w:color="auto" w:fill="FFFFFF"/>
              </w:rPr>
            </w:pPr>
            <w:r w:rsidRPr="001E3F3B">
              <w:rPr>
                <w:rStyle w:val="a8"/>
                <w:bCs/>
                <w:color w:val="000000"/>
                <w:sz w:val="24"/>
                <w:szCs w:val="24"/>
                <w:shd w:val="clear" w:color="auto" w:fill="FFFFFF"/>
              </w:rPr>
              <w:t>Рулетка металлическая</w:t>
            </w:r>
          </w:p>
        </w:tc>
        <w:tc>
          <w:tcPr>
            <w:tcW w:w="8966" w:type="dxa"/>
            <w:gridSpan w:val="5"/>
          </w:tcPr>
          <w:p w:rsidR="00EE5952" w:rsidRPr="00197202" w:rsidRDefault="001E3F3B" w:rsidP="00EA3472">
            <w:pPr>
              <w:rPr>
                <w:i/>
                <w:sz w:val="24"/>
                <w:szCs w:val="24"/>
              </w:rPr>
            </w:pPr>
            <w:r w:rsidRPr="00197202">
              <w:rPr>
                <w:i/>
                <w:sz w:val="24"/>
                <w:szCs w:val="24"/>
              </w:rPr>
              <w:t xml:space="preserve">Точность измерений </w:t>
            </w:r>
            <w:r w:rsidRPr="00197202">
              <w:rPr>
                <w:i/>
                <w:sz w:val="24"/>
                <w:szCs w:val="24"/>
                <w:u w:val="single"/>
              </w:rPr>
              <w:t>+</w:t>
            </w:r>
            <w:r w:rsidRPr="00197202">
              <w:rPr>
                <w:i/>
                <w:sz w:val="24"/>
                <w:szCs w:val="24"/>
              </w:rPr>
              <w:t xml:space="preserve"> 1 мм</w:t>
            </w:r>
          </w:p>
        </w:tc>
      </w:tr>
      <w:tr w:rsidR="00EE5952" w:rsidTr="00B7162D">
        <w:tc>
          <w:tcPr>
            <w:tcW w:w="15834" w:type="dxa"/>
            <w:gridSpan w:val="11"/>
          </w:tcPr>
          <w:p w:rsidR="00EE5952" w:rsidRPr="00197202" w:rsidRDefault="00EE5952" w:rsidP="00197202">
            <w:pPr>
              <w:rPr>
                <w:sz w:val="18"/>
                <w:szCs w:val="18"/>
              </w:rPr>
            </w:pPr>
            <w:r w:rsidRPr="00197202">
              <w:rPr>
                <w:sz w:val="18"/>
                <w:szCs w:val="18"/>
              </w:rPr>
              <w:t>Знаком «*» отмечены инструменты, средства контроля и измерений, наличие которых не является обязательным для подразделений строительного контроля</w:t>
            </w:r>
          </w:p>
        </w:tc>
      </w:tr>
      <w:tr w:rsidR="00EE5952" w:rsidTr="00B7162D">
        <w:tc>
          <w:tcPr>
            <w:tcW w:w="4312" w:type="dxa"/>
            <w:gridSpan w:val="3"/>
          </w:tcPr>
          <w:p w:rsidR="00EE5952" w:rsidRPr="0067677E" w:rsidRDefault="00EE5952" w:rsidP="00EA3472">
            <w:pPr>
              <w:rPr>
                <w:b/>
                <w:sz w:val="24"/>
                <w:szCs w:val="24"/>
              </w:rPr>
            </w:pPr>
            <w:r w:rsidRPr="0077377D">
              <w:rPr>
                <w:b/>
                <w:sz w:val="24"/>
                <w:szCs w:val="24"/>
              </w:rPr>
              <w:t>Требования к персоналу, выполняющему работы</w:t>
            </w:r>
          </w:p>
        </w:tc>
        <w:tc>
          <w:tcPr>
            <w:tcW w:w="11522" w:type="dxa"/>
            <w:gridSpan w:val="8"/>
          </w:tcPr>
          <w:p w:rsidR="00EE5952" w:rsidRDefault="00EE5952" w:rsidP="00EA3472">
            <w:pPr>
              <w:rPr>
                <w:sz w:val="24"/>
                <w:szCs w:val="24"/>
              </w:rPr>
            </w:pPr>
            <w:proofErr w:type="gramStart"/>
            <w:r w:rsidRPr="00AD10D8">
              <w:rPr>
                <w:i/>
                <w:sz w:val="24"/>
                <w:szCs w:val="24"/>
              </w:rPr>
              <w:t>Опыт  работ на инженерно-</w:t>
            </w:r>
            <w:proofErr w:type="spellStart"/>
            <w:r w:rsidRPr="00AD10D8">
              <w:rPr>
                <w:i/>
                <w:sz w:val="24"/>
                <w:szCs w:val="24"/>
              </w:rPr>
              <w:t>техничексих</w:t>
            </w:r>
            <w:proofErr w:type="spellEnd"/>
            <w:r w:rsidRPr="00AD10D8">
              <w:rPr>
                <w:i/>
                <w:sz w:val="24"/>
                <w:szCs w:val="24"/>
              </w:rPr>
              <w:t xml:space="preserve"> должностях в области строительства не менее 1 года; наличие квалифицированных и аттестационных документов, подтверждающих необходимую квалификацию по </w:t>
            </w:r>
            <w:r w:rsidRPr="00AD10D8">
              <w:rPr>
                <w:i/>
                <w:sz w:val="24"/>
                <w:szCs w:val="24"/>
              </w:rPr>
              <w:lastRenderedPageBreak/>
              <w:t>видам контролируемых работ; быть аттестованным в области промышленной безопасности; пройти проверку знаний по охране труда; быть ознакомленным с требованием ППР, технологическими картами и специальными инструкциями под роспись; пройти проверку знаний по ОТ и ПБ Заказчика;</w:t>
            </w:r>
            <w:proofErr w:type="gramEnd"/>
            <w:r w:rsidRPr="00AD10D8">
              <w:rPr>
                <w:i/>
                <w:sz w:val="24"/>
                <w:szCs w:val="24"/>
              </w:rPr>
              <w:t xml:space="preserve"> руководствоваться  в работе требованиям проектной документации</w:t>
            </w:r>
          </w:p>
        </w:tc>
      </w:tr>
      <w:tr w:rsidR="00EE5952" w:rsidTr="00B7162D">
        <w:tc>
          <w:tcPr>
            <w:tcW w:w="4312" w:type="dxa"/>
            <w:gridSpan w:val="3"/>
          </w:tcPr>
          <w:p w:rsidR="00EE5952" w:rsidRPr="0067677E" w:rsidRDefault="00EE5952" w:rsidP="00EA3472">
            <w:pPr>
              <w:rPr>
                <w:b/>
                <w:sz w:val="24"/>
                <w:szCs w:val="24"/>
              </w:rPr>
            </w:pPr>
            <w:r w:rsidRPr="002815E3">
              <w:rPr>
                <w:b/>
                <w:sz w:val="24"/>
                <w:szCs w:val="24"/>
              </w:rPr>
              <w:lastRenderedPageBreak/>
              <w:t>Требования к оборудованию, применяемому при производстве контролируемых работ</w:t>
            </w:r>
          </w:p>
        </w:tc>
        <w:tc>
          <w:tcPr>
            <w:tcW w:w="11522" w:type="dxa"/>
            <w:gridSpan w:val="8"/>
          </w:tcPr>
          <w:p w:rsidR="00EE5952" w:rsidRPr="00907AED" w:rsidRDefault="00EE5952" w:rsidP="00907AED">
            <w:pPr>
              <w:rPr>
                <w:i/>
                <w:sz w:val="24"/>
                <w:szCs w:val="24"/>
              </w:rPr>
            </w:pPr>
            <w:r w:rsidRPr="00907AED">
              <w:rPr>
                <w:rStyle w:val="a8"/>
                <w:bCs/>
                <w:color w:val="000000"/>
                <w:sz w:val="24"/>
                <w:szCs w:val="24"/>
                <w:shd w:val="clear" w:color="auto" w:fill="FFFFFF"/>
              </w:rPr>
              <w:t>Соответствие НТД</w:t>
            </w:r>
            <w:r w:rsidRPr="00907AED">
              <w:rPr>
                <w:i/>
                <w:sz w:val="24"/>
                <w:szCs w:val="24"/>
              </w:rPr>
              <w:t>; наличие сопроводительной документации; наличие маркировки и соответствие её паспортным данным</w:t>
            </w:r>
          </w:p>
        </w:tc>
      </w:tr>
      <w:tr w:rsidR="00063A0A" w:rsidTr="00B7162D">
        <w:tc>
          <w:tcPr>
            <w:tcW w:w="4312" w:type="dxa"/>
            <w:gridSpan w:val="3"/>
            <w:vMerge w:val="restart"/>
          </w:tcPr>
          <w:p w:rsidR="00063A0A" w:rsidRDefault="00063A0A" w:rsidP="00EA3472">
            <w:pPr>
              <w:rPr>
                <w:b/>
                <w:sz w:val="24"/>
                <w:szCs w:val="24"/>
              </w:rPr>
            </w:pPr>
          </w:p>
          <w:p w:rsidR="00063A0A" w:rsidRPr="000A11BB" w:rsidRDefault="00063A0A" w:rsidP="00EA3472">
            <w:pPr>
              <w:rPr>
                <w:b/>
                <w:sz w:val="24"/>
                <w:szCs w:val="24"/>
              </w:rPr>
            </w:pPr>
            <w:r w:rsidRPr="000A11BB">
              <w:rPr>
                <w:b/>
                <w:sz w:val="24"/>
                <w:szCs w:val="24"/>
              </w:rPr>
              <w:t>Перечень операций, подлежащих контролю</w:t>
            </w:r>
          </w:p>
        </w:tc>
        <w:tc>
          <w:tcPr>
            <w:tcW w:w="11522" w:type="dxa"/>
            <w:gridSpan w:val="8"/>
          </w:tcPr>
          <w:p w:rsidR="00063A0A" w:rsidRPr="009864C4" w:rsidRDefault="00B7162D" w:rsidP="00A00EE6">
            <w:pPr>
              <w:rPr>
                <w:i/>
                <w:sz w:val="24"/>
                <w:szCs w:val="24"/>
              </w:rPr>
            </w:pPr>
            <w:r>
              <w:rPr>
                <w:i/>
                <w:sz w:val="24"/>
                <w:szCs w:val="24"/>
              </w:rPr>
              <w:t>- подготовительные работы</w:t>
            </w:r>
          </w:p>
        </w:tc>
      </w:tr>
      <w:tr w:rsidR="00063A0A" w:rsidTr="00B7162D">
        <w:tc>
          <w:tcPr>
            <w:tcW w:w="4312" w:type="dxa"/>
            <w:gridSpan w:val="3"/>
            <w:vMerge/>
          </w:tcPr>
          <w:p w:rsidR="00063A0A" w:rsidRDefault="00063A0A" w:rsidP="00EA3472">
            <w:pPr>
              <w:rPr>
                <w:sz w:val="24"/>
                <w:szCs w:val="24"/>
              </w:rPr>
            </w:pPr>
          </w:p>
        </w:tc>
        <w:tc>
          <w:tcPr>
            <w:tcW w:w="11522" w:type="dxa"/>
            <w:gridSpan w:val="8"/>
          </w:tcPr>
          <w:p w:rsidR="00063A0A" w:rsidRPr="009864C4" w:rsidRDefault="00B7162D" w:rsidP="00A00EE6">
            <w:pPr>
              <w:widowControl w:val="0"/>
              <w:shd w:val="clear" w:color="auto" w:fill="FFFFFF"/>
              <w:tabs>
                <w:tab w:val="left" w:pos="1267"/>
              </w:tabs>
              <w:autoSpaceDE w:val="0"/>
              <w:autoSpaceDN w:val="0"/>
              <w:adjustRightInd w:val="0"/>
              <w:ind w:right="113"/>
              <w:rPr>
                <w:i/>
                <w:sz w:val="24"/>
                <w:szCs w:val="24"/>
              </w:rPr>
            </w:pPr>
            <w:r>
              <w:rPr>
                <w:i/>
                <w:sz w:val="24"/>
                <w:szCs w:val="24"/>
              </w:rPr>
              <w:t>- соответствие траншеи ПД</w:t>
            </w:r>
          </w:p>
        </w:tc>
      </w:tr>
      <w:tr w:rsidR="00063A0A" w:rsidTr="00B7162D">
        <w:tc>
          <w:tcPr>
            <w:tcW w:w="4312" w:type="dxa"/>
            <w:gridSpan w:val="3"/>
            <w:vMerge/>
          </w:tcPr>
          <w:p w:rsidR="00063A0A" w:rsidRDefault="00063A0A" w:rsidP="00EA3472">
            <w:pPr>
              <w:rPr>
                <w:sz w:val="24"/>
                <w:szCs w:val="24"/>
              </w:rPr>
            </w:pPr>
          </w:p>
        </w:tc>
        <w:tc>
          <w:tcPr>
            <w:tcW w:w="11522" w:type="dxa"/>
            <w:gridSpan w:val="8"/>
          </w:tcPr>
          <w:p w:rsidR="00063A0A" w:rsidRPr="009864C4" w:rsidRDefault="00B7162D" w:rsidP="00A00EE6">
            <w:pPr>
              <w:rPr>
                <w:i/>
                <w:sz w:val="24"/>
                <w:szCs w:val="24"/>
              </w:rPr>
            </w:pPr>
            <w:r>
              <w:rPr>
                <w:i/>
                <w:sz w:val="24"/>
                <w:szCs w:val="24"/>
              </w:rPr>
              <w:t>- укладка трубопровода</w:t>
            </w:r>
          </w:p>
        </w:tc>
      </w:tr>
      <w:tr w:rsidR="00063A0A" w:rsidTr="00B7162D">
        <w:tc>
          <w:tcPr>
            <w:tcW w:w="4312" w:type="dxa"/>
            <w:gridSpan w:val="3"/>
            <w:vMerge/>
          </w:tcPr>
          <w:p w:rsidR="00063A0A" w:rsidRDefault="00063A0A" w:rsidP="00EA3472">
            <w:pPr>
              <w:rPr>
                <w:sz w:val="24"/>
                <w:szCs w:val="24"/>
              </w:rPr>
            </w:pPr>
          </w:p>
        </w:tc>
        <w:tc>
          <w:tcPr>
            <w:tcW w:w="11522" w:type="dxa"/>
            <w:gridSpan w:val="8"/>
          </w:tcPr>
          <w:p w:rsidR="00063A0A" w:rsidRPr="009864C4" w:rsidRDefault="00B7162D" w:rsidP="00A00EE6">
            <w:pPr>
              <w:rPr>
                <w:i/>
                <w:sz w:val="24"/>
                <w:szCs w:val="24"/>
              </w:rPr>
            </w:pPr>
            <w:r>
              <w:rPr>
                <w:i/>
                <w:sz w:val="24"/>
                <w:szCs w:val="24"/>
              </w:rPr>
              <w:t>- присыпка трубопровода</w:t>
            </w:r>
          </w:p>
        </w:tc>
      </w:tr>
      <w:tr w:rsidR="00EE5952" w:rsidTr="00B7162D">
        <w:tc>
          <w:tcPr>
            <w:tcW w:w="15834" w:type="dxa"/>
            <w:gridSpan w:val="11"/>
          </w:tcPr>
          <w:p w:rsidR="00EE5952" w:rsidRPr="000A11BB" w:rsidRDefault="00EE5952" w:rsidP="00EA3472">
            <w:pPr>
              <w:rPr>
                <w:b/>
                <w:sz w:val="24"/>
                <w:szCs w:val="24"/>
              </w:rPr>
            </w:pPr>
            <w:r>
              <w:rPr>
                <w:b/>
                <w:sz w:val="24"/>
                <w:szCs w:val="24"/>
              </w:rPr>
              <w:t>Последовательность операций контроля, перечень контролируемых параметров с указанием нормативных значений, допусков, объемов и методы контроля</w:t>
            </w:r>
          </w:p>
        </w:tc>
      </w:tr>
      <w:tr w:rsidR="00EE5952" w:rsidTr="00B7162D">
        <w:tc>
          <w:tcPr>
            <w:tcW w:w="814" w:type="dxa"/>
          </w:tcPr>
          <w:p w:rsidR="00EE5952" w:rsidRDefault="00EE5952" w:rsidP="00EA3472">
            <w:pPr>
              <w:rPr>
                <w:sz w:val="24"/>
                <w:szCs w:val="24"/>
              </w:rPr>
            </w:pPr>
            <w:r>
              <w:rPr>
                <w:sz w:val="24"/>
                <w:szCs w:val="24"/>
              </w:rPr>
              <w:t>№</w:t>
            </w:r>
          </w:p>
        </w:tc>
        <w:tc>
          <w:tcPr>
            <w:tcW w:w="3013" w:type="dxa"/>
          </w:tcPr>
          <w:p w:rsidR="00EE5952" w:rsidRDefault="00EE5952" w:rsidP="00EA3472">
            <w:pPr>
              <w:rPr>
                <w:sz w:val="24"/>
                <w:szCs w:val="24"/>
              </w:rPr>
            </w:pPr>
            <w:r>
              <w:rPr>
                <w:sz w:val="24"/>
                <w:szCs w:val="24"/>
              </w:rPr>
              <w:t>Наименование технологического процесса и его операций</w:t>
            </w:r>
          </w:p>
        </w:tc>
        <w:tc>
          <w:tcPr>
            <w:tcW w:w="2653" w:type="dxa"/>
            <w:gridSpan w:val="3"/>
          </w:tcPr>
          <w:p w:rsidR="00EE5952" w:rsidRDefault="00EE5952" w:rsidP="00EA3472">
            <w:pPr>
              <w:rPr>
                <w:sz w:val="24"/>
                <w:szCs w:val="24"/>
              </w:rPr>
            </w:pPr>
            <w:r>
              <w:rPr>
                <w:sz w:val="24"/>
                <w:szCs w:val="24"/>
              </w:rPr>
              <w:t>Контролируемый параметр (по какому нормативному документу)</w:t>
            </w:r>
          </w:p>
        </w:tc>
        <w:tc>
          <w:tcPr>
            <w:tcW w:w="3726" w:type="dxa"/>
            <w:gridSpan w:val="2"/>
          </w:tcPr>
          <w:p w:rsidR="00EE5952" w:rsidRDefault="00EE5952" w:rsidP="00EA3472">
            <w:pPr>
              <w:rPr>
                <w:sz w:val="24"/>
                <w:szCs w:val="24"/>
              </w:rPr>
            </w:pPr>
            <w:r>
              <w:rPr>
                <w:sz w:val="24"/>
                <w:szCs w:val="24"/>
              </w:rPr>
              <w:t>Допускаемые значения параметра, требования качества</w:t>
            </w:r>
          </w:p>
        </w:tc>
        <w:tc>
          <w:tcPr>
            <w:tcW w:w="2447" w:type="dxa"/>
            <w:gridSpan w:val="2"/>
          </w:tcPr>
          <w:p w:rsidR="00EE5952" w:rsidRDefault="00EE5952" w:rsidP="00E30410">
            <w:pPr>
              <w:rPr>
                <w:sz w:val="24"/>
                <w:szCs w:val="24"/>
              </w:rPr>
            </w:pPr>
            <w:r>
              <w:rPr>
                <w:sz w:val="24"/>
                <w:szCs w:val="24"/>
              </w:rPr>
              <w:t>Способ (метод) контроля, средства (приборы) контроля</w:t>
            </w:r>
          </w:p>
        </w:tc>
        <w:tc>
          <w:tcPr>
            <w:tcW w:w="1559" w:type="dxa"/>
          </w:tcPr>
          <w:p w:rsidR="00EE5952" w:rsidRDefault="00EE5952" w:rsidP="00AB74A1">
            <w:pPr>
              <w:rPr>
                <w:sz w:val="24"/>
                <w:szCs w:val="24"/>
              </w:rPr>
            </w:pPr>
            <w:r>
              <w:rPr>
                <w:sz w:val="24"/>
                <w:szCs w:val="24"/>
              </w:rPr>
              <w:t>Объем контроля СКК</w:t>
            </w:r>
          </w:p>
        </w:tc>
        <w:tc>
          <w:tcPr>
            <w:tcW w:w="1622" w:type="dxa"/>
          </w:tcPr>
          <w:p w:rsidR="00EE5952" w:rsidRDefault="00EE5952" w:rsidP="00AB74A1">
            <w:pPr>
              <w:rPr>
                <w:sz w:val="24"/>
                <w:szCs w:val="24"/>
              </w:rPr>
            </w:pPr>
            <w:r>
              <w:rPr>
                <w:sz w:val="24"/>
                <w:szCs w:val="24"/>
              </w:rPr>
              <w:t>Объем контроля СК заказчика</w:t>
            </w:r>
          </w:p>
        </w:tc>
      </w:tr>
      <w:tr w:rsidR="00EE5952" w:rsidTr="00B7162D">
        <w:tc>
          <w:tcPr>
            <w:tcW w:w="814" w:type="dxa"/>
          </w:tcPr>
          <w:p w:rsidR="00EE5952" w:rsidRDefault="00EE5952" w:rsidP="00C47D46">
            <w:pPr>
              <w:rPr>
                <w:sz w:val="24"/>
                <w:szCs w:val="24"/>
              </w:rPr>
            </w:pPr>
            <w:r>
              <w:rPr>
                <w:sz w:val="24"/>
                <w:szCs w:val="24"/>
              </w:rPr>
              <w:t>1</w:t>
            </w:r>
          </w:p>
        </w:tc>
        <w:tc>
          <w:tcPr>
            <w:tcW w:w="3013" w:type="dxa"/>
          </w:tcPr>
          <w:p w:rsidR="00EE5952" w:rsidRPr="00B7162D" w:rsidRDefault="002C63A6" w:rsidP="00B7162D">
            <w:r w:rsidRPr="00B7162D">
              <w:t>Подготовительные работы</w:t>
            </w:r>
          </w:p>
        </w:tc>
        <w:tc>
          <w:tcPr>
            <w:tcW w:w="2653" w:type="dxa"/>
            <w:gridSpan w:val="3"/>
          </w:tcPr>
          <w:p w:rsidR="003F0795" w:rsidRPr="00B7162D" w:rsidRDefault="003F0795" w:rsidP="00B7162D">
            <w:pPr>
              <w:jc w:val="both"/>
            </w:pPr>
            <w:r w:rsidRPr="00B7162D">
              <w:t xml:space="preserve">Назначение </w:t>
            </w:r>
            <w:proofErr w:type="gramStart"/>
            <w:r w:rsidRPr="00B7162D">
              <w:t>ответственных</w:t>
            </w:r>
            <w:proofErr w:type="gramEnd"/>
            <w:r w:rsidRPr="00B7162D">
              <w:t>.</w:t>
            </w:r>
          </w:p>
          <w:p w:rsidR="003F0795" w:rsidRPr="00B7162D" w:rsidRDefault="003F0795" w:rsidP="00B7162D">
            <w:pPr>
              <w:jc w:val="both"/>
            </w:pPr>
            <w:r w:rsidRPr="00B7162D">
              <w:t>Укладка  трубопровода   в  траншею, не  соответствующую    проекту, запрещается</w:t>
            </w:r>
          </w:p>
          <w:p w:rsidR="003F0795" w:rsidRPr="00B7162D" w:rsidRDefault="003F0795" w:rsidP="00B7162D">
            <w:pPr>
              <w:ind w:left="72" w:hanging="180"/>
            </w:pPr>
            <w:r w:rsidRPr="00B7162D">
              <w:t xml:space="preserve">        Контроль  числа   и  грузоподъемность    трубоукладчиков   или  других   грузоподъемных  механизмов, а  также  порядок  подъёма  и  расстановки   при  укладке  трубопровода (см. схема). Контроль   состояние  канатов, блоков и тормозных   устрой</w:t>
            </w:r>
            <w:proofErr w:type="gramStart"/>
            <w:r w:rsidRPr="00B7162D">
              <w:t>ств   кр</w:t>
            </w:r>
            <w:proofErr w:type="gramEnd"/>
            <w:r w:rsidRPr="00B7162D">
              <w:t xml:space="preserve">анов-трубоукладчиков  и  других  грузоподъёмных   механизмов  и  приспособлений,  мягких  полотенец,  троллейных  </w:t>
            </w:r>
            <w:r w:rsidRPr="00B7162D">
              <w:lastRenderedPageBreak/>
              <w:t>подвесок. Контроль  сроков  испытаний   грузозахватных   приспособлений (постоянно).</w:t>
            </w:r>
          </w:p>
          <w:p w:rsidR="003F0795" w:rsidRPr="00B7162D" w:rsidRDefault="003F0795" w:rsidP="00B7162D">
            <w:pPr>
              <w:pStyle w:val="ae"/>
              <w:rPr>
                <w:rFonts w:ascii="Times New Roman" w:hAnsi="Times New Roman"/>
              </w:rPr>
            </w:pPr>
            <w:r w:rsidRPr="00B7162D">
              <w:rPr>
                <w:rFonts w:ascii="Times New Roman" w:hAnsi="Times New Roman"/>
              </w:rPr>
              <w:t xml:space="preserve">       Контроль  подготовки  поверхности   строительной  полосы  для  прохода   укладочной  колонны   (постоянно,   в полном  объёме  перед  укладкой).               </w:t>
            </w:r>
          </w:p>
          <w:p w:rsidR="003F0795" w:rsidRPr="00B7162D" w:rsidRDefault="003F0795" w:rsidP="00B7162D">
            <w:pPr>
              <w:jc w:val="both"/>
            </w:pPr>
            <w:r w:rsidRPr="00B7162D">
              <w:t xml:space="preserve">     Контроль   состояния  изоляционного   покрытия.           Выявление  возможных   повреждений  покрытия  и  тела   трубопровода    (постоянно,   в полном  объёме  перед  укладкой).</w:t>
            </w:r>
          </w:p>
          <w:p w:rsidR="003F0795" w:rsidRPr="00B7162D" w:rsidRDefault="003F0795" w:rsidP="00B7162D">
            <w:pPr>
              <w:jc w:val="both"/>
            </w:pPr>
            <w:r w:rsidRPr="00B7162D">
              <w:t xml:space="preserve">   Контроль  оснащения  стрел  трубоукладчиков амортизирующими  накладками  (постоянно, перед  началом  работ). </w:t>
            </w:r>
          </w:p>
          <w:p w:rsidR="003F0795" w:rsidRPr="00B7162D" w:rsidRDefault="003F0795" w:rsidP="00B7162D">
            <w:pPr>
              <w:jc w:val="both"/>
            </w:pPr>
            <w:r w:rsidRPr="00B7162D">
              <w:t xml:space="preserve">   Контроль расстояния от  оси   трубопровода до бровки  траншеи  (постоянно,  в процессе  производства  работ).</w:t>
            </w:r>
          </w:p>
          <w:p w:rsidR="003F0795" w:rsidRPr="00B7162D" w:rsidRDefault="003F0795" w:rsidP="00B7162D">
            <w:r w:rsidRPr="00B7162D">
              <w:t xml:space="preserve">  Контроль  толщины   слоя  постели  на  дне  траншеи из  мягкого  грунта  (постоянно, перед началом  работ).</w:t>
            </w:r>
          </w:p>
          <w:p w:rsidR="003F0795" w:rsidRPr="00B7162D" w:rsidRDefault="003F0795" w:rsidP="00B7162D">
            <w:r w:rsidRPr="00B7162D">
              <w:t xml:space="preserve">   Контроль </w:t>
            </w:r>
            <w:proofErr w:type="spellStart"/>
            <w:r w:rsidRPr="00B7162D">
              <w:t>строповки</w:t>
            </w:r>
            <w:proofErr w:type="spellEnd"/>
            <w:r w:rsidRPr="00B7162D">
              <w:t xml:space="preserve"> трубопровода </w:t>
            </w:r>
          </w:p>
          <w:p w:rsidR="003F0795" w:rsidRPr="00B7162D" w:rsidRDefault="003F0795" w:rsidP="00B7162D">
            <w:r w:rsidRPr="00B7162D">
              <w:t xml:space="preserve">  Контроль  процесса   опускания  трубопровода (постоянно).</w:t>
            </w:r>
          </w:p>
          <w:p w:rsidR="003F0795" w:rsidRPr="00B7162D" w:rsidRDefault="003F0795" w:rsidP="00B7162D">
            <w:pPr>
              <w:jc w:val="both"/>
            </w:pPr>
            <w:r w:rsidRPr="00B7162D">
              <w:t xml:space="preserve">Контроль параметров укладки и  состояния  уложенного трубопровода </w:t>
            </w:r>
            <w:r w:rsidRPr="00B7162D">
              <w:lastRenderedPageBreak/>
              <w:t>(постоянно, после выполнения работ).</w:t>
            </w:r>
          </w:p>
          <w:p w:rsidR="00EE5952" w:rsidRPr="00B7162D" w:rsidRDefault="00EE5952" w:rsidP="00B7162D">
            <w:pPr>
              <w:rPr>
                <w:i/>
              </w:rPr>
            </w:pPr>
          </w:p>
        </w:tc>
        <w:tc>
          <w:tcPr>
            <w:tcW w:w="3726" w:type="dxa"/>
            <w:gridSpan w:val="2"/>
          </w:tcPr>
          <w:p w:rsidR="002C63A6" w:rsidRPr="00B7162D" w:rsidRDefault="002C63A6" w:rsidP="00B7162D"/>
          <w:p w:rsidR="003F0795" w:rsidRPr="00B7162D" w:rsidRDefault="003F0795" w:rsidP="00B7162D">
            <w:pPr>
              <w:ind w:firstLine="720"/>
            </w:pPr>
            <w:r w:rsidRPr="00B7162D">
              <w:t>До начала основных работ по укладке трубопровода необходимо выполнить комплекс организационно-технических мероприятий и подготовительных работ:</w:t>
            </w:r>
          </w:p>
          <w:p w:rsidR="003F0795" w:rsidRPr="00B7162D" w:rsidRDefault="003F0795" w:rsidP="00B7162D">
            <w:pPr>
              <w:ind w:firstLine="720"/>
            </w:pPr>
            <w:r w:rsidRPr="00B7162D">
              <w:t xml:space="preserve">- назначить руководителей работ, ответственных за своевременное и качественное выполнение работ безопасными методами; </w:t>
            </w:r>
          </w:p>
          <w:p w:rsidR="003F0795" w:rsidRPr="00B7162D" w:rsidRDefault="003F0795" w:rsidP="00B7162D">
            <w:pPr>
              <w:ind w:firstLine="720"/>
            </w:pPr>
            <w:r w:rsidRPr="00B7162D">
              <w:t>- доставить строительную технику, оборудование и строительные материалы;</w:t>
            </w:r>
          </w:p>
          <w:p w:rsidR="003F0795" w:rsidRPr="00B7162D" w:rsidRDefault="003F0795" w:rsidP="00B7162D">
            <w:pPr>
              <w:ind w:firstLine="720"/>
            </w:pPr>
            <w:r w:rsidRPr="00B7162D">
              <w:t>- подготовить площадку для строительно-монтажных работ;</w:t>
            </w:r>
          </w:p>
          <w:p w:rsidR="003F0795" w:rsidRPr="00B7162D" w:rsidRDefault="003F0795" w:rsidP="00B7162D">
            <w:pPr>
              <w:ind w:firstLine="720"/>
            </w:pPr>
            <w:r w:rsidRPr="00B7162D">
              <w:t>- проверить и испытать грузозахватные приспособления;</w:t>
            </w:r>
          </w:p>
          <w:p w:rsidR="003F0795" w:rsidRPr="00B7162D" w:rsidRDefault="003F0795" w:rsidP="00B7162D">
            <w:pPr>
              <w:ind w:firstLine="720"/>
            </w:pPr>
            <w:r w:rsidRPr="00B7162D">
              <w:t>- ознакомить бригаду с применяемой технологией ведения работ;</w:t>
            </w:r>
          </w:p>
          <w:p w:rsidR="003F0795" w:rsidRPr="00B7162D" w:rsidRDefault="003F0795" w:rsidP="00B7162D">
            <w:pPr>
              <w:ind w:firstLine="720"/>
            </w:pPr>
            <w:r w:rsidRPr="00B7162D">
              <w:t xml:space="preserve">- провести инструктаж на </w:t>
            </w:r>
            <w:r w:rsidRPr="00B7162D">
              <w:lastRenderedPageBreak/>
              <w:t xml:space="preserve">рабочем месте с </w:t>
            </w:r>
            <w:proofErr w:type="gramStart"/>
            <w:r w:rsidRPr="00B7162D">
              <w:t>работающими</w:t>
            </w:r>
            <w:proofErr w:type="gramEnd"/>
            <w:r w:rsidRPr="00B7162D">
              <w:t xml:space="preserve"> по охране труда, промышленной и экологической безопасности, промышленной санитарии, пожарной безопасности.</w:t>
            </w:r>
          </w:p>
          <w:p w:rsidR="003F0795" w:rsidRPr="00B7162D" w:rsidRDefault="003F0795" w:rsidP="00B7162D">
            <w:pPr>
              <w:jc w:val="both"/>
            </w:pPr>
            <w:r w:rsidRPr="00B7162D">
              <w:t>Укладка  трубопровода   в  траншею, не  соответствующую    проекту, запрещается</w:t>
            </w:r>
          </w:p>
          <w:p w:rsidR="003F0795" w:rsidRPr="00B7162D" w:rsidRDefault="003F0795" w:rsidP="00B7162D">
            <w:pPr>
              <w:ind w:firstLine="720"/>
            </w:pPr>
            <w:r w:rsidRPr="00B7162D">
              <w:t xml:space="preserve">Не допускается </w:t>
            </w:r>
            <w:proofErr w:type="spellStart"/>
            <w:r w:rsidRPr="00B7162D">
              <w:t>стропить</w:t>
            </w:r>
            <w:proofErr w:type="spellEnd"/>
            <w:r w:rsidRPr="00B7162D">
              <w:t xml:space="preserve"> трубу для подъема в месте расположения сварных кольцевых швов.</w:t>
            </w:r>
          </w:p>
          <w:p w:rsidR="001D115E" w:rsidRPr="00B7162D" w:rsidRDefault="003F0795" w:rsidP="00B7162D">
            <w:r w:rsidRPr="00B7162D">
              <w:t xml:space="preserve">Работы по подъему и укладке трубопровода в траншею следует проводить после того, как разработана траншея и произведена проверка качества изоляционного покрытия изолированного трубопровода. Перед укладкой трубопровода в траншею следует проводить контроль </w:t>
            </w:r>
            <w:proofErr w:type="spellStart"/>
            <w:r w:rsidRPr="00B7162D">
              <w:t>сплошности</w:t>
            </w:r>
            <w:proofErr w:type="spellEnd"/>
            <w:r w:rsidRPr="00B7162D">
              <w:t xml:space="preserve"> покрытия с применением искрового дефектоскопа.</w:t>
            </w:r>
          </w:p>
          <w:p w:rsidR="003F0795" w:rsidRPr="00B7162D" w:rsidRDefault="003F0795" w:rsidP="00B7162D">
            <w:r w:rsidRPr="00B7162D">
              <w:t>Укладка изолированного трубопровода с бровки траншеи должна производиться в полностью подготовленную траншею (очищенную от снега, со спланированным дном, при необходимости, с устройством постели из мягкого грунта толщиной не менее 20 см.).</w:t>
            </w:r>
          </w:p>
          <w:p w:rsidR="003F0795" w:rsidRPr="00B7162D" w:rsidRDefault="003F0795" w:rsidP="00B7162D">
            <w:pPr>
              <w:ind w:firstLine="720"/>
            </w:pPr>
            <w:r w:rsidRPr="00B7162D">
              <w:t xml:space="preserve">Для предупреждения повреждений изоляционного покрытия трубопровода при </w:t>
            </w:r>
            <w:proofErr w:type="spellStart"/>
            <w:r w:rsidRPr="00B7162D">
              <w:t>опуске</w:t>
            </w:r>
            <w:proofErr w:type="spellEnd"/>
            <w:r w:rsidRPr="00B7162D">
              <w:t>, перемещение и укладка трубопровода в траншею должны осуществляться с применение мягких монтажных полотенец.</w:t>
            </w:r>
          </w:p>
          <w:p w:rsidR="003F0795" w:rsidRPr="00B7162D" w:rsidRDefault="003F0795" w:rsidP="00B7162D">
            <w:pPr>
              <w:ind w:firstLine="720"/>
            </w:pPr>
            <w:r w:rsidRPr="00B7162D">
              <w:t xml:space="preserve">Темп укладки трубопровода на различных участках принимается 100 - </w:t>
            </w:r>
            <w:smartTag w:uri="urn:schemas-microsoft-com:office:smarttags" w:element="metricconverter">
              <w:smartTagPr>
                <w:attr w:name="ProductID" w:val="200 м"/>
              </w:smartTagPr>
              <w:r w:rsidRPr="00B7162D">
                <w:t>200 м</w:t>
              </w:r>
            </w:smartTag>
            <w:r w:rsidRPr="00B7162D">
              <w:t xml:space="preserve"> в смену.</w:t>
            </w:r>
          </w:p>
          <w:p w:rsidR="003F0795" w:rsidRPr="00B7162D" w:rsidRDefault="003F0795" w:rsidP="00B7162D">
            <w:pPr>
              <w:ind w:firstLine="720"/>
            </w:pPr>
            <w:r w:rsidRPr="00B7162D">
              <w:t xml:space="preserve">Технологическая схема на укладку изолированного трубопровода в траншею предусматривает следующий </w:t>
            </w:r>
            <w:r w:rsidRPr="00B7162D">
              <w:lastRenderedPageBreak/>
              <w:t xml:space="preserve">состав работ: </w:t>
            </w:r>
            <w:proofErr w:type="spellStart"/>
            <w:r w:rsidRPr="00B7162D">
              <w:t>строповку</w:t>
            </w:r>
            <w:proofErr w:type="spellEnd"/>
            <w:r w:rsidRPr="00B7162D">
              <w:t xml:space="preserve"> и подъем плети трубопровода на полотенцах; опускание плети трубопровода в траншею последовательными захватками, </w:t>
            </w:r>
            <w:proofErr w:type="spellStart"/>
            <w:r w:rsidRPr="00B7162D">
              <w:t>расстроповка</w:t>
            </w:r>
            <w:proofErr w:type="spellEnd"/>
            <w:r w:rsidRPr="00B7162D">
              <w:t xml:space="preserve"> и подчистка обвалов траншеи.</w:t>
            </w:r>
          </w:p>
          <w:p w:rsidR="003F0795" w:rsidRPr="00B7162D" w:rsidRDefault="003F0795" w:rsidP="00B7162D"/>
        </w:tc>
        <w:tc>
          <w:tcPr>
            <w:tcW w:w="2447" w:type="dxa"/>
            <w:gridSpan w:val="2"/>
          </w:tcPr>
          <w:p w:rsidR="00EE5952" w:rsidRPr="006B7F7C" w:rsidRDefault="003F0795" w:rsidP="00AE0F0E">
            <w:pPr>
              <w:rPr>
                <w:i/>
                <w:sz w:val="24"/>
                <w:szCs w:val="24"/>
              </w:rPr>
            </w:pPr>
            <w:r>
              <w:rPr>
                <w:i/>
                <w:sz w:val="24"/>
                <w:szCs w:val="24"/>
              </w:rPr>
              <w:lastRenderedPageBreak/>
              <w:t>Визуально</w:t>
            </w:r>
          </w:p>
        </w:tc>
        <w:tc>
          <w:tcPr>
            <w:tcW w:w="1559" w:type="dxa"/>
          </w:tcPr>
          <w:p w:rsidR="00EE5952" w:rsidRDefault="00EE5952" w:rsidP="00EA3472">
            <w:pPr>
              <w:rPr>
                <w:i/>
                <w:sz w:val="24"/>
                <w:szCs w:val="24"/>
              </w:rPr>
            </w:pPr>
            <w:r w:rsidRPr="006B7F7C">
              <w:rPr>
                <w:i/>
                <w:sz w:val="24"/>
                <w:szCs w:val="24"/>
              </w:rPr>
              <w:t>100%</w:t>
            </w:r>
          </w:p>
          <w:p w:rsidR="00EE5952" w:rsidRPr="006B7F7C" w:rsidRDefault="00EE5952" w:rsidP="003F0795">
            <w:pPr>
              <w:rPr>
                <w:i/>
                <w:sz w:val="24"/>
                <w:szCs w:val="24"/>
              </w:rPr>
            </w:pPr>
          </w:p>
        </w:tc>
        <w:tc>
          <w:tcPr>
            <w:tcW w:w="1622" w:type="dxa"/>
          </w:tcPr>
          <w:p w:rsidR="001E3F3B" w:rsidRDefault="001E3F3B" w:rsidP="001E3F3B">
            <w:pPr>
              <w:rPr>
                <w:i/>
                <w:sz w:val="24"/>
                <w:szCs w:val="24"/>
              </w:rPr>
            </w:pPr>
            <w:r w:rsidRPr="006B7F7C">
              <w:rPr>
                <w:i/>
                <w:sz w:val="24"/>
                <w:szCs w:val="24"/>
              </w:rPr>
              <w:t>100%</w:t>
            </w:r>
          </w:p>
          <w:p w:rsidR="00EE5952" w:rsidRPr="006B7F7C" w:rsidRDefault="00EE5952" w:rsidP="003F0795">
            <w:pPr>
              <w:rPr>
                <w:i/>
                <w:sz w:val="24"/>
                <w:szCs w:val="24"/>
              </w:rPr>
            </w:pPr>
          </w:p>
        </w:tc>
      </w:tr>
      <w:tr w:rsidR="002C63A6" w:rsidTr="00B7162D">
        <w:tc>
          <w:tcPr>
            <w:tcW w:w="15834" w:type="dxa"/>
            <w:gridSpan w:val="11"/>
          </w:tcPr>
          <w:p w:rsidR="002C63A6" w:rsidRPr="006B7F7C" w:rsidRDefault="002C63A6" w:rsidP="001E3F3B">
            <w:pPr>
              <w:rPr>
                <w:i/>
                <w:sz w:val="24"/>
                <w:szCs w:val="24"/>
              </w:rPr>
            </w:pPr>
            <w:r w:rsidRPr="002C63A6">
              <w:rPr>
                <w:i/>
                <w:noProof/>
                <w:sz w:val="24"/>
                <w:szCs w:val="24"/>
              </w:rPr>
              <w:lastRenderedPageBreak/>
              <w:drawing>
                <wp:inline distT="0" distB="0" distL="0" distR="0">
                  <wp:extent cx="5251689" cy="1875603"/>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53844" cy="1876373"/>
                          </a:xfrm>
                          <a:prstGeom prst="rect">
                            <a:avLst/>
                          </a:prstGeom>
                          <a:noFill/>
                          <a:ln w="9525">
                            <a:noFill/>
                            <a:miter lim="800000"/>
                            <a:headEnd/>
                            <a:tailEnd/>
                          </a:ln>
                        </pic:spPr>
                      </pic:pic>
                    </a:graphicData>
                  </a:graphic>
                </wp:inline>
              </w:drawing>
            </w:r>
          </w:p>
        </w:tc>
      </w:tr>
      <w:tr w:rsidR="00B7162D" w:rsidTr="00B7162D">
        <w:trPr>
          <w:trHeight w:val="647"/>
        </w:trPr>
        <w:tc>
          <w:tcPr>
            <w:tcW w:w="814" w:type="dxa"/>
          </w:tcPr>
          <w:p w:rsidR="00B7162D" w:rsidRDefault="00B7162D" w:rsidP="00EA3472">
            <w:pPr>
              <w:rPr>
                <w:sz w:val="24"/>
                <w:szCs w:val="24"/>
              </w:rPr>
            </w:pPr>
            <w:r>
              <w:rPr>
                <w:sz w:val="24"/>
                <w:szCs w:val="24"/>
              </w:rPr>
              <w:t>2</w:t>
            </w:r>
          </w:p>
        </w:tc>
        <w:tc>
          <w:tcPr>
            <w:tcW w:w="3013" w:type="dxa"/>
          </w:tcPr>
          <w:p w:rsidR="00B7162D" w:rsidRPr="00B7162D" w:rsidRDefault="00B7162D" w:rsidP="00B7162D">
            <w:pPr>
              <w:rPr>
                <w:i/>
                <w:sz w:val="24"/>
                <w:szCs w:val="24"/>
              </w:rPr>
            </w:pPr>
            <w:r w:rsidRPr="00B7162D">
              <w:t>Укладка трубопровода</w:t>
            </w:r>
          </w:p>
        </w:tc>
        <w:tc>
          <w:tcPr>
            <w:tcW w:w="2653" w:type="dxa"/>
            <w:gridSpan w:val="3"/>
          </w:tcPr>
          <w:p w:rsidR="00B7162D" w:rsidRPr="00B7162D" w:rsidRDefault="00B7162D" w:rsidP="00B7162D">
            <w:pPr>
              <w:pStyle w:val="a3"/>
              <w:ind w:left="57"/>
            </w:pPr>
            <w:r w:rsidRPr="00B7162D">
              <w:t xml:space="preserve">Параметры контроля определяются РД-93.010.00-КТН-114-07, </w:t>
            </w:r>
            <w:r w:rsidRPr="00B7162D">
              <w:rPr>
                <w:color w:val="000000"/>
              </w:rPr>
              <w:t>ПД.</w:t>
            </w:r>
          </w:p>
          <w:p w:rsidR="00B7162D" w:rsidRPr="00B7162D" w:rsidRDefault="00B7162D" w:rsidP="00B7162D">
            <w:r w:rsidRPr="00B7162D">
              <w:t>Проектное положение трубопровода (соответствие проектных отметок фактическим).</w:t>
            </w:r>
          </w:p>
          <w:p w:rsidR="00B7162D" w:rsidRPr="00B7162D" w:rsidRDefault="00B7162D" w:rsidP="00B7162D">
            <w:r w:rsidRPr="00B7162D">
              <w:t>Отсутствие провисов.  Соответствие толщины слоя подсыпки дна траншеи проектной.</w:t>
            </w:r>
          </w:p>
          <w:p w:rsidR="00B7162D" w:rsidRPr="00B7162D" w:rsidRDefault="00B7162D" w:rsidP="00B7162D">
            <w:r w:rsidRPr="00B7162D">
              <w:t xml:space="preserve">Контроль высоты  подъема  трубопровода  при   укладке (постоянно, в процессе  работ).  </w:t>
            </w:r>
          </w:p>
          <w:p w:rsidR="00B7162D" w:rsidRPr="00B7162D" w:rsidRDefault="00B7162D" w:rsidP="00B7162D">
            <w:r>
              <w:t xml:space="preserve"> </w:t>
            </w:r>
            <w:r w:rsidRPr="00B7162D">
              <w:t xml:space="preserve">Контроль  чистоты  </w:t>
            </w:r>
            <w:proofErr w:type="spellStart"/>
            <w:r w:rsidRPr="00B7162D">
              <w:t>привалочных</w:t>
            </w:r>
            <w:proofErr w:type="spellEnd"/>
            <w:r w:rsidRPr="00B7162D">
              <w:t xml:space="preserve">  поверхностей  полотенец   (постоянно, в процессе  работ).                                                                                                                                            </w:t>
            </w:r>
          </w:p>
          <w:p w:rsidR="00B7162D" w:rsidRDefault="00B7162D" w:rsidP="00B7162D">
            <w:r>
              <w:t xml:space="preserve">   </w:t>
            </w:r>
            <w:r w:rsidRPr="00B7162D">
              <w:t xml:space="preserve">Контроль  процесса   опускания  трубопровода </w:t>
            </w:r>
            <w:r w:rsidRPr="00B7162D">
              <w:lastRenderedPageBreak/>
              <w:t>(постоянно, в процессе  работ).</w:t>
            </w:r>
          </w:p>
          <w:p w:rsidR="00B7162D" w:rsidRPr="00B7162D" w:rsidRDefault="00B7162D" w:rsidP="00B7162D">
            <w:r w:rsidRPr="00B7162D">
              <w:t>Контроль параметров укладки и  состояния  уложенного трубопровода (постоянно, в процессе производства работ).</w:t>
            </w:r>
          </w:p>
          <w:p w:rsidR="00B7162D" w:rsidRPr="00B7162D" w:rsidRDefault="00B7162D" w:rsidP="00B7162D">
            <w:pPr>
              <w:rPr>
                <w:i/>
                <w:sz w:val="24"/>
                <w:szCs w:val="24"/>
              </w:rPr>
            </w:pPr>
          </w:p>
        </w:tc>
        <w:tc>
          <w:tcPr>
            <w:tcW w:w="3726" w:type="dxa"/>
            <w:gridSpan w:val="2"/>
          </w:tcPr>
          <w:p w:rsidR="00B7162D" w:rsidRPr="00B7162D" w:rsidRDefault="00B7162D" w:rsidP="00B7162D">
            <w:pPr>
              <w:ind w:firstLine="720"/>
              <w:rPr>
                <w:szCs w:val="24"/>
              </w:rPr>
            </w:pPr>
            <w:r w:rsidRPr="00B7162D">
              <w:rPr>
                <w:szCs w:val="24"/>
              </w:rPr>
              <w:lastRenderedPageBreak/>
              <w:t>Сваренный в плеть и полностью заизолированный трубопровод приподнимается над строительной полосой на высоту не более 0,5-0,7м с помощью 3 трубоукладчиков. Процесс укладки состоит в следующем: последний по ходу трубоукладчик перемещается вплотную к предпоследнему, освобождая его от нагрузки. Тот, в свою очередь, перемещается вперед, вплотную к предыдущему трубоукладчику.</w:t>
            </w:r>
          </w:p>
          <w:p w:rsidR="00B7162D" w:rsidRPr="00B7162D" w:rsidRDefault="00B7162D" w:rsidP="00B7162D">
            <w:pPr>
              <w:ind w:firstLine="720"/>
              <w:rPr>
                <w:szCs w:val="24"/>
              </w:rPr>
            </w:pPr>
            <w:r w:rsidRPr="00B7162D">
              <w:rPr>
                <w:szCs w:val="24"/>
              </w:rPr>
              <w:t>Один полный цикл укладки заканчивается, когда все трубоукладчики займут новое положение, после чего в той же последовательности выполняют очередные циклы, пока весь участок трубопровода (плети) не будет уложен в проектное положение.</w:t>
            </w:r>
          </w:p>
          <w:p w:rsidR="00B7162D" w:rsidRPr="00B7162D" w:rsidRDefault="00B7162D" w:rsidP="00B7162D">
            <w:pPr>
              <w:ind w:firstLine="720"/>
              <w:rPr>
                <w:szCs w:val="24"/>
              </w:rPr>
            </w:pPr>
            <w:r w:rsidRPr="00B7162D">
              <w:rPr>
                <w:szCs w:val="24"/>
              </w:rPr>
              <w:t xml:space="preserve">На горных участках трассы, при </w:t>
            </w:r>
            <w:r w:rsidRPr="00B7162D">
              <w:rPr>
                <w:szCs w:val="24"/>
              </w:rPr>
              <w:lastRenderedPageBreak/>
              <w:t>продольных уклонах от 10 до 25°, во избежание поломок трубопровода, или опрокидывания трубоукладчиков, в колонне должен быть дополнительный трубоукладчик, снабженный мягким монтажным полотенцем.</w:t>
            </w:r>
          </w:p>
          <w:p w:rsidR="00B7162D" w:rsidRPr="00B7162D" w:rsidRDefault="00B7162D" w:rsidP="00B7162D">
            <w:pPr>
              <w:ind w:firstLine="720"/>
              <w:rPr>
                <w:szCs w:val="24"/>
              </w:rPr>
            </w:pPr>
            <w:r w:rsidRPr="00B7162D">
              <w:rPr>
                <w:szCs w:val="24"/>
              </w:rPr>
              <w:t>Укладку изолированного трубопровода по участкам с недостаточной несущей способностью грунта следует выполнять только в зимнее время года с уменьшением расстояния между трубоукладчиками на 20-30%, а количество трубоукладчиков увеличить на 1шт.</w:t>
            </w:r>
          </w:p>
          <w:p w:rsidR="00B7162D" w:rsidRPr="00B7162D" w:rsidRDefault="00B7162D" w:rsidP="00B7162D">
            <w:pPr>
              <w:ind w:firstLine="720"/>
              <w:rPr>
                <w:szCs w:val="24"/>
              </w:rPr>
            </w:pPr>
            <w:r w:rsidRPr="00B7162D">
              <w:rPr>
                <w:szCs w:val="24"/>
              </w:rPr>
              <w:t>Особенности прокладки проектируемого трубопровода в сложных условиях:</w:t>
            </w:r>
          </w:p>
          <w:p w:rsidR="00B7162D" w:rsidRPr="00B7162D" w:rsidRDefault="00B7162D" w:rsidP="00B7162D">
            <w:pPr>
              <w:ind w:firstLine="720"/>
              <w:rPr>
                <w:szCs w:val="24"/>
              </w:rPr>
            </w:pPr>
            <w:r w:rsidRPr="00B7162D">
              <w:rPr>
                <w:szCs w:val="24"/>
              </w:rPr>
              <w:t>- при прокладке трубопровода на участках, подверженных эрозии, промоин, а также при пересечении крутых склонов с уклоном местности свыше 11º предусматриваются мероприятия по закреплению склонов и откосов - сооружение перемычек из противоэрозионных полотенец заполненных песчаным грунтом; с уклоном местности более 20º сооружение перемычек из мешков с песком;</w:t>
            </w:r>
          </w:p>
          <w:p w:rsidR="00B7162D" w:rsidRPr="00B7162D" w:rsidRDefault="00B7162D" w:rsidP="00B7162D">
            <w:pPr>
              <w:ind w:firstLine="720"/>
              <w:rPr>
                <w:szCs w:val="24"/>
              </w:rPr>
            </w:pPr>
            <w:r w:rsidRPr="00B7162D">
              <w:rPr>
                <w:szCs w:val="24"/>
              </w:rPr>
              <w:t xml:space="preserve">- на участках с развитием карста предусмотрен тампонаж карстовых ям </w:t>
            </w:r>
            <w:proofErr w:type="spellStart"/>
            <w:r w:rsidRPr="00B7162D">
              <w:rPr>
                <w:szCs w:val="24"/>
              </w:rPr>
              <w:t>недренирующим</w:t>
            </w:r>
            <w:proofErr w:type="spellEnd"/>
            <w:r w:rsidRPr="00B7162D">
              <w:rPr>
                <w:szCs w:val="24"/>
              </w:rPr>
              <w:t xml:space="preserve"> грунтом;</w:t>
            </w:r>
          </w:p>
          <w:p w:rsidR="00B7162D" w:rsidRPr="00B7162D" w:rsidRDefault="00B7162D" w:rsidP="00B7162D">
            <w:pPr>
              <w:ind w:firstLine="720"/>
              <w:rPr>
                <w:szCs w:val="24"/>
              </w:rPr>
            </w:pPr>
            <w:r w:rsidRPr="00B7162D">
              <w:rPr>
                <w:szCs w:val="24"/>
              </w:rPr>
              <w:t>- на участках с уклоном свыше 20º предусматривается прокладка протаскиванием с защитой нефтепровода скальным листом и футеровкой рейками;</w:t>
            </w:r>
          </w:p>
          <w:p w:rsidR="00B7162D" w:rsidRPr="00B7162D" w:rsidRDefault="00B7162D" w:rsidP="00B7162D">
            <w:pPr>
              <w:ind w:firstLine="720"/>
              <w:rPr>
                <w:szCs w:val="24"/>
              </w:rPr>
            </w:pPr>
            <w:r w:rsidRPr="00B7162D">
              <w:rPr>
                <w:szCs w:val="24"/>
              </w:rPr>
              <w:t>- при прокладке трубопровода на косогорах с продольным уклоном более 22º проектом предусматривается наращивание плети сверху, либо снизу.</w:t>
            </w:r>
          </w:p>
          <w:p w:rsidR="00B7162D" w:rsidRPr="00B7162D" w:rsidRDefault="00B7162D" w:rsidP="00B7162D">
            <w:pPr>
              <w:ind w:firstLine="720"/>
              <w:rPr>
                <w:szCs w:val="24"/>
              </w:rPr>
            </w:pPr>
            <w:r w:rsidRPr="00B7162D">
              <w:rPr>
                <w:szCs w:val="24"/>
              </w:rPr>
              <w:lastRenderedPageBreak/>
              <w:t xml:space="preserve">Прокладку трубопроводов на участках болот рекомендуется выполнять преимущественно в зимнее время при условии, что эти болота, сложены полностью разложившимся торфом (т.е. в торфе не происходит тепловых процессов). В этом случае полоса движения сварочных бригад, изоляционных звеньев и укладочных колонн создается методом последовательного </w:t>
            </w:r>
            <w:proofErr w:type="spellStart"/>
            <w:r w:rsidRPr="00B7162D">
              <w:rPr>
                <w:szCs w:val="24"/>
              </w:rPr>
              <w:t>промораживания</w:t>
            </w:r>
            <w:proofErr w:type="spellEnd"/>
            <w:r w:rsidRPr="00B7162D">
              <w:rPr>
                <w:szCs w:val="24"/>
              </w:rPr>
              <w:t xml:space="preserve">, а </w:t>
            </w:r>
            <w:proofErr w:type="spellStart"/>
            <w:r w:rsidRPr="00B7162D">
              <w:rPr>
                <w:szCs w:val="24"/>
              </w:rPr>
              <w:t>опуск</w:t>
            </w:r>
            <w:proofErr w:type="spellEnd"/>
            <w:r w:rsidRPr="00B7162D">
              <w:rPr>
                <w:szCs w:val="24"/>
              </w:rPr>
              <w:t xml:space="preserve"> трубопровода в траншею осуществляется с бровки.</w:t>
            </w:r>
          </w:p>
          <w:p w:rsidR="00B7162D" w:rsidRPr="00B7162D" w:rsidRDefault="00B7162D" w:rsidP="00B7162D">
            <w:pPr>
              <w:rPr>
                <w:szCs w:val="24"/>
              </w:rPr>
            </w:pPr>
            <w:r w:rsidRPr="00B7162D">
              <w:rPr>
                <w:szCs w:val="24"/>
              </w:rPr>
              <w:t>Если трубопровод содержит большое количество кривых вставок или протяженность отдельных его участков невелика (например, между двумя дорогами), укладку следует производить методом последовательного наращивания, ведя его монтаж из отдельных труб или небольших участков непосредственно в проектном положении.</w:t>
            </w:r>
          </w:p>
          <w:p w:rsidR="00B7162D" w:rsidRPr="00B7162D" w:rsidRDefault="00B7162D" w:rsidP="00B7162D">
            <w:pPr>
              <w:rPr>
                <w:szCs w:val="24"/>
              </w:rPr>
            </w:pPr>
            <w:r w:rsidRPr="00B7162D">
              <w:rPr>
                <w:szCs w:val="24"/>
              </w:rPr>
              <w:t>Трубопровод должен укладываться в траншею на подготовленное основание, исключающее повреждение изоляционного покрытия, без провисания его отдельных участков</w:t>
            </w:r>
            <w:r>
              <w:rPr>
                <w:szCs w:val="24"/>
              </w:rPr>
              <w:t xml:space="preserve">, </w:t>
            </w:r>
            <w:r>
              <w:t>с</w:t>
            </w:r>
            <w:r w:rsidRPr="00B7162D">
              <w:t>оответствие проектных отметок фактическим</w:t>
            </w:r>
            <w:r>
              <w:t>.</w:t>
            </w:r>
          </w:p>
          <w:p w:rsidR="00B7162D" w:rsidRDefault="00B7162D" w:rsidP="00B7162D">
            <w:r w:rsidRPr="00B7162D">
              <w:t xml:space="preserve">При сооружении трубопроводов условным диаметром от 500 до </w:t>
            </w:r>
            <w:smartTag w:uri="urn:schemas-microsoft-com:office:smarttags" w:element="metricconverter">
              <w:smartTagPr>
                <w:attr w:name="ProductID" w:val="1200 мм"/>
              </w:smartTagPr>
              <w:r w:rsidRPr="00B7162D">
                <w:t>1200 мм</w:t>
              </w:r>
            </w:smartTag>
            <w:r w:rsidRPr="00B7162D">
              <w:t xml:space="preserve"> включительно должна производиться нивелировка дна траншеи по всей длине трассы: на прямых участках через </w:t>
            </w:r>
            <w:smartTag w:uri="urn:schemas-microsoft-com:office:smarttags" w:element="metricconverter">
              <w:smartTagPr>
                <w:attr w:name="ProductID" w:val="50 м"/>
              </w:smartTagPr>
              <w:r w:rsidRPr="00B7162D">
                <w:t>50 м</w:t>
              </w:r>
            </w:smartTag>
            <w:r w:rsidRPr="00B7162D">
              <w:t xml:space="preserve">; на вертикальных кривых упругого изгиба через </w:t>
            </w:r>
            <w:smartTag w:uri="urn:schemas-microsoft-com:office:smarttags" w:element="metricconverter">
              <w:smartTagPr>
                <w:attr w:name="ProductID" w:val="10 м"/>
              </w:smartTagPr>
              <w:r w:rsidRPr="00B7162D">
                <w:t>10 м</w:t>
              </w:r>
            </w:smartTag>
            <w:r w:rsidRPr="00B7162D">
              <w:t xml:space="preserve">; на вертикальных кривых, выполняемых с помощью гнутых отводов, через </w:t>
            </w:r>
            <w:smartTag w:uri="urn:schemas-microsoft-com:office:smarttags" w:element="metricconverter">
              <w:smartTagPr>
                <w:attr w:name="ProductID" w:val="2 м"/>
              </w:smartTagPr>
              <w:r w:rsidRPr="00B7162D">
                <w:t>2 м</w:t>
              </w:r>
            </w:smartTag>
            <w:r w:rsidRPr="00B7162D">
              <w:t xml:space="preserve">; при сооружении трубопроводов диаметром менее </w:t>
            </w:r>
            <w:smartTag w:uri="urn:schemas-microsoft-com:office:smarttags" w:element="metricconverter">
              <w:smartTagPr>
                <w:attr w:name="ProductID" w:val="500 мм"/>
              </w:smartTagPr>
              <w:r w:rsidRPr="00B7162D">
                <w:t>500 мм</w:t>
              </w:r>
            </w:smartTag>
            <w:r w:rsidRPr="00B7162D">
              <w:t xml:space="preserve"> – только на сложных </w:t>
            </w:r>
            <w:r w:rsidRPr="00B7162D">
              <w:lastRenderedPageBreak/>
              <w:t>участках трассы (горизонтальных и вертикальных углах поворота, участках с пересеченным рельефом местности), а также на переходах через железные и автомобильные дороги, овраги, ручьи, реки, балки и другие преграды, на которые разрабатываются индивидуальные рабочие чертежи.</w:t>
            </w:r>
          </w:p>
          <w:p w:rsidR="00B7162D" w:rsidRPr="00B7162D" w:rsidRDefault="00B7162D" w:rsidP="00B7162D"/>
        </w:tc>
        <w:tc>
          <w:tcPr>
            <w:tcW w:w="2447" w:type="dxa"/>
            <w:gridSpan w:val="2"/>
          </w:tcPr>
          <w:p w:rsidR="00B7162D" w:rsidRDefault="00B7162D" w:rsidP="00E41081">
            <w:pPr>
              <w:pStyle w:val="a3"/>
            </w:pPr>
            <w:r w:rsidRPr="00C3694D">
              <w:lastRenderedPageBreak/>
              <w:t>Визуальн</w:t>
            </w:r>
            <w:r>
              <w:t>ый,</w:t>
            </w:r>
          </w:p>
          <w:p w:rsidR="00B7162D" w:rsidRPr="00C3694D" w:rsidRDefault="00B7162D" w:rsidP="00E41081">
            <w:pPr>
              <w:pStyle w:val="a3"/>
            </w:pPr>
            <w:r w:rsidRPr="00C3694D">
              <w:t>Инструменталь</w:t>
            </w:r>
            <w:r>
              <w:t>ный.</w:t>
            </w:r>
          </w:p>
          <w:p w:rsidR="00B7162D" w:rsidRDefault="00B7162D" w:rsidP="00E41081">
            <w:pPr>
              <w:pStyle w:val="a3"/>
            </w:pPr>
          </w:p>
          <w:p w:rsidR="00B7162D" w:rsidRPr="00C3694D" w:rsidRDefault="00B7162D" w:rsidP="00E41081">
            <w:r w:rsidRPr="00C3694D">
              <w:t>Нивелир, рулетка, L=5</w:t>
            </w:r>
            <w:r>
              <w:t xml:space="preserve"> </w:t>
            </w:r>
            <w:r w:rsidRPr="00C3694D">
              <w:t xml:space="preserve">м. </w:t>
            </w:r>
          </w:p>
          <w:p w:rsidR="00B7162D" w:rsidRPr="00C3694D" w:rsidRDefault="00B7162D" w:rsidP="00E41081">
            <w:r w:rsidRPr="00C3694D">
              <w:t>Рейка.</w:t>
            </w:r>
          </w:p>
          <w:p w:rsidR="00B7162D" w:rsidRPr="00C3694D" w:rsidRDefault="00B7162D" w:rsidP="00E41081">
            <w:r w:rsidRPr="00C3694D">
              <w:t>Линейка металлическая</w:t>
            </w:r>
          </w:p>
          <w:p w:rsidR="00B7162D" w:rsidRDefault="00B7162D" w:rsidP="00E41081">
            <w:pPr>
              <w:pStyle w:val="a3"/>
            </w:pPr>
            <w:smartTag w:uri="urn:schemas-microsoft-com:office:smarttags" w:element="metricconverter">
              <w:smartTagPr>
                <w:attr w:name="ProductID" w:val="300 мм"/>
              </w:smartTagPr>
              <w:r w:rsidRPr="00C3694D">
                <w:t>300</w:t>
              </w:r>
              <w:r>
                <w:t xml:space="preserve"> </w:t>
              </w:r>
              <w:r w:rsidRPr="00C3694D">
                <w:t>мм</w:t>
              </w:r>
            </w:smartTag>
            <w:r w:rsidRPr="00C3694D">
              <w:t>.</w:t>
            </w:r>
          </w:p>
          <w:p w:rsidR="00B7162D" w:rsidRPr="006B7F7C" w:rsidRDefault="00B7162D" w:rsidP="00E41081">
            <w:pPr>
              <w:rPr>
                <w:i/>
                <w:sz w:val="24"/>
                <w:szCs w:val="24"/>
              </w:rPr>
            </w:pPr>
          </w:p>
        </w:tc>
        <w:tc>
          <w:tcPr>
            <w:tcW w:w="1559" w:type="dxa"/>
          </w:tcPr>
          <w:p w:rsidR="00B7162D" w:rsidRDefault="00B7162D" w:rsidP="00E41081">
            <w:pPr>
              <w:rPr>
                <w:i/>
                <w:sz w:val="24"/>
                <w:szCs w:val="24"/>
              </w:rPr>
            </w:pPr>
            <w:r w:rsidRPr="00884DF1">
              <w:rPr>
                <w:i/>
                <w:sz w:val="24"/>
                <w:szCs w:val="24"/>
              </w:rPr>
              <w:t>100%</w:t>
            </w:r>
          </w:p>
          <w:p w:rsidR="00B7162D" w:rsidRPr="006B7F7C" w:rsidRDefault="00B7162D" w:rsidP="00E41081">
            <w:pPr>
              <w:rPr>
                <w:i/>
                <w:sz w:val="24"/>
                <w:szCs w:val="24"/>
              </w:rPr>
            </w:pPr>
            <w:r>
              <w:rPr>
                <w:i/>
                <w:sz w:val="24"/>
                <w:szCs w:val="24"/>
              </w:rPr>
              <w:t>5</w:t>
            </w:r>
            <w:r w:rsidRPr="006B7F7C">
              <w:rPr>
                <w:i/>
                <w:sz w:val="24"/>
                <w:szCs w:val="24"/>
              </w:rPr>
              <w:t>%</w:t>
            </w:r>
          </w:p>
          <w:p w:rsidR="00B7162D" w:rsidRPr="006B7F7C" w:rsidRDefault="00B7162D" w:rsidP="00E41081">
            <w:pPr>
              <w:rPr>
                <w:i/>
                <w:sz w:val="24"/>
                <w:szCs w:val="24"/>
              </w:rPr>
            </w:pPr>
          </w:p>
        </w:tc>
        <w:tc>
          <w:tcPr>
            <w:tcW w:w="1622" w:type="dxa"/>
          </w:tcPr>
          <w:p w:rsidR="00B7162D" w:rsidRDefault="00B7162D" w:rsidP="00E41081">
            <w:pPr>
              <w:rPr>
                <w:i/>
                <w:sz w:val="24"/>
                <w:szCs w:val="24"/>
              </w:rPr>
            </w:pPr>
            <w:r w:rsidRPr="00884DF1">
              <w:rPr>
                <w:i/>
                <w:sz w:val="24"/>
                <w:szCs w:val="24"/>
              </w:rPr>
              <w:t>100%</w:t>
            </w:r>
          </w:p>
          <w:p w:rsidR="00B7162D" w:rsidRPr="006B7F7C" w:rsidRDefault="00B7162D" w:rsidP="00E41081">
            <w:pPr>
              <w:rPr>
                <w:i/>
                <w:sz w:val="24"/>
                <w:szCs w:val="24"/>
              </w:rPr>
            </w:pPr>
            <w:r>
              <w:rPr>
                <w:i/>
                <w:sz w:val="24"/>
                <w:szCs w:val="24"/>
              </w:rPr>
              <w:t>5</w:t>
            </w:r>
            <w:r w:rsidRPr="006B7F7C">
              <w:rPr>
                <w:i/>
                <w:sz w:val="24"/>
                <w:szCs w:val="24"/>
              </w:rPr>
              <w:t>%</w:t>
            </w:r>
          </w:p>
          <w:p w:rsidR="00B7162D" w:rsidRPr="006B7F7C" w:rsidRDefault="00B7162D" w:rsidP="00E41081">
            <w:pPr>
              <w:ind w:right="-111"/>
              <w:rPr>
                <w:i/>
                <w:sz w:val="24"/>
                <w:szCs w:val="24"/>
              </w:rPr>
            </w:pPr>
          </w:p>
        </w:tc>
      </w:tr>
      <w:tr w:rsidR="002C63A6" w:rsidTr="00B7162D">
        <w:tc>
          <w:tcPr>
            <w:tcW w:w="814" w:type="dxa"/>
          </w:tcPr>
          <w:p w:rsidR="002C63A6" w:rsidRDefault="00B7162D" w:rsidP="00EA3472">
            <w:pPr>
              <w:rPr>
                <w:sz w:val="24"/>
                <w:szCs w:val="24"/>
              </w:rPr>
            </w:pPr>
            <w:r>
              <w:rPr>
                <w:sz w:val="24"/>
                <w:szCs w:val="24"/>
              </w:rPr>
              <w:lastRenderedPageBreak/>
              <w:t>3</w:t>
            </w:r>
          </w:p>
        </w:tc>
        <w:tc>
          <w:tcPr>
            <w:tcW w:w="3013" w:type="dxa"/>
          </w:tcPr>
          <w:p w:rsidR="002C63A6" w:rsidRPr="00B7162D" w:rsidRDefault="002C63A6" w:rsidP="00B7162D">
            <w:pPr>
              <w:rPr>
                <w:i/>
                <w:sz w:val="24"/>
                <w:szCs w:val="24"/>
              </w:rPr>
            </w:pPr>
            <w:r w:rsidRPr="00B7162D">
              <w:t>Присыпка трубопровода</w:t>
            </w:r>
          </w:p>
        </w:tc>
        <w:tc>
          <w:tcPr>
            <w:tcW w:w="2653" w:type="dxa"/>
            <w:gridSpan w:val="3"/>
          </w:tcPr>
          <w:p w:rsidR="002C63A6" w:rsidRPr="00B7162D" w:rsidRDefault="002C63A6" w:rsidP="00B7162D">
            <w:pPr>
              <w:tabs>
                <w:tab w:val="left" w:pos="318"/>
                <w:tab w:val="left" w:pos="483"/>
                <w:tab w:val="num" w:pos="1038"/>
              </w:tabs>
            </w:pPr>
            <w:r w:rsidRPr="00B7162D">
              <w:t xml:space="preserve"> Соответствие грунта для присыпки трубопроводов требованиям ПД.</w:t>
            </w:r>
          </w:p>
          <w:p w:rsidR="002C63A6" w:rsidRPr="00B7162D" w:rsidRDefault="002C63A6" w:rsidP="00B7162D">
            <w:pPr>
              <w:tabs>
                <w:tab w:val="left" w:pos="318"/>
                <w:tab w:val="left" w:pos="483"/>
                <w:tab w:val="num" w:pos="1038"/>
              </w:tabs>
            </w:pPr>
            <w:r w:rsidRPr="00B7162D">
              <w:t xml:space="preserve"> Соответствие фактического положения трубопровода проектным.</w:t>
            </w:r>
          </w:p>
          <w:p w:rsidR="002C63A6" w:rsidRPr="00B7162D" w:rsidRDefault="002C63A6" w:rsidP="00B7162D">
            <w:pPr>
              <w:tabs>
                <w:tab w:val="left" w:pos="318"/>
                <w:tab w:val="left" w:pos="483"/>
                <w:tab w:val="num" w:pos="1038"/>
              </w:tabs>
            </w:pPr>
            <w:r w:rsidRPr="00B7162D">
              <w:t xml:space="preserve"> Соответствие засыпки прямолинейных и криволинейных участков ПД.</w:t>
            </w:r>
          </w:p>
          <w:p w:rsidR="002C63A6" w:rsidRPr="00B7162D" w:rsidRDefault="002C63A6" w:rsidP="00B7162D">
            <w:pPr>
              <w:tabs>
                <w:tab w:val="left" w:pos="318"/>
                <w:tab w:val="left" w:pos="483"/>
                <w:tab w:val="num" w:pos="1038"/>
              </w:tabs>
            </w:pPr>
            <w:r w:rsidRPr="00B7162D">
              <w:t xml:space="preserve"> Толщина присыпки.</w:t>
            </w:r>
          </w:p>
        </w:tc>
        <w:tc>
          <w:tcPr>
            <w:tcW w:w="3726" w:type="dxa"/>
            <w:gridSpan w:val="2"/>
          </w:tcPr>
          <w:p w:rsidR="002C63A6" w:rsidRPr="00B7162D" w:rsidRDefault="002C63A6" w:rsidP="00B7162D">
            <w:pPr>
              <w:rPr>
                <w:rStyle w:val="a9"/>
                <w:b w:val="0"/>
                <w:iCs/>
                <w:color w:val="000000"/>
                <w:shd w:val="clear" w:color="auto" w:fill="FFFFFF"/>
              </w:rPr>
            </w:pPr>
            <w:r w:rsidRPr="00B7162D">
              <w:rPr>
                <w:rStyle w:val="a9"/>
                <w:b w:val="0"/>
                <w:iCs/>
                <w:color w:val="000000"/>
                <w:shd w:val="clear" w:color="auto" w:fill="FFFFFF"/>
              </w:rPr>
              <w:t>Присыпка трубопровода осуществляется мягким привозным грунтом толщиной 20 см (согласно проекта).</w:t>
            </w:r>
          </w:p>
          <w:p w:rsidR="002C63A6" w:rsidRPr="00B7162D" w:rsidRDefault="002C63A6" w:rsidP="00B7162D">
            <w:pPr>
              <w:rPr>
                <w:rStyle w:val="a9"/>
                <w:b w:val="0"/>
                <w:iCs/>
                <w:color w:val="000000"/>
                <w:shd w:val="clear" w:color="auto" w:fill="FFFFFF"/>
              </w:rPr>
            </w:pPr>
            <w:r w:rsidRPr="00B7162D">
              <w:rPr>
                <w:rStyle w:val="a9"/>
                <w:b w:val="0"/>
                <w:iCs/>
                <w:color w:val="000000"/>
                <w:shd w:val="clear" w:color="auto" w:fill="FFFFFF"/>
              </w:rPr>
              <w:t xml:space="preserve">Минимальное заглубление трубопровода - 1,0 м. </w:t>
            </w:r>
          </w:p>
          <w:p w:rsidR="002C63A6" w:rsidRPr="00B7162D" w:rsidRDefault="002C63A6" w:rsidP="00B7162D">
            <w:r w:rsidRPr="00B7162D">
              <w:rPr>
                <w:rStyle w:val="a9"/>
                <w:b w:val="0"/>
                <w:iCs/>
                <w:color w:val="000000"/>
                <w:shd w:val="clear" w:color="auto" w:fill="FFFFFF"/>
              </w:rPr>
              <w:t>Засыпку выполнять с валиком (почвенн</w:t>
            </w:r>
            <w:r w:rsidR="00B7162D" w:rsidRPr="00B7162D">
              <w:rPr>
                <w:rStyle w:val="a9"/>
                <w:b w:val="0"/>
                <w:iCs/>
                <w:color w:val="000000"/>
                <w:shd w:val="clear" w:color="auto" w:fill="FFFFFF"/>
              </w:rPr>
              <w:t>о-растительный слой) высотой 0,2</w:t>
            </w:r>
            <w:r w:rsidRPr="00B7162D">
              <w:rPr>
                <w:rStyle w:val="a9"/>
                <w:b w:val="0"/>
                <w:iCs/>
                <w:color w:val="000000"/>
                <w:shd w:val="clear" w:color="auto" w:fill="FFFFFF"/>
              </w:rPr>
              <w:t xml:space="preserve"> м.  </w:t>
            </w:r>
          </w:p>
        </w:tc>
        <w:tc>
          <w:tcPr>
            <w:tcW w:w="2447" w:type="dxa"/>
            <w:gridSpan w:val="2"/>
          </w:tcPr>
          <w:p w:rsidR="002C63A6" w:rsidRDefault="002C63A6" w:rsidP="001E3F3B">
            <w:pPr>
              <w:pStyle w:val="a3"/>
            </w:pPr>
            <w:r w:rsidRPr="00C3694D">
              <w:t>Визуальн</w:t>
            </w:r>
            <w:r>
              <w:t>ый,</w:t>
            </w:r>
          </w:p>
          <w:p w:rsidR="002C63A6" w:rsidRPr="00C3694D" w:rsidRDefault="002C63A6" w:rsidP="001E3F3B">
            <w:pPr>
              <w:pStyle w:val="a3"/>
            </w:pPr>
            <w:r w:rsidRPr="00C3694D">
              <w:t>Инструменталь</w:t>
            </w:r>
            <w:r>
              <w:t>ный.</w:t>
            </w:r>
          </w:p>
          <w:p w:rsidR="002C63A6" w:rsidRDefault="002C63A6" w:rsidP="00FF32CB">
            <w:pPr>
              <w:pStyle w:val="a3"/>
            </w:pPr>
          </w:p>
          <w:p w:rsidR="002C63A6" w:rsidRPr="00C3694D" w:rsidRDefault="002C63A6" w:rsidP="001E3F3B">
            <w:r w:rsidRPr="00C3694D">
              <w:t>Нивелир, рулетка, L=5</w:t>
            </w:r>
            <w:r>
              <w:t xml:space="preserve"> </w:t>
            </w:r>
            <w:r w:rsidRPr="00C3694D">
              <w:t xml:space="preserve">м. </w:t>
            </w:r>
          </w:p>
          <w:p w:rsidR="002C63A6" w:rsidRPr="00C3694D" w:rsidRDefault="002C63A6" w:rsidP="001E3F3B">
            <w:r w:rsidRPr="00C3694D">
              <w:t>Рейка.</w:t>
            </w:r>
          </w:p>
          <w:p w:rsidR="002C63A6" w:rsidRPr="00C3694D" w:rsidRDefault="002C63A6" w:rsidP="001E3F3B">
            <w:r w:rsidRPr="00C3694D">
              <w:t>Линейка металлическая</w:t>
            </w:r>
          </w:p>
          <w:p w:rsidR="002C63A6" w:rsidRDefault="002C63A6" w:rsidP="001E3F3B">
            <w:pPr>
              <w:pStyle w:val="a3"/>
            </w:pPr>
            <w:smartTag w:uri="urn:schemas-microsoft-com:office:smarttags" w:element="metricconverter">
              <w:smartTagPr>
                <w:attr w:name="ProductID" w:val="300 мм"/>
              </w:smartTagPr>
              <w:r w:rsidRPr="00C3694D">
                <w:t>300</w:t>
              </w:r>
              <w:r>
                <w:t xml:space="preserve"> </w:t>
              </w:r>
              <w:r w:rsidRPr="00C3694D">
                <w:t>мм</w:t>
              </w:r>
            </w:smartTag>
            <w:r w:rsidRPr="00C3694D">
              <w:t>.</w:t>
            </w:r>
          </w:p>
          <w:p w:rsidR="002C63A6" w:rsidRPr="006B7F7C" w:rsidRDefault="002C63A6" w:rsidP="00EA3472">
            <w:pPr>
              <w:rPr>
                <w:i/>
                <w:sz w:val="24"/>
                <w:szCs w:val="24"/>
              </w:rPr>
            </w:pPr>
          </w:p>
        </w:tc>
        <w:tc>
          <w:tcPr>
            <w:tcW w:w="1559" w:type="dxa"/>
          </w:tcPr>
          <w:p w:rsidR="002C63A6" w:rsidRDefault="002C63A6" w:rsidP="001E3F3B">
            <w:pPr>
              <w:rPr>
                <w:i/>
                <w:sz w:val="24"/>
                <w:szCs w:val="24"/>
              </w:rPr>
            </w:pPr>
            <w:r w:rsidRPr="00884DF1">
              <w:rPr>
                <w:i/>
                <w:sz w:val="24"/>
                <w:szCs w:val="24"/>
              </w:rPr>
              <w:t>100%</w:t>
            </w:r>
          </w:p>
          <w:p w:rsidR="002C63A6" w:rsidRPr="006B7F7C" w:rsidRDefault="002C63A6" w:rsidP="001E3F3B">
            <w:pPr>
              <w:rPr>
                <w:i/>
                <w:sz w:val="24"/>
                <w:szCs w:val="24"/>
              </w:rPr>
            </w:pPr>
            <w:r>
              <w:rPr>
                <w:i/>
                <w:sz w:val="24"/>
                <w:szCs w:val="24"/>
              </w:rPr>
              <w:t>5</w:t>
            </w:r>
            <w:r w:rsidRPr="006B7F7C">
              <w:rPr>
                <w:i/>
                <w:sz w:val="24"/>
                <w:szCs w:val="24"/>
              </w:rPr>
              <w:t>%</w:t>
            </w:r>
          </w:p>
          <w:p w:rsidR="002C63A6" w:rsidRPr="006B7F7C" w:rsidRDefault="002C63A6" w:rsidP="00EA3472">
            <w:pPr>
              <w:rPr>
                <w:i/>
                <w:sz w:val="24"/>
                <w:szCs w:val="24"/>
              </w:rPr>
            </w:pPr>
          </w:p>
        </w:tc>
        <w:tc>
          <w:tcPr>
            <w:tcW w:w="1622" w:type="dxa"/>
          </w:tcPr>
          <w:p w:rsidR="002C63A6" w:rsidRDefault="002C63A6" w:rsidP="001E3F3B">
            <w:pPr>
              <w:rPr>
                <w:i/>
                <w:sz w:val="24"/>
                <w:szCs w:val="24"/>
              </w:rPr>
            </w:pPr>
            <w:r w:rsidRPr="00884DF1">
              <w:rPr>
                <w:i/>
                <w:sz w:val="24"/>
                <w:szCs w:val="24"/>
              </w:rPr>
              <w:t>100%</w:t>
            </w:r>
          </w:p>
          <w:p w:rsidR="002C63A6" w:rsidRPr="006B7F7C" w:rsidRDefault="002C63A6" w:rsidP="001E3F3B">
            <w:pPr>
              <w:rPr>
                <w:i/>
                <w:sz w:val="24"/>
                <w:szCs w:val="24"/>
              </w:rPr>
            </w:pPr>
            <w:r>
              <w:rPr>
                <w:i/>
                <w:sz w:val="24"/>
                <w:szCs w:val="24"/>
              </w:rPr>
              <w:t>5</w:t>
            </w:r>
            <w:r w:rsidRPr="006B7F7C">
              <w:rPr>
                <w:i/>
                <w:sz w:val="24"/>
                <w:szCs w:val="24"/>
              </w:rPr>
              <w:t>%</w:t>
            </w:r>
          </w:p>
          <w:p w:rsidR="002C63A6" w:rsidRPr="006B7F7C" w:rsidRDefault="002C63A6" w:rsidP="000A6AB2">
            <w:pPr>
              <w:ind w:right="-111"/>
              <w:rPr>
                <w:i/>
                <w:sz w:val="24"/>
                <w:szCs w:val="24"/>
              </w:rPr>
            </w:pPr>
          </w:p>
        </w:tc>
      </w:tr>
      <w:tr w:rsidR="002C63A6" w:rsidTr="00B7162D">
        <w:tc>
          <w:tcPr>
            <w:tcW w:w="15834" w:type="dxa"/>
            <w:gridSpan w:val="11"/>
          </w:tcPr>
          <w:p w:rsidR="002C63A6" w:rsidRPr="00E30410" w:rsidRDefault="002C63A6" w:rsidP="00EA3472">
            <w:pPr>
              <w:rPr>
                <w:b/>
                <w:sz w:val="24"/>
                <w:szCs w:val="24"/>
              </w:rPr>
            </w:pPr>
            <w:r>
              <w:rPr>
                <w:b/>
                <w:sz w:val="24"/>
                <w:szCs w:val="24"/>
              </w:rPr>
              <w:t>Исполнительная документация, оформляемая при производстве работ и по результатам контроля</w:t>
            </w:r>
          </w:p>
        </w:tc>
      </w:tr>
      <w:tr w:rsidR="002C63A6" w:rsidTr="00B7162D">
        <w:tc>
          <w:tcPr>
            <w:tcW w:w="814" w:type="dxa"/>
          </w:tcPr>
          <w:p w:rsidR="002C63A6" w:rsidRDefault="002C63A6" w:rsidP="00EA3472">
            <w:pPr>
              <w:rPr>
                <w:sz w:val="24"/>
                <w:szCs w:val="24"/>
              </w:rPr>
            </w:pPr>
            <w:r>
              <w:rPr>
                <w:sz w:val="24"/>
                <w:szCs w:val="24"/>
              </w:rPr>
              <w:t>№</w:t>
            </w:r>
          </w:p>
        </w:tc>
        <w:tc>
          <w:tcPr>
            <w:tcW w:w="3994" w:type="dxa"/>
            <w:gridSpan w:val="3"/>
          </w:tcPr>
          <w:p w:rsidR="002C63A6" w:rsidRDefault="002C63A6" w:rsidP="00EA3472">
            <w:pPr>
              <w:rPr>
                <w:sz w:val="24"/>
                <w:szCs w:val="24"/>
              </w:rPr>
            </w:pPr>
            <w:r>
              <w:rPr>
                <w:sz w:val="24"/>
                <w:szCs w:val="24"/>
              </w:rPr>
              <w:t>Наименование документа</w:t>
            </w:r>
          </w:p>
        </w:tc>
        <w:tc>
          <w:tcPr>
            <w:tcW w:w="6862" w:type="dxa"/>
            <w:gridSpan w:val="4"/>
          </w:tcPr>
          <w:p w:rsidR="002C63A6" w:rsidRDefault="002C63A6" w:rsidP="00EA3472">
            <w:pPr>
              <w:rPr>
                <w:sz w:val="24"/>
                <w:szCs w:val="24"/>
              </w:rPr>
            </w:pPr>
            <w:r>
              <w:rPr>
                <w:sz w:val="24"/>
                <w:szCs w:val="24"/>
              </w:rPr>
              <w:t>Этап работ, когда оформляется документ</w:t>
            </w:r>
          </w:p>
        </w:tc>
        <w:tc>
          <w:tcPr>
            <w:tcW w:w="2542" w:type="dxa"/>
            <w:gridSpan w:val="2"/>
          </w:tcPr>
          <w:p w:rsidR="002C63A6" w:rsidRDefault="002C63A6" w:rsidP="00EA3472">
            <w:pPr>
              <w:rPr>
                <w:sz w:val="24"/>
                <w:szCs w:val="24"/>
              </w:rPr>
            </w:pPr>
            <w:r>
              <w:rPr>
                <w:sz w:val="24"/>
                <w:szCs w:val="24"/>
              </w:rPr>
              <w:t>Лица, подписывающие документ</w:t>
            </w:r>
          </w:p>
        </w:tc>
        <w:tc>
          <w:tcPr>
            <w:tcW w:w="1622" w:type="dxa"/>
          </w:tcPr>
          <w:p w:rsidR="002C63A6" w:rsidRDefault="002C63A6" w:rsidP="00EA3472">
            <w:pPr>
              <w:rPr>
                <w:sz w:val="24"/>
                <w:szCs w:val="24"/>
              </w:rPr>
            </w:pPr>
            <w:r>
              <w:rPr>
                <w:sz w:val="24"/>
                <w:szCs w:val="24"/>
              </w:rPr>
              <w:t>Примечание</w:t>
            </w:r>
          </w:p>
        </w:tc>
      </w:tr>
      <w:tr w:rsidR="002C63A6" w:rsidTr="00B7162D">
        <w:tc>
          <w:tcPr>
            <w:tcW w:w="814" w:type="dxa"/>
          </w:tcPr>
          <w:p w:rsidR="002C63A6" w:rsidRPr="006D69AF" w:rsidRDefault="002C63A6" w:rsidP="00EA3472">
            <w:pPr>
              <w:rPr>
                <w:i/>
                <w:sz w:val="24"/>
                <w:szCs w:val="24"/>
              </w:rPr>
            </w:pPr>
            <w:r w:rsidRPr="006D69AF">
              <w:rPr>
                <w:i/>
                <w:sz w:val="24"/>
                <w:szCs w:val="24"/>
              </w:rPr>
              <w:t>1</w:t>
            </w:r>
          </w:p>
        </w:tc>
        <w:tc>
          <w:tcPr>
            <w:tcW w:w="3994" w:type="dxa"/>
            <w:gridSpan w:val="3"/>
          </w:tcPr>
          <w:p w:rsidR="002C63A6" w:rsidRPr="006D69AF" w:rsidRDefault="002C63A6" w:rsidP="008A48F7">
            <w:pPr>
              <w:rPr>
                <w:i/>
                <w:sz w:val="24"/>
                <w:szCs w:val="24"/>
              </w:rPr>
            </w:pPr>
            <w:r w:rsidRPr="006D69AF">
              <w:rPr>
                <w:i/>
                <w:color w:val="000000"/>
                <w:sz w:val="24"/>
                <w:szCs w:val="24"/>
                <w:shd w:val="clear" w:color="auto" w:fill="FFFFFF"/>
              </w:rPr>
              <w:t xml:space="preserve">Общий журнал </w:t>
            </w:r>
          </w:p>
        </w:tc>
        <w:tc>
          <w:tcPr>
            <w:tcW w:w="6862" w:type="dxa"/>
            <w:gridSpan w:val="4"/>
          </w:tcPr>
          <w:p w:rsidR="002C63A6" w:rsidRPr="006D69AF" w:rsidRDefault="002C63A6" w:rsidP="00EA3472">
            <w:pPr>
              <w:rPr>
                <w:i/>
                <w:sz w:val="24"/>
                <w:szCs w:val="24"/>
              </w:rPr>
            </w:pPr>
            <w:r w:rsidRPr="006D69AF">
              <w:rPr>
                <w:i/>
                <w:sz w:val="24"/>
                <w:szCs w:val="24"/>
              </w:rPr>
              <w:t>Весь период СМР</w:t>
            </w:r>
          </w:p>
        </w:tc>
        <w:tc>
          <w:tcPr>
            <w:tcW w:w="2542" w:type="dxa"/>
            <w:gridSpan w:val="2"/>
          </w:tcPr>
          <w:p w:rsidR="002C63A6" w:rsidRPr="006D69AF" w:rsidRDefault="002C63A6" w:rsidP="00EA3472">
            <w:pPr>
              <w:rPr>
                <w:i/>
                <w:sz w:val="24"/>
                <w:szCs w:val="24"/>
              </w:rPr>
            </w:pPr>
            <w:r w:rsidRPr="006D69AF">
              <w:rPr>
                <w:i/>
                <w:sz w:val="24"/>
                <w:szCs w:val="24"/>
              </w:rPr>
              <w:t>Ответственный за производство</w:t>
            </w:r>
          </w:p>
        </w:tc>
        <w:tc>
          <w:tcPr>
            <w:tcW w:w="1622" w:type="dxa"/>
          </w:tcPr>
          <w:p w:rsidR="002C63A6" w:rsidRDefault="002C63A6" w:rsidP="00EA3472">
            <w:pPr>
              <w:rPr>
                <w:sz w:val="24"/>
                <w:szCs w:val="24"/>
              </w:rPr>
            </w:pPr>
          </w:p>
        </w:tc>
      </w:tr>
      <w:tr w:rsidR="002C63A6" w:rsidTr="00B7162D">
        <w:tc>
          <w:tcPr>
            <w:tcW w:w="814" w:type="dxa"/>
          </w:tcPr>
          <w:p w:rsidR="002C63A6" w:rsidRPr="006D69AF" w:rsidRDefault="002C63A6" w:rsidP="00EA3472">
            <w:pPr>
              <w:rPr>
                <w:i/>
                <w:sz w:val="24"/>
                <w:szCs w:val="24"/>
              </w:rPr>
            </w:pPr>
            <w:r w:rsidRPr="006D69AF">
              <w:rPr>
                <w:i/>
                <w:sz w:val="24"/>
                <w:szCs w:val="24"/>
              </w:rPr>
              <w:t>2</w:t>
            </w:r>
          </w:p>
        </w:tc>
        <w:tc>
          <w:tcPr>
            <w:tcW w:w="3994" w:type="dxa"/>
            <w:gridSpan w:val="3"/>
          </w:tcPr>
          <w:p w:rsidR="002C63A6" w:rsidRPr="006D69AF" w:rsidRDefault="002C63A6" w:rsidP="006D69AF">
            <w:pPr>
              <w:rPr>
                <w:i/>
                <w:sz w:val="24"/>
                <w:szCs w:val="24"/>
              </w:rPr>
            </w:pPr>
            <w:r w:rsidRPr="006D69AF">
              <w:rPr>
                <w:i/>
                <w:color w:val="000000"/>
                <w:sz w:val="24"/>
                <w:szCs w:val="24"/>
                <w:shd w:val="clear" w:color="auto" w:fill="FFFFFF"/>
              </w:rPr>
              <w:t>Журнал строительного контроля заказчика</w:t>
            </w:r>
          </w:p>
        </w:tc>
        <w:tc>
          <w:tcPr>
            <w:tcW w:w="6862" w:type="dxa"/>
            <w:gridSpan w:val="4"/>
          </w:tcPr>
          <w:p w:rsidR="002C63A6" w:rsidRPr="006D69AF" w:rsidRDefault="002C63A6" w:rsidP="00EA3472">
            <w:pPr>
              <w:rPr>
                <w:i/>
                <w:sz w:val="24"/>
                <w:szCs w:val="24"/>
              </w:rPr>
            </w:pPr>
            <w:r w:rsidRPr="006D69AF">
              <w:rPr>
                <w:i/>
                <w:sz w:val="24"/>
                <w:szCs w:val="24"/>
              </w:rPr>
              <w:t>При наличии замечаний</w:t>
            </w:r>
          </w:p>
        </w:tc>
        <w:tc>
          <w:tcPr>
            <w:tcW w:w="2542" w:type="dxa"/>
            <w:gridSpan w:val="2"/>
          </w:tcPr>
          <w:p w:rsidR="002C63A6" w:rsidRPr="006D69AF" w:rsidRDefault="002C63A6" w:rsidP="006D69AF">
            <w:pPr>
              <w:rPr>
                <w:i/>
                <w:sz w:val="24"/>
                <w:szCs w:val="24"/>
              </w:rPr>
            </w:pPr>
            <w:r w:rsidRPr="006D69AF">
              <w:rPr>
                <w:i/>
                <w:sz w:val="24"/>
                <w:szCs w:val="24"/>
              </w:rPr>
              <w:t>Инженер СК(ТН), ответственный за производство</w:t>
            </w:r>
          </w:p>
        </w:tc>
        <w:tc>
          <w:tcPr>
            <w:tcW w:w="1622" w:type="dxa"/>
          </w:tcPr>
          <w:p w:rsidR="002C63A6" w:rsidRDefault="002C63A6" w:rsidP="00EA3472">
            <w:pPr>
              <w:rPr>
                <w:sz w:val="24"/>
                <w:szCs w:val="24"/>
              </w:rPr>
            </w:pPr>
          </w:p>
        </w:tc>
      </w:tr>
      <w:tr w:rsidR="002C63A6" w:rsidTr="00B7162D">
        <w:tc>
          <w:tcPr>
            <w:tcW w:w="814" w:type="dxa"/>
          </w:tcPr>
          <w:p w:rsidR="002C63A6" w:rsidRPr="006D69AF" w:rsidRDefault="002C63A6" w:rsidP="00EA3472">
            <w:pPr>
              <w:rPr>
                <w:i/>
                <w:sz w:val="24"/>
                <w:szCs w:val="24"/>
              </w:rPr>
            </w:pPr>
            <w:r w:rsidRPr="006D69AF">
              <w:rPr>
                <w:i/>
                <w:sz w:val="24"/>
                <w:szCs w:val="24"/>
              </w:rPr>
              <w:t>3</w:t>
            </w:r>
          </w:p>
        </w:tc>
        <w:tc>
          <w:tcPr>
            <w:tcW w:w="3994" w:type="dxa"/>
            <w:gridSpan w:val="3"/>
          </w:tcPr>
          <w:p w:rsidR="002C63A6" w:rsidRPr="006D69AF" w:rsidRDefault="002C63A6" w:rsidP="00B361F1">
            <w:pPr>
              <w:rPr>
                <w:i/>
                <w:sz w:val="24"/>
                <w:szCs w:val="24"/>
              </w:rPr>
            </w:pPr>
            <w:r w:rsidRPr="006D69AF">
              <w:rPr>
                <w:i/>
                <w:color w:val="000000"/>
                <w:sz w:val="24"/>
                <w:szCs w:val="24"/>
                <w:shd w:val="clear" w:color="auto" w:fill="FFFFFF"/>
              </w:rPr>
              <w:t>Журнал строительного контроля подрядчика</w:t>
            </w:r>
          </w:p>
        </w:tc>
        <w:tc>
          <w:tcPr>
            <w:tcW w:w="6862" w:type="dxa"/>
            <w:gridSpan w:val="4"/>
          </w:tcPr>
          <w:p w:rsidR="002C63A6" w:rsidRPr="006D69AF" w:rsidRDefault="002C63A6" w:rsidP="00EA3472">
            <w:pPr>
              <w:rPr>
                <w:i/>
                <w:sz w:val="24"/>
                <w:szCs w:val="24"/>
              </w:rPr>
            </w:pPr>
            <w:r w:rsidRPr="006D69AF">
              <w:rPr>
                <w:i/>
                <w:sz w:val="24"/>
                <w:szCs w:val="24"/>
              </w:rPr>
              <w:t>При наличии замечаний</w:t>
            </w:r>
          </w:p>
        </w:tc>
        <w:tc>
          <w:tcPr>
            <w:tcW w:w="2542" w:type="dxa"/>
            <w:gridSpan w:val="2"/>
          </w:tcPr>
          <w:p w:rsidR="002C63A6" w:rsidRPr="006D69AF" w:rsidRDefault="002C63A6" w:rsidP="00EA3472">
            <w:pPr>
              <w:rPr>
                <w:i/>
                <w:sz w:val="24"/>
                <w:szCs w:val="24"/>
              </w:rPr>
            </w:pPr>
            <w:r w:rsidRPr="006D69AF">
              <w:rPr>
                <w:i/>
                <w:sz w:val="24"/>
                <w:szCs w:val="24"/>
              </w:rPr>
              <w:t>Инженер СК, ответственный за производство</w:t>
            </w:r>
          </w:p>
        </w:tc>
        <w:tc>
          <w:tcPr>
            <w:tcW w:w="1622" w:type="dxa"/>
          </w:tcPr>
          <w:p w:rsidR="002C63A6" w:rsidRDefault="002C63A6" w:rsidP="00EA3472">
            <w:pPr>
              <w:rPr>
                <w:sz w:val="24"/>
                <w:szCs w:val="24"/>
              </w:rPr>
            </w:pPr>
          </w:p>
        </w:tc>
      </w:tr>
      <w:tr w:rsidR="002C63A6" w:rsidTr="00B7162D">
        <w:tc>
          <w:tcPr>
            <w:tcW w:w="814" w:type="dxa"/>
          </w:tcPr>
          <w:p w:rsidR="002C63A6" w:rsidRPr="006D69AF" w:rsidRDefault="002C63A6" w:rsidP="00EA3472">
            <w:pPr>
              <w:rPr>
                <w:i/>
                <w:sz w:val="24"/>
                <w:szCs w:val="24"/>
              </w:rPr>
            </w:pPr>
            <w:r w:rsidRPr="006D69AF">
              <w:rPr>
                <w:i/>
                <w:sz w:val="24"/>
                <w:szCs w:val="24"/>
              </w:rPr>
              <w:t>4</w:t>
            </w:r>
          </w:p>
        </w:tc>
        <w:tc>
          <w:tcPr>
            <w:tcW w:w="3994" w:type="dxa"/>
            <w:gridSpan w:val="3"/>
          </w:tcPr>
          <w:p w:rsidR="002C63A6" w:rsidRPr="006D69AF" w:rsidRDefault="002C63A6" w:rsidP="00D55D9E">
            <w:pPr>
              <w:rPr>
                <w:i/>
                <w:sz w:val="24"/>
                <w:szCs w:val="24"/>
              </w:rPr>
            </w:pPr>
            <w:r w:rsidRPr="006D69AF">
              <w:rPr>
                <w:i/>
                <w:color w:val="000000"/>
                <w:sz w:val="24"/>
                <w:szCs w:val="24"/>
                <w:shd w:val="clear" w:color="auto" w:fill="FFFFFF"/>
              </w:rPr>
              <w:t>Акт освидетельствования скрытых работ</w:t>
            </w:r>
          </w:p>
        </w:tc>
        <w:tc>
          <w:tcPr>
            <w:tcW w:w="6862" w:type="dxa"/>
            <w:gridSpan w:val="4"/>
          </w:tcPr>
          <w:p w:rsidR="002C63A6" w:rsidRPr="006D69AF" w:rsidRDefault="002C63A6" w:rsidP="00EA3472">
            <w:pPr>
              <w:rPr>
                <w:i/>
                <w:sz w:val="24"/>
                <w:szCs w:val="24"/>
              </w:rPr>
            </w:pPr>
            <w:r w:rsidRPr="006D69AF">
              <w:rPr>
                <w:i/>
                <w:sz w:val="24"/>
                <w:szCs w:val="24"/>
              </w:rPr>
              <w:t>После приемки выполненных работ</w:t>
            </w:r>
          </w:p>
        </w:tc>
        <w:tc>
          <w:tcPr>
            <w:tcW w:w="2542" w:type="dxa"/>
            <w:gridSpan w:val="2"/>
          </w:tcPr>
          <w:p w:rsidR="002C63A6" w:rsidRPr="006D69AF" w:rsidRDefault="002C63A6" w:rsidP="00EA3472">
            <w:pPr>
              <w:rPr>
                <w:i/>
                <w:sz w:val="24"/>
                <w:szCs w:val="24"/>
              </w:rPr>
            </w:pPr>
            <w:r w:rsidRPr="006D69AF">
              <w:rPr>
                <w:i/>
                <w:sz w:val="24"/>
                <w:szCs w:val="24"/>
              </w:rPr>
              <w:t xml:space="preserve">Инженер СК, инженер СК(ТН), ответственный за производство, представитель </w:t>
            </w:r>
            <w:r w:rsidRPr="006D69AF">
              <w:rPr>
                <w:i/>
                <w:sz w:val="24"/>
                <w:szCs w:val="24"/>
              </w:rPr>
              <w:lastRenderedPageBreak/>
              <w:t>заказчика</w:t>
            </w:r>
          </w:p>
        </w:tc>
        <w:tc>
          <w:tcPr>
            <w:tcW w:w="1622" w:type="dxa"/>
          </w:tcPr>
          <w:p w:rsidR="002C63A6" w:rsidRDefault="002C63A6" w:rsidP="00EA3472">
            <w:pPr>
              <w:rPr>
                <w:sz w:val="24"/>
                <w:szCs w:val="24"/>
              </w:rPr>
            </w:pPr>
          </w:p>
        </w:tc>
      </w:tr>
      <w:tr w:rsidR="002C63A6" w:rsidTr="00B7162D">
        <w:tc>
          <w:tcPr>
            <w:tcW w:w="814" w:type="dxa"/>
          </w:tcPr>
          <w:p w:rsidR="002C63A6" w:rsidRPr="006D69AF" w:rsidRDefault="002C63A6" w:rsidP="00EA3472">
            <w:pPr>
              <w:rPr>
                <w:i/>
                <w:sz w:val="24"/>
                <w:szCs w:val="24"/>
              </w:rPr>
            </w:pPr>
            <w:r w:rsidRPr="006D69AF">
              <w:rPr>
                <w:i/>
                <w:sz w:val="24"/>
                <w:szCs w:val="24"/>
              </w:rPr>
              <w:lastRenderedPageBreak/>
              <w:t>5</w:t>
            </w:r>
          </w:p>
        </w:tc>
        <w:tc>
          <w:tcPr>
            <w:tcW w:w="3994" w:type="dxa"/>
            <w:gridSpan w:val="3"/>
          </w:tcPr>
          <w:p w:rsidR="002C63A6" w:rsidRPr="006D69AF" w:rsidRDefault="002C63A6" w:rsidP="00C1594C">
            <w:pPr>
              <w:rPr>
                <w:i/>
                <w:sz w:val="24"/>
                <w:szCs w:val="24"/>
              </w:rPr>
            </w:pPr>
            <w:r>
              <w:rPr>
                <w:i/>
                <w:sz w:val="24"/>
                <w:szCs w:val="24"/>
              </w:rPr>
              <w:t xml:space="preserve">Акт приемки траншеи </w:t>
            </w:r>
          </w:p>
        </w:tc>
        <w:tc>
          <w:tcPr>
            <w:tcW w:w="6862" w:type="dxa"/>
            <w:gridSpan w:val="4"/>
          </w:tcPr>
          <w:p w:rsidR="002C63A6" w:rsidRPr="006D69AF" w:rsidRDefault="002C63A6" w:rsidP="00EA3472">
            <w:pPr>
              <w:rPr>
                <w:i/>
                <w:sz w:val="24"/>
                <w:szCs w:val="24"/>
              </w:rPr>
            </w:pPr>
            <w:r w:rsidRPr="006D69AF">
              <w:rPr>
                <w:i/>
                <w:sz w:val="24"/>
                <w:szCs w:val="24"/>
              </w:rPr>
              <w:t>После приемки выполненных работ</w:t>
            </w:r>
          </w:p>
        </w:tc>
        <w:tc>
          <w:tcPr>
            <w:tcW w:w="2542" w:type="dxa"/>
            <w:gridSpan w:val="2"/>
          </w:tcPr>
          <w:p w:rsidR="002C63A6" w:rsidRPr="006D69AF" w:rsidRDefault="002C63A6" w:rsidP="007E75D2">
            <w:pPr>
              <w:rPr>
                <w:i/>
                <w:sz w:val="24"/>
                <w:szCs w:val="24"/>
              </w:rPr>
            </w:pPr>
            <w:r w:rsidRPr="006D69AF">
              <w:rPr>
                <w:i/>
                <w:sz w:val="24"/>
                <w:szCs w:val="24"/>
              </w:rPr>
              <w:t>инженер СК(ТН), ответственный за производство, представитель заказчика</w:t>
            </w:r>
          </w:p>
        </w:tc>
        <w:tc>
          <w:tcPr>
            <w:tcW w:w="1622" w:type="dxa"/>
          </w:tcPr>
          <w:p w:rsidR="002C63A6" w:rsidRDefault="002C63A6" w:rsidP="00EA3472">
            <w:pPr>
              <w:rPr>
                <w:sz w:val="24"/>
                <w:szCs w:val="24"/>
              </w:rPr>
            </w:pPr>
          </w:p>
        </w:tc>
      </w:tr>
    </w:tbl>
    <w:p w:rsidR="00A46C32" w:rsidRDefault="00A46C32" w:rsidP="00A46C32">
      <w:pPr>
        <w:ind w:firstLine="426"/>
        <w:rPr>
          <w:sz w:val="24"/>
          <w:szCs w:val="24"/>
        </w:rPr>
      </w:pPr>
    </w:p>
    <w:p w:rsidR="00AB6F7E" w:rsidRDefault="00AB6F7E" w:rsidP="00A46C32">
      <w:pPr>
        <w:ind w:firstLine="426"/>
        <w:rPr>
          <w:sz w:val="24"/>
          <w:szCs w:val="24"/>
        </w:rPr>
      </w:pPr>
    </w:p>
    <w:p w:rsidR="00AB6F7E" w:rsidRDefault="00AB6F7E" w:rsidP="00A46C32">
      <w:pPr>
        <w:ind w:firstLine="426"/>
        <w:rPr>
          <w:sz w:val="24"/>
          <w:szCs w:val="24"/>
        </w:rPr>
      </w:pPr>
    </w:p>
    <w:p w:rsidR="00A46C32" w:rsidRDefault="00A46C32" w:rsidP="00A46C32">
      <w:pPr>
        <w:ind w:firstLine="426"/>
        <w:rPr>
          <w:sz w:val="24"/>
          <w:szCs w:val="24"/>
        </w:rPr>
      </w:pPr>
      <w:r>
        <w:rPr>
          <w:sz w:val="24"/>
          <w:szCs w:val="24"/>
        </w:rPr>
        <w:t xml:space="preserve">Технологическую карту контроля разработал  </w:t>
      </w:r>
      <w:r>
        <w:rPr>
          <w:sz w:val="24"/>
          <w:szCs w:val="24"/>
          <w:u w:val="single"/>
        </w:rPr>
        <w:t xml:space="preserve">   </w:t>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sidR="00ED25A9">
        <w:rPr>
          <w:sz w:val="24"/>
          <w:szCs w:val="24"/>
          <w:u w:val="single"/>
        </w:rPr>
        <w:tab/>
      </w:r>
      <w:r>
        <w:rPr>
          <w:sz w:val="24"/>
          <w:szCs w:val="24"/>
        </w:rPr>
        <w:t xml:space="preserve"> </w:t>
      </w:r>
    </w:p>
    <w:p w:rsidR="00A46C32" w:rsidRPr="0079430F" w:rsidRDefault="00A46C32" w:rsidP="00A46C32">
      <w:pPr>
        <w:ind w:firstLine="426"/>
        <w:rPr>
          <w:sz w:val="16"/>
          <w:szCs w:val="16"/>
        </w:rPr>
      </w:pPr>
      <w:r>
        <w:rPr>
          <w:sz w:val="16"/>
          <w:szCs w:val="16"/>
        </w:rPr>
        <w:t xml:space="preserve">                                                                                                                                                       (должность, ФИО)                                                                             (подпись)</w:t>
      </w:r>
    </w:p>
    <w:p w:rsidR="00EA3472" w:rsidRDefault="0079430F" w:rsidP="00EA3472">
      <w:pPr>
        <w:ind w:firstLine="4962"/>
        <w:rPr>
          <w:sz w:val="24"/>
          <w:szCs w:val="24"/>
        </w:rPr>
      </w:pPr>
      <w:r>
        <w:rPr>
          <w:sz w:val="24"/>
          <w:szCs w:val="24"/>
        </w:rPr>
        <w:t xml:space="preserve"> </w:t>
      </w:r>
    </w:p>
    <w:p w:rsidR="0079430F" w:rsidRDefault="0079430F" w:rsidP="00EA3472">
      <w:pPr>
        <w:ind w:firstLine="4962"/>
        <w:rPr>
          <w:sz w:val="24"/>
          <w:szCs w:val="24"/>
        </w:rPr>
      </w:pPr>
    </w:p>
    <w:p w:rsidR="00AB6F7E" w:rsidRDefault="00AB6F7E" w:rsidP="0079430F">
      <w:pPr>
        <w:ind w:firstLine="426"/>
        <w:rPr>
          <w:b/>
          <w:sz w:val="24"/>
          <w:szCs w:val="24"/>
        </w:rPr>
      </w:pPr>
    </w:p>
    <w:p w:rsidR="00AB6F7E" w:rsidRDefault="00AB6F7E" w:rsidP="0079430F">
      <w:pPr>
        <w:ind w:firstLine="426"/>
        <w:rPr>
          <w:b/>
          <w:sz w:val="24"/>
          <w:szCs w:val="24"/>
        </w:rPr>
      </w:pPr>
    </w:p>
    <w:p w:rsidR="00AB6F7E" w:rsidRDefault="00AB6F7E" w:rsidP="0079430F">
      <w:pPr>
        <w:ind w:firstLine="426"/>
        <w:rPr>
          <w:b/>
          <w:sz w:val="24"/>
          <w:szCs w:val="24"/>
        </w:rPr>
      </w:pPr>
    </w:p>
    <w:p w:rsidR="00AB6F7E" w:rsidRDefault="00AB6F7E" w:rsidP="0079430F">
      <w:pPr>
        <w:ind w:firstLine="426"/>
        <w:rPr>
          <w:b/>
          <w:sz w:val="24"/>
          <w:szCs w:val="24"/>
        </w:rPr>
      </w:pPr>
    </w:p>
    <w:p w:rsidR="0079430F" w:rsidRDefault="0079430F" w:rsidP="0079430F">
      <w:pPr>
        <w:ind w:firstLine="426"/>
        <w:rPr>
          <w:sz w:val="24"/>
          <w:szCs w:val="24"/>
        </w:rPr>
      </w:pPr>
      <w:r w:rsidRPr="0079430F">
        <w:rPr>
          <w:b/>
          <w:sz w:val="24"/>
          <w:szCs w:val="24"/>
        </w:rPr>
        <w:t xml:space="preserve">Лист ознакомления с технологической картой контроля </w:t>
      </w:r>
    </w:p>
    <w:p w:rsidR="0079430F" w:rsidRDefault="0079430F" w:rsidP="0079430F">
      <w:pPr>
        <w:ind w:firstLine="426"/>
        <w:rPr>
          <w:sz w:val="24"/>
          <w:szCs w:val="24"/>
        </w:rPr>
      </w:pPr>
    </w:p>
    <w:tbl>
      <w:tblPr>
        <w:tblStyle w:val="a7"/>
        <w:tblW w:w="14601" w:type="dxa"/>
        <w:tblInd w:w="675" w:type="dxa"/>
        <w:tblLook w:val="04A0" w:firstRow="1" w:lastRow="0" w:firstColumn="1" w:lastColumn="0" w:noHBand="0" w:noVBand="1"/>
      </w:tblPr>
      <w:tblGrid>
        <w:gridCol w:w="1134"/>
        <w:gridCol w:w="4820"/>
        <w:gridCol w:w="5528"/>
        <w:gridCol w:w="3119"/>
      </w:tblGrid>
      <w:tr w:rsidR="0079430F" w:rsidTr="0079430F">
        <w:tc>
          <w:tcPr>
            <w:tcW w:w="1134" w:type="dxa"/>
          </w:tcPr>
          <w:p w:rsidR="0079430F" w:rsidRDefault="0079430F" w:rsidP="0079430F">
            <w:pPr>
              <w:rPr>
                <w:sz w:val="24"/>
                <w:szCs w:val="24"/>
              </w:rPr>
            </w:pPr>
            <w:r>
              <w:rPr>
                <w:sz w:val="24"/>
                <w:szCs w:val="24"/>
              </w:rPr>
              <w:t>№</w:t>
            </w:r>
          </w:p>
        </w:tc>
        <w:tc>
          <w:tcPr>
            <w:tcW w:w="4820" w:type="dxa"/>
          </w:tcPr>
          <w:p w:rsidR="0079430F" w:rsidRDefault="0079430F" w:rsidP="0079430F">
            <w:pPr>
              <w:rPr>
                <w:sz w:val="24"/>
                <w:szCs w:val="24"/>
              </w:rPr>
            </w:pPr>
            <w:r>
              <w:rPr>
                <w:sz w:val="24"/>
                <w:szCs w:val="24"/>
              </w:rPr>
              <w:t>Ф.И.О. лица для ознакомления</w:t>
            </w:r>
          </w:p>
        </w:tc>
        <w:tc>
          <w:tcPr>
            <w:tcW w:w="5528" w:type="dxa"/>
          </w:tcPr>
          <w:p w:rsidR="0079430F" w:rsidRDefault="0079430F" w:rsidP="0079430F">
            <w:pPr>
              <w:rPr>
                <w:sz w:val="24"/>
                <w:szCs w:val="24"/>
              </w:rPr>
            </w:pPr>
            <w:r>
              <w:rPr>
                <w:sz w:val="24"/>
                <w:szCs w:val="24"/>
              </w:rPr>
              <w:t>Структурное подразделение, должность</w:t>
            </w:r>
          </w:p>
        </w:tc>
        <w:tc>
          <w:tcPr>
            <w:tcW w:w="3119" w:type="dxa"/>
          </w:tcPr>
          <w:p w:rsidR="0079430F" w:rsidRDefault="0079430F" w:rsidP="0079430F">
            <w:pPr>
              <w:rPr>
                <w:sz w:val="24"/>
                <w:szCs w:val="24"/>
              </w:rPr>
            </w:pPr>
            <w:r>
              <w:rPr>
                <w:sz w:val="24"/>
                <w:szCs w:val="24"/>
              </w:rPr>
              <w:t>Подпись за ознакомление с документом, дата</w:t>
            </w: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bl>
    <w:p w:rsidR="0079430F" w:rsidRDefault="0079430F" w:rsidP="0079430F">
      <w:pPr>
        <w:ind w:firstLine="426"/>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Pr="00EA3472" w:rsidRDefault="00EA3472" w:rsidP="00EA3472">
      <w:pPr>
        <w:ind w:firstLine="4962"/>
        <w:rPr>
          <w:sz w:val="24"/>
          <w:szCs w:val="24"/>
        </w:rPr>
      </w:pPr>
    </w:p>
    <w:sectPr w:rsidR="00EA3472" w:rsidRPr="00EA3472" w:rsidSect="008F3215">
      <w:pgSz w:w="16838" w:h="11906" w:orient="landscape"/>
      <w:pgMar w:top="850" w:right="1134" w:bottom="1418"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F9" w:rsidRDefault="00905DF9" w:rsidP="00EA3472">
      <w:r>
        <w:separator/>
      </w:r>
    </w:p>
  </w:endnote>
  <w:endnote w:type="continuationSeparator" w:id="0">
    <w:p w:rsidR="00905DF9" w:rsidRDefault="00905DF9" w:rsidP="00EA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F9" w:rsidRDefault="00905DF9" w:rsidP="00EA3472">
      <w:r>
        <w:separator/>
      </w:r>
    </w:p>
  </w:footnote>
  <w:footnote w:type="continuationSeparator" w:id="0">
    <w:p w:rsidR="00905DF9" w:rsidRDefault="00905DF9" w:rsidP="00EA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80B96E"/>
    <w:lvl w:ilvl="0">
      <w:numFmt w:val="bullet"/>
      <w:lvlText w:val="*"/>
      <w:lvlJc w:val="left"/>
    </w:lvl>
  </w:abstractNum>
  <w:abstractNum w:abstractNumId="1">
    <w:nsid w:val="05B17C59"/>
    <w:multiLevelType w:val="multilevel"/>
    <w:tmpl w:val="603437F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480"/>
        </w:tabs>
        <w:ind w:left="480" w:hanging="360"/>
      </w:pPr>
      <w:rPr>
        <w:rFonts w:hint="default"/>
      </w:rPr>
    </w:lvl>
    <w:lvl w:ilvl="2">
      <w:start w:val="1"/>
      <w:numFmt w:val="decimal"/>
      <w:lvlText w:val="%1.%2.%3"/>
      <w:lvlJc w:val="left"/>
      <w:pPr>
        <w:tabs>
          <w:tab w:val="num" w:pos="600"/>
        </w:tabs>
        <w:ind w:left="600" w:hanging="36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320"/>
        </w:tabs>
        <w:ind w:left="1320" w:hanging="72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1920"/>
        </w:tabs>
        <w:ind w:left="1920" w:hanging="1080"/>
      </w:pPr>
      <w:rPr>
        <w:rFonts w:hint="default"/>
      </w:rPr>
    </w:lvl>
    <w:lvl w:ilvl="8">
      <w:start w:val="1"/>
      <w:numFmt w:val="decimal"/>
      <w:lvlText w:val="%1.%2.%3.%4.%5.%6.%7.%8.%9"/>
      <w:lvlJc w:val="left"/>
      <w:pPr>
        <w:tabs>
          <w:tab w:val="num" w:pos="2040"/>
        </w:tabs>
        <w:ind w:left="2040" w:hanging="1080"/>
      </w:pPr>
      <w:rPr>
        <w:rFonts w:hint="default"/>
      </w:rPr>
    </w:lvl>
  </w:abstractNum>
  <w:abstractNum w:abstractNumId="2">
    <w:nsid w:val="29DE54B9"/>
    <w:multiLevelType w:val="multilevel"/>
    <w:tmpl w:val="167845AE"/>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71D41345"/>
    <w:multiLevelType w:val="hybridMultilevel"/>
    <w:tmpl w:val="BBAAEAF0"/>
    <w:lvl w:ilvl="0" w:tplc="EC145554">
      <w:start w:val="1"/>
      <w:numFmt w:val="decimal"/>
      <w:lvlText w:val="%1."/>
      <w:lvlJc w:val="left"/>
      <w:pPr>
        <w:tabs>
          <w:tab w:val="num" w:pos="720"/>
        </w:tabs>
        <w:ind w:left="720" w:hanging="360"/>
      </w:pPr>
      <w:rPr>
        <w:rFonts w:hint="default"/>
      </w:rPr>
    </w:lvl>
    <w:lvl w:ilvl="1" w:tplc="DF267230">
      <w:start w:val="1"/>
      <w:numFmt w:val="lowerLetter"/>
      <w:lvlText w:val="%2."/>
      <w:lvlJc w:val="left"/>
      <w:pPr>
        <w:tabs>
          <w:tab w:val="num" w:pos="1440"/>
        </w:tabs>
        <w:ind w:left="1440" w:hanging="360"/>
      </w:pPr>
    </w:lvl>
    <w:lvl w:ilvl="2" w:tplc="32262392">
      <w:start w:val="1"/>
      <w:numFmt w:val="lowerRoman"/>
      <w:lvlText w:val="%3."/>
      <w:lvlJc w:val="right"/>
      <w:pPr>
        <w:tabs>
          <w:tab w:val="num" w:pos="2160"/>
        </w:tabs>
        <w:ind w:left="2160" w:hanging="180"/>
      </w:pPr>
    </w:lvl>
    <w:lvl w:ilvl="3" w:tplc="F8E40312">
      <w:start w:val="1"/>
      <w:numFmt w:val="decimal"/>
      <w:lvlText w:val="%4."/>
      <w:lvlJc w:val="left"/>
      <w:pPr>
        <w:tabs>
          <w:tab w:val="num" w:pos="2880"/>
        </w:tabs>
        <w:ind w:left="2880" w:hanging="360"/>
      </w:pPr>
    </w:lvl>
    <w:lvl w:ilvl="4" w:tplc="2E5AACE8">
      <w:start w:val="1"/>
      <w:numFmt w:val="lowerLetter"/>
      <w:lvlText w:val="%5."/>
      <w:lvlJc w:val="left"/>
      <w:pPr>
        <w:tabs>
          <w:tab w:val="num" w:pos="3600"/>
        </w:tabs>
        <w:ind w:left="3600" w:hanging="360"/>
      </w:pPr>
    </w:lvl>
    <w:lvl w:ilvl="5" w:tplc="B7F247EC">
      <w:start w:val="1"/>
      <w:numFmt w:val="lowerRoman"/>
      <w:lvlText w:val="%6."/>
      <w:lvlJc w:val="right"/>
      <w:pPr>
        <w:tabs>
          <w:tab w:val="num" w:pos="4320"/>
        </w:tabs>
        <w:ind w:left="4320" w:hanging="180"/>
      </w:pPr>
    </w:lvl>
    <w:lvl w:ilvl="6" w:tplc="98F6B83E">
      <w:start w:val="1"/>
      <w:numFmt w:val="decimal"/>
      <w:lvlText w:val="%7."/>
      <w:lvlJc w:val="left"/>
      <w:pPr>
        <w:tabs>
          <w:tab w:val="num" w:pos="5040"/>
        </w:tabs>
        <w:ind w:left="5040" w:hanging="360"/>
      </w:pPr>
    </w:lvl>
    <w:lvl w:ilvl="7" w:tplc="B956C3AC">
      <w:start w:val="1"/>
      <w:numFmt w:val="lowerLetter"/>
      <w:lvlText w:val="%8."/>
      <w:lvlJc w:val="left"/>
      <w:pPr>
        <w:tabs>
          <w:tab w:val="num" w:pos="5760"/>
        </w:tabs>
        <w:ind w:left="5760" w:hanging="360"/>
      </w:pPr>
    </w:lvl>
    <w:lvl w:ilvl="8" w:tplc="2A14A122">
      <w:start w:val="1"/>
      <w:numFmt w:val="lowerRoman"/>
      <w:lvlText w:val="%9."/>
      <w:lvlJc w:val="right"/>
      <w:pPr>
        <w:tabs>
          <w:tab w:val="num" w:pos="6480"/>
        </w:tabs>
        <w:ind w:left="6480" w:hanging="180"/>
      </w:pPr>
    </w:lvl>
  </w:abstractNum>
  <w:abstractNum w:abstractNumId="4">
    <w:nsid w:val="72C96881"/>
    <w:multiLevelType w:val="hybridMultilevel"/>
    <w:tmpl w:val="DFE2777E"/>
    <w:lvl w:ilvl="0" w:tplc="0419000F">
      <w:start w:val="1"/>
      <w:numFmt w:val="decimal"/>
      <w:lvlText w:val="%1."/>
      <w:lvlJc w:val="left"/>
      <w:pPr>
        <w:tabs>
          <w:tab w:val="num" w:pos="357"/>
        </w:tabs>
        <w:ind w:left="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811C7F"/>
    <w:multiLevelType w:val="multilevel"/>
    <w:tmpl w:val="C3BC9F4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477"/>
        </w:tabs>
        <w:ind w:left="477" w:hanging="360"/>
      </w:pPr>
      <w:rPr>
        <w:rFonts w:hint="default"/>
      </w:rPr>
    </w:lvl>
    <w:lvl w:ilvl="2">
      <w:start w:val="1"/>
      <w:numFmt w:val="decimal"/>
      <w:lvlText w:val="%1.%2.%3"/>
      <w:lvlJc w:val="left"/>
      <w:pPr>
        <w:tabs>
          <w:tab w:val="num" w:pos="594"/>
        </w:tabs>
        <w:ind w:left="594" w:hanging="360"/>
      </w:pPr>
      <w:rPr>
        <w:rFonts w:hint="default"/>
      </w:rPr>
    </w:lvl>
    <w:lvl w:ilvl="3">
      <w:start w:val="1"/>
      <w:numFmt w:val="decimal"/>
      <w:lvlText w:val="%1.%2.%3.%4"/>
      <w:lvlJc w:val="left"/>
      <w:pPr>
        <w:tabs>
          <w:tab w:val="num" w:pos="1071"/>
        </w:tabs>
        <w:ind w:left="107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72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080"/>
      </w:pPr>
      <w:rPr>
        <w:rFonts w:hint="default"/>
      </w:rPr>
    </w:lvl>
    <w:lvl w:ilvl="8">
      <w:start w:val="1"/>
      <w:numFmt w:val="decimal"/>
      <w:lvlText w:val="%1.%2.%3.%4.%5.%6.%7.%8.%9"/>
      <w:lvlJc w:val="left"/>
      <w:pPr>
        <w:tabs>
          <w:tab w:val="num" w:pos="2016"/>
        </w:tabs>
        <w:ind w:left="2016" w:hanging="1080"/>
      </w:pPr>
      <w:rPr>
        <w:rFonts w:hint="default"/>
      </w:rPr>
    </w:lvl>
  </w:abstractNum>
  <w:num w:numId="1">
    <w:abstractNumId w:val="0"/>
    <w:lvlOverride w:ilvl="0">
      <w:lvl w:ilvl="0">
        <w:start w:val="65535"/>
        <w:numFmt w:val="bullet"/>
        <w:lvlText w:val="•"/>
        <w:legacy w:legacy="1" w:legacySpace="0" w:legacyIndent="274"/>
        <w:lvlJc w:val="left"/>
        <w:rPr>
          <w:rFonts w:ascii="Times New Roman" w:hAnsi="Times New Roman" w:hint="default"/>
        </w:rPr>
      </w:lvl>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3472"/>
    <w:rsid w:val="0000637B"/>
    <w:rsid w:val="00027E6F"/>
    <w:rsid w:val="00044049"/>
    <w:rsid w:val="000601A4"/>
    <w:rsid w:val="00063A0A"/>
    <w:rsid w:val="000A11BB"/>
    <w:rsid w:val="000A6AB2"/>
    <w:rsid w:val="000B3A26"/>
    <w:rsid w:val="000C04F1"/>
    <w:rsid w:val="000C309D"/>
    <w:rsid w:val="000C5D55"/>
    <w:rsid w:val="000D2DB9"/>
    <w:rsid w:val="000F3C60"/>
    <w:rsid w:val="001263EE"/>
    <w:rsid w:val="001343A2"/>
    <w:rsid w:val="00197202"/>
    <w:rsid w:val="001B76F5"/>
    <w:rsid w:val="001D115E"/>
    <w:rsid w:val="001E3F3B"/>
    <w:rsid w:val="002815E3"/>
    <w:rsid w:val="00296246"/>
    <w:rsid w:val="002A4B65"/>
    <w:rsid w:val="002C2163"/>
    <w:rsid w:val="002C63A6"/>
    <w:rsid w:val="00300C2A"/>
    <w:rsid w:val="003045B4"/>
    <w:rsid w:val="003275BE"/>
    <w:rsid w:val="00330C2B"/>
    <w:rsid w:val="003363B9"/>
    <w:rsid w:val="00351D55"/>
    <w:rsid w:val="00366373"/>
    <w:rsid w:val="0036765E"/>
    <w:rsid w:val="003C047A"/>
    <w:rsid w:val="003F0795"/>
    <w:rsid w:val="00406BB9"/>
    <w:rsid w:val="00410A25"/>
    <w:rsid w:val="0043564D"/>
    <w:rsid w:val="004533E5"/>
    <w:rsid w:val="00481836"/>
    <w:rsid w:val="004867B8"/>
    <w:rsid w:val="004E51BE"/>
    <w:rsid w:val="005369FE"/>
    <w:rsid w:val="00590210"/>
    <w:rsid w:val="005C6011"/>
    <w:rsid w:val="005E5EF7"/>
    <w:rsid w:val="00651173"/>
    <w:rsid w:val="0067677E"/>
    <w:rsid w:val="006A48D2"/>
    <w:rsid w:val="006B5710"/>
    <w:rsid w:val="006B7F7C"/>
    <w:rsid w:val="006C2217"/>
    <w:rsid w:val="006C49AA"/>
    <w:rsid w:val="006D69AF"/>
    <w:rsid w:val="00732E75"/>
    <w:rsid w:val="007457FC"/>
    <w:rsid w:val="007466F7"/>
    <w:rsid w:val="00746D51"/>
    <w:rsid w:val="00755170"/>
    <w:rsid w:val="0077377D"/>
    <w:rsid w:val="0079430F"/>
    <w:rsid w:val="007A33E6"/>
    <w:rsid w:val="007A6908"/>
    <w:rsid w:val="007C757C"/>
    <w:rsid w:val="007E75D2"/>
    <w:rsid w:val="00813F80"/>
    <w:rsid w:val="00870EA7"/>
    <w:rsid w:val="00884BE7"/>
    <w:rsid w:val="00890DA0"/>
    <w:rsid w:val="008A48F7"/>
    <w:rsid w:val="008D4B83"/>
    <w:rsid w:val="008E52D8"/>
    <w:rsid w:val="008F3215"/>
    <w:rsid w:val="00905DF9"/>
    <w:rsid w:val="00907AED"/>
    <w:rsid w:val="0094695D"/>
    <w:rsid w:val="00973EFA"/>
    <w:rsid w:val="0099037C"/>
    <w:rsid w:val="009A4A4F"/>
    <w:rsid w:val="009B420E"/>
    <w:rsid w:val="009F4E92"/>
    <w:rsid w:val="00A406A0"/>
    <w:rsid w:val="00A460AA"/>
    <w:rsid w:val="00A46C32"/>
    <w:rsid w:val="00A97DE0"/>
    <w:rsid w:val="00AA3967"/>
    <w:rsid w:val="00AB6F7E"/>
    <w:rsid w:val="00AC0E6B"/>
    <w:rsid w:val="00AE0F0E"/>
    <w:rsid w:val="00AF3DBA"/>
    <w:rsid w:val="00AF7760"/>
    <w:rsid w:val="00B0673D"/>
    <w:rsid w:val="00B361F1"/>
    <w:rsid w:val="00B363D6"/>
    <w:rsid w:val="00B7162D"/>
    <w:rsid w:val="00B75995"/>
    <w:rsid w:val="00B86263"/>
    <w:rsid w:val="00BA68DF"/>
    <w:rsid w:val="00BD0A1A"/>
    <w:rsid w:val="00BD705B"/>
    <w:rsid w:val="00C1594C"/>
    <w:rsid w:val="00C203B4"/>
    <w:rsid w:val="00C339D9"/>
    <w:rsid w:val="00C47D46"/>
    <w:rsid w:val="00CA0A14"/>
    <w:rsid w:val="00CA2C31"/>
    <w:rsid w:val="00D31535"/>
    <w:rsid w:val="00D8577C"/>
    <w:rsid w:val="00E073AC"/>
    <w:rsid w:val="00E171F8"/>
    <w:rsid w:val="00E21533"/>
    <w:rsid w:val="00E30410"/>
    <w:rsid w:val="00E35C33"/>
    <w:rsid w:val="00E569A8"/>
    <w:rsid w:val="00E64418"/>
    <w:rsid w:val="00E94196"/>
    <w:rsid w:val="00EA3472"/>
    <w:rsid w:val="00ED25A9"/>
    <w:rsid w:val="00ED6E0A"/>
    <w:rsid w:val="00EE5952"/>
    <w:rsid w:val="00F23CC4"/>
    <w:rsid w:val="00F90077"/>
    <w:rsid w:val="00F94F40"/>
    <w:rsid w:val="00FC10C9"/>
    <w:rsid w:val="00FE4267"/>
    <w:rsid w:val="00FF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E3F3B"/>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72"/>
    <w:pPr>
      <w:tabs>
        <w:tab w:val="center" w:pos="4677"/>
        <w:tab w:val="right" w:pos="9355"/>
      </w:tabs>
    </w:pPr>
  </w:style>
  <w:style w:type="character" w:customStyle="1" w:styleId="a4">
    <w:name w:val="Верхний колонтитул Знак"/>
    <w:basedOn w:val="a0"/>
    <w:link w:val="a3"/>
    <w:uiPriority w:val="99"/>
    <w:rsid w:val="00EA3472"/>
  </w:style>
  <w:style w:type="paragraph" w:styleId="a5">
    <w:name w:val="footer"/>
    <w:basedOn w:val="a"/>
    <w:link w:val="a6"/>
    <w:uiPriority w:val="99"/>
    <w:semiHidden/>
    <w:unhideWhenUsed/>
    <w:rsid w:val="00EA3472"/>
    <w:pPr>
      <w:tabs>
        <w:tab w:val="center" w:pos="4677"/>
        <w:tab w:val="right" w:pos="9355"/>
      </w:tabs>
    </w:pPr>
  </w:style>
  <w:style w:type="character" w:customStyle="1" w:styleId="a6">
    <w:name w:val="Нижний колонтитул Знак"/>
    <w:basedOn w:val="a0"/>
    <w:link w:val="a5"/>
    <w:uiPriority w:val="99"/>
    <w:semiHidden/>
    <w:rsid w:val="00EA3472"/>
  </w:style>
  <w:style w:type="table" w:styleId="a7">
    <w:name w:val="Table Grid"/>
    <w:basedOn w:val="a1"/>
    <w:uiPriority w:val="59"/>
    <w:rsid w:val="00EA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9037C"/>
    <w:rPr>
      <w:i/>
      <w:iCs/>
    </w:rPr>
  </w:style>
  <w:style w:type="character" w:styleId="a9">
    <w:name w:val="Strong"/>
    <w:basedOn w:val="a0"/>
    <w:uiPriority w:val="22"/>
    <w:qFormat/>
    <w:rsid w:val="0099037C"/>
    <w:rPr>
      <w:b/>
      <w:bCs/>
    </w:rPr>
  </w:style>
  <w:style w:type="paragraph" w:styleId="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
    <w:link w:val="21"/>
    <w:rsid w:val="007A6908"/>
    <w:pPr>
      <w:spacing w:line="360" w:lineRule="auto"/>
      <w:ind w:left="1134" w:firstLine="720"/>
      <w:jc w:val="both"/>
    </w:pPr>
    <w:rPr>
      <w:rFonts w:ascii="Arial" w:hAnsi="Arial"/>
      <w:sz w:val="24"/>
    </w:rPr>
  </w:style>
  <w:style w:type="character" w:customStyle="1" w:styleId="20">
    <w:name w:val="Основной текст с отступом 2 Знак"/>
    <w:basedOn w:val="a0"/>
    <w:uiPriority w:val="99"/>
    <w:semiHidden/>
    <w:rsid w:val="007A6908"/>
    <w:rPr>
      <w:rFonts w:ascii="Times New Roman" w:eastAsia="Times New Roman" w:hAnsi="Times New Roman" w:cs="Times New Roman"/>
      <w:sz w:val="20"/>
      <w:szCs w:val="20"/>
      <w:lang w:eastAsia="ru-RU"/>
    </w:rPr>
  </w:style>
  <w:style w:type="character" w:customStyle="1" w:styleId="21">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
    <w:rsid w:val="007A6908"/>
    <w:rPr>
      <w:rFonts w:ascii="Arial" w:eastAsia="Times New Roman" w:hAnsi="Arial" w:cs="Times New Roman"/>
      <w:sz w:val="24"/>
      <w:szCs w:val="20"/>
      <w:lang w:eastAsia="ru-RU"/>
    </w:rPr>
  </w:style>
  <w:style w:type="character" w:customStyle="1" w:styleId="apple-converted-space">
    <w:name w:val="apple-converted-space"/>
    <w:basedOn w:val="a0"/>
    <w:rsid w:val="007A6908"/>
  </w:style>
  <w:style w:type="paragraph" w:styleId="aa">
    <w:name w:val="caption"/>
    <w:basedOn w:val="a"/>
    <w:uiPriority w:val="35"/>
    <w:qFormat/>
    <w:rsid w:val="007A6908"/>
    <w:pPr>
      <w:spacing w:before="100" w:beforeAutospacing="1" w:after="100" w:afterAutospacing="1"/>
    </w:pPr>
    <w:rPr>
      <w:sz w:val="24"/>
      <w:szCs w:val="24"/>
    </w:rPr>
  </w:style>
  <w:style w:type="paragraph" w:customStyle="1" w:styleId="TableText">
    <w:name w:val="Table Text"/>
    <w:basedOn w:val="a"/>
    <w:link w:val="TableText0"/>
    <w:rsid w:val="00E569A8"/>
    <w:pPr>
      <w:spacing w:before="40" w:after="40"/>
      <w:jc w:val="center"/>
    </w:pPr>
    <w:rPr>
      <w:rFonts w:ascii="Arial" w:hAnsi="Arial"/>
      <w:noProof/>
      <w:color w:val="000000"/>
    </w:rPr>
  </w:style>
  <w:style w:type="character" w:customStyle="1" w:styleId="TableText0">
    <w:name w:val="Table Text Знак"/>
    <w:basedOn w:val="a0"/>
    <w:link w:val="TableText"/>
    <w:rsid w:val="00E569A8"/>
    <w:rPr>
      <w:rFonts w:ascii="Arial" w:eastAsia="Times New Roman" w:hAnsi="Arial" w:cs="Times New Roman"/>
      <w:noProof/>
      <w:color w:val="000000"/>
      <w:sz w:val="20"/>
      <w:szCs w:val="20"/>
      <w:lang w:eastAsia="ru-RU"/>
    </w:rPr>
  </w:style>
  <w:style w:type="paragraph" w:styleId="ab">
    <w:name w:val="Normal (Web)"/>
    <w:basedOn w:val="a"/>
    <w:uiPriority w:val="99"/>
    <w:unhideWhenUsed/>
    <w:rsid w:val="008A48F7"/>
    <w:pPr>
      <w:spacing w:before="100" w:beforeAutospacing="1" w:after="100" w:afterAutospacing="1"/>
    </w:pPr>
    <w:rPr>
      <w:sz w:val="24"/>
      <w:szCs w:val="24"/>
    </w:rPr>
  </w:style>
  <w:style w:type="paragraph" w:styleId="ac">
    <w:name w:val="annotation text"/>
    <w:basedOn w:val="a"/>
    <w:link w:val="ad"/>
    <w:uiPriority w:val="99"/>
    <w:semiHidden/>
    <w:rsid w:val="00AE0F0E"/>
  </w:style>
  <w:style w:type="character" w:customStyle="1" w:styleId="ad">
    <w:name w:val="Текст примечания Знак"/>
    <w:basedOn w:val="a0"/>
    <w:link w:val="ac"/>
    <w:uiPriority w:val="99"/>
    <w:semiHidden/>
    <w:rsid w:val="00AE0F0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A48D2"/>
    <w:pPr>
      <w:spacing w:after="120"/>
    </w:pPr>
    <w:rPr>
      <w:sz w:val="16"/>
      <w:szCs w:val="16"/>
    </w:rPr>
  </w:style>
  <w:style w:type="character" w:customStyle="1" w:styleId="30">
    <w:name w:val="Основной текст 3 Знак"/>
    <w:basedOn w:val="a0"/>
    <w:link w:val="3"/>
    <w:uiPriority w:val="99"/>
    <w:semiHidden/>
    <w:rsid w:val="006A48D2"/>
    <w:rPr>
      <w:rFonts w:ascii="Times New Roman" w:eastAsia="Times New Roman" w:hAnsi="Times New Roman" w:cs="Times New Roman"/>
      <w:sz w:val="16"/>
      <w:szCs w:val="16"/>
      <w:lang w:eastAsia="ru-RU"/>
    </w:rPr>
  </w:style>
  <w:style w:type="paragraph" w:styleId="ae">
    <w:name w:val="Body Text"/>
    <w:basedOn w:val="a"/>
    <w:link w:val="af"/>
    <w:rsid w:val="006A48D2"/>
    <w:pPr>
      <w:spacing w:after="120"/>
    </w:pPr>
    <w:rPr>
      <w:rFonts w:ascii="Times New Roman CYR" w:hAnsi="Times New Roman CYR"/>
    </w:rPr>
  </w:style>
  <w:style w:type="character" w:customStyle="1" w:styleId="af">
    <w:name w:val="Основной текст Знак"/>
    <w:basedOn w:val="a0"/>
    <w:link w:val="ae"/>
    <w:rsid w:val="006A48D2"/>
    <w:rPr>
      <w:rFonts w:ascii="Times New Roman CYR" w:eastAsia="Times New Roman" w:hAnsi="Times New Roman CYR" w:cs="Times New Roman"/>
      <w:sz w:val="20"/>
      <w:szCs w:val="20"/>
      <w:lang w:eastAsia="ru-RU"/>
    </w:rPr>
  </w:style>
  <w:style w:type="character" w:customStyle="1" w:styleId="10">
    <w:name w:val="Заголовок 1 Знак"/>
    <w:basedOn w:val="a0"/>
    <w:link w:val="1"/>
    <w:uiPriority w:val="99"/>
    <w:rsid w:val="001E3F3B"/>
    <w:rPr>
      <w:rFonts w:ascii="Arial" w:eastAsia="Times New Roman" w:hAnsi="Arial" w:cs="Arial"/>
      <w:sz w:val="28"/>
      <w:szCs w:val="28"/>
      <w:lang w:eastAsia="ru-RU"/>
    </w:rPr>
  </w:style>
  <w:style w:type="paragraph" w:styleId="af0">
    <w:name w:val="Balloon Text"/>
    <w:basedOn w:val="a"/>
    <w:link w:val="af1"/>
    <w:uiPriority w:val="99"/>
    <w:semiHidden/>
    <w:unhideWhenUsed/>
    <w:rsid w:val="002C63A6"/>
    <w:rPr>
      <w:rFonts w:ascii="Tahoma" w:hAnsi="Tahoma" w:cs="Tahoma"/>
      <w:sz w:val="16"/>
      <w:szCs w:val="16"/>
    </w:rPr>
  </w:style>
  <w:style w:type="character" w:customStyle="1" w:styleId="af1">
    <w:name w:val="Текст выноски Знак"/>
    <w:basedOn w:val="a0"/>
    <w:link w:val="af0"/>
    <w:uiPriority w:val="99"/>
    <w:semiHidden/>
    <w:rsid w:val="002C63A6"/>
    <w:rPr>
      <w:rFonts w:ascii="Tahoma" w:eastAsia="Times New Roman" w:hAnsi="Tahoma" w:cs="Tahoma"/>
      <w:sz w:val="16"/>
      <w:szCs w:val="16"/>
      <w:lang w:eastAsia="ru-RU"/>
    </w:rPr>
  </w:style>
  <w:style w:type="character" w:customStyle="1" w:styleId="FontStyle450">
    <w:name w:val="Font Style450"/>
    <w:basedOn w:val="a0"/>
    <w:uiPriority w:val="99"/>
    <w:rsid w:val="000C309D"/>
    <w:rPr>
      <w:rFonts w:ascii="Times New Roman" w:hAnsi="Times New Roman" w:cs="Times New Roman"/>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8015">
      <w:bodyDiv w:val="1"/>
      <w:marLeft w:val="0"/>
      <w:marRight w:val="0"/>
      <w:marTop w:val="0"/>
      <w:marBottom w:val="0"/>
      <w:divBdr>
        <w:top w:val="none" w:sz="0" w:space="0" w:color="auto"/>
        <w:left w:val="none" w:sz="0" w:space="0" w:color="auto"/>
        <w:bottom w:val="none" w:sz="0" w:space="0" w:color="auto"/>
        <w:right w:val="none" w:sz="0" w:space="0" w:color="auto"/>
      </w:divBdr>
    </w:div>
    <w:div w:id="1438215448">
      <w:bodyDiv w:val="1"/>
      <w:marLeft w:val="0"/>
      <w:marRight w:val="0"/>
      <w:marTop w:val="0"/>
      <w:marBottom w:val="0"/>
      <w:divBdr>
        <w:top w:val="none" w:sz="0" w:space="0" w:color="auto"/>
        <w:left w:val="none" w:sz="0" w:space="0" w:color="auto"/>
        <w:bottom w:val="none" w:sz="0" w:space="0" w:color="auto"/>
        <w:right w:val="none" w:sz="0" w:space="0" w:color="auto"/>
      </w:divBdr>
    </w:div>
    <w:div w:id="1516727747">
      <w:bodyDiv w:val="1"/>
      <w:marLeft w:val="0"/>
      <w:marRight w:val="0"/>
      <w:marTop w:val="0"/>
      <w:marBottom w:val="0"/>
      <w:divBdr>
        <w:top w:val="none" w:sz="0" w:space="0" w:color="auto"/>
        <w:left w:val="none" w:sz="0" w:space="0" w:color="auto"/>
        <w:bottom w:val="none" w:sz="0" w:space="0" w:color="auto"/>
        <w:right w:val="none" w:sz="0" w:space="0" w:color="auto"/>
      </w:divBdr>
    </w:div>
    <w:div w:id="1695231702">
      <w:bodyDiv w:val="1"/>
      <w:marLeft w:val="0"/>
      <w:marRight w:val="0"/>
      <w:marTop w:val="0"/>
      <w:marBottom w:val="0"/>
      <w:divBdr>
        <w:top w:val="none" w:sz="0" w:space="0" w:color="auto"/>
        <w:left w:val="none" w:sz="0" w:space="0" w:color="auto"/>
        <w:bottom w:val="none" w:sz="0" w:space="0" w:color="auto"/>
        <w:right w:val="none" w:sz="0" w:space="0" w:color="auto"/>
      </w:divBdr>
    </w:div>
    <w:div w:id="2118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DA96A-2736-4FF6-98D8-6BB403D1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Дементев</cp:lastModifiedBy>
  <cp:revision>29</cp:revision>
  <cp:lastPrinted>2014-03-25T09:06:00Z</cp:lastPrinted>
  <dcterms:created xsi:type="dcterms:W3CDTF">2014-02-12T07:00:00Z</dcterms:created>
  <dcterms:modified xsi:type="dcterms:W3CDTF">2019-08-02T15:34:00Z</dcterms:modified>
</cp:coreProperties>
</file>