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635B">
      <w:pPr>
        <w:jc w:val="right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>ГОСТ 8.570-2000</w:t>
      </w: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Группа Т88.1 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>МЕЖГОСУДАРСТВЕННЫЙ СТАНДАРТ</w:t>
      </w:r>
    </w:p>
    <w:p w:rsidR="00000000" w:rsidRDefault="00DB635B">
      <w:pPr>
        <w:pStyle w:val="Heading"/>
        <w:jc w:val="center"/>
        <w:rPr>
          <w:color w:val="000000"/>
        </w:rPr>
      </w:pP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ГОСУДАРСТВЕННАЯ СИСТЕМА ОБЕСПЕЧЕНИЯ ЕДИНСТВА ИЗМЕРЕНИЙ</w:t>
      </w:r>
    </w:p>
    <w:p w:rsidR="00000000" w:rsidRDefault="00DB635B">
      <w:pPr>
        <w:pStyle w:val="Heading"/>
        <w:jc w:val="center"/>
        <w:rPr>
          <w:color w:val="000000"/>
        </w:rPr>
      </w:pPr>
    </w:p>
    <w:p w:rsidR="00000000" w:rsidRDefault="00DB635B">
      <w:pPr>
        <w:pStyle w:val="Heading"/>
        <w:jc w:val="center"/>
        <w:rPr>
          <w:color w:val="000000"/>
        </w:rPr>
      </w:pP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>РЕЗЕРВУАРЫ СТАЛЬНЫЕ ВЕРТИКАЛЬНЫЕ ЦИЛИНДРИЧЕСКИЕ</w:t>
      </w:r>
    </w:p>
    <w:p w:rsidR="00000000" w:rsidRDefault="00DB635B">
      <w:pPr>
        <w:pStyle w:val="Heading"/>
        <w:jc w:val="center"/>
        <w:rPr>
          <w:color w:val="000000"/>
        </w:rPr>
      </w:pP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>Методика поверки</w:t>
      </w:r>
    </w:p>
    <w:p w:rsidR="00000000" w:rsidRDefault="00DB635B">
      <w:pPr>
        <w:pStyle w:val="Heading"/>
        <w:jc w:val="center"/>
        <w:rPr>
          <w:color w:val="000000"/>
        </w:rPr>
      </w:pP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>State system for ensuring the uniformity of measurements.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Steel vertical cylindric tanks. Calibration methods </w:t>
      </w: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ind w:firstLine="450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МКС 17.020</w:t>
      </w: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ОКСТУ  0008 </w:t>
      </w:r>
    </w:p>
    <w:p w:rsidR="00000000" w:rsidRDefault="00DB635B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Дата введения 2002-01-01 </w:t>
      </w:r>
    </w:p>
    <w:p w:rsidR="00000000" w:rsidRDefault="00DB635B">
      <w:pPr>
        <w:ind w:firstLine="225"/>
        <w:jc w:val="center"/>
        <w:rPr>
          <w:color w:val="000000"/>
        </w:rPr>
      </w:pPr>
    </w:p>
    <w:p w:rsidR="00000000" w:rsidRDefault="00DB635B">
      <w:pPr>
        <w:ind w:firstLine="225"/>
        <w:jc w:val="center"/>
        <w:rPr>
          <w:color w:val="000000"/>
        </w:rPr>
      </w:pP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Предисловие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1 РАЗРАБОТАН Государственным научным метрологическим центром - Всероссийским научно-исследовательским институтом расходометрии (ГНМЦ-В</w:t>
      </w:r>
      <w:r>
        <w:rPr>
          <w:color w:val="000000"/>
        </w:rPr>
        <w:t>НИИР) Госстандарта России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ВНЕСЕН Госстандартом России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2 ПРИНЯТ Межгосударственным Советом по стандартизации, метрологии и сертификации (протокол N 17 от 22 июня 2000 г.)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За принятие проголосовали: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80"/>
        <w:gridCol w:w="549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Наименование государства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национального</w:t>
            </w:r>
            <w:r>
              <w:rPr>
                <w:color w:val="000000"/>
              </w:rPr>
              <w:t xml:space="preserve"> органа по стандартизации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Азербайджанская Республика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54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Азгосстандарт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 Армения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Армгосстандарт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 Беларусь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Госстандарт Республики Беларусь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Грузия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Грузстандарт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 Казахстан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Госстандарт Республики Казахстан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Кыргызская</w:t>
            </w:r>
            <w:r>
              <w:rPr>
                <w:color w:val="000000"/>
              </w:rPr>
              <w:t xml:space="preserve"> Республика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Кыргызстандарт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 Молдова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Молдовастандарт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Госстандарт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 Таджикистан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Таджикгосстандарт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Туркменистан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Главгосинспекция "Туркменстандартлары"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 Узбекистан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Узгосстандарт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Украина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5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Госстандарт Украины </w:t>
            </w: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3 В стандарте полностью учтены требования международной рекомендации МОЗМ Р-71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4 Постановлением Государственного комитета Российской Федерации по стандартизации и метрологии от 23 апреля 2001 г. N 185-ст межгосударственный стандар</w:t>
      </w:r>
      <w:r>
        <w:rPr>
          <w:color w:val="000000"/>
        </w:rPr>
        <w:t>т ГОСТ 8.570-2000 введен в действие непосредственно в качестве государственного стандарта Российской Федерации с 1 января 2002 г.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 ВЗАМЕН </w:t>
      </w:r>
      <w:r>
        <w:rPr>
          <w:vanish/>
          <w:color w:val="000000"/>
        </w:rPr>
        <w:t>#M12291 1200003900</w:t>
      </w:r>
      <w:r>
        <w:rPr>
          <w:color w:val="000000"/>
        </w:rPr>
        <w:t>МИ 1823-87</w:t>
      </w:r>
      <w:r>
        <w:rPr>
          <w:vanish/>
          <w:color w:val="000000"/>
        </w:rPr>
        <w:t>#S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pStyle w:val="Heading"/>
        <w:rPr>
          <w:color w:val="000000"/>
        </w:rPr>
      </w:pPr>
      <w:r>
        <w:rPr>
          <w:color w:val="000000"/>
        </w:rPr>
        <w:t xml:space="preserve">     1 Область применения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распространяется на стальные верти</w:t>
      </w:r>
      <w:r>
        <w:rPr>
          <w:color w:val="000000"/>
        </w:rPr>
        <w:t>кальные цилиндрические резервуары (далее - резервуары) номинальной вместимостью от 100 до 50000 м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предназначенные для проведения государственных учетных и торговых операций с нефтью и нефтепродуктами и их хранения, а та</w:t>
      </w:r>
      <w:r>
        <w:rPr>
          <w:color w:val="000000"/>
        </w:rPr>
        <w:t>кже взаимных расчетов между поставщиком и потребителем, и устанавливает методику первичной и периодической поверок.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pStyle w:val="Heading"/>
        <w:rPr>
          <w:color w:val="000000"/>
        </w:rPr>
      </w:pPr>
      <w:r>
        <w:rPr>
          <w:color w:val="000000"/>
        </w:rPr>
        <w:t xml:space="preserve">     2 Нормативные ссылки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В настоящем стандарте использованы ссылки на следующие стандарты: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#M12291 5200170</w:t>
      </w:r>
      <w:r>
        <w:rPr>
          <w:color w:val="000000"/>
        </w:rPr>
        <w:t>ГОСТ 12.0.004-90</w:t>
      </w:r>
      <w:r>
        <w:rPr>
          <w:vanish/>
          <w:color w:val="000000"/>
        </w:rPr>
        <w:t>#S</w:t>
      </w:r>
      <w:r>
        <w:rPr>
          <w:color w:val="000000"/>
        </w:rPr>
        <w:t xml:space="preserve"> Система</w:t>
      </w:r>
      <w:r>
        <w:rPr>
          <w:color w:val="000000"/>
        </w:rPr>
        <w:t xml:space="preserve"> стандартов безопасности труда. Организация обучения безопасности труда. Общие положения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#M12291 1200003608</w:t>
      </w:r>
      <w:r>
        <w:rPr>
          <w:color w:val="000000"/>
        </w:rPr>
        <w:t>ГОСТ 12.1.005-88</w:t>
      </w:r>
      <w:r>
        <w:rPr>
          <w:vanish/>
          <w:color w:val="000000"/>
        </w:rPr>
        <w:t>#S</w:t>
      </w:r>
      <w:r>
        <w:rPr>
          <w:color w:val="000000"/>
        </w:rPr>
        <w:t xml:space="preserve"> Система стандартов безопасности труда. Общие санитарно-гигиенические требования к воздуху рабочей зоны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ГОСТ 12.1.011-78* Система</w:t>
      </w:r>
      <w:r>
        <w:rPr>
          <w:color w:val="000000"/>
        </w:rPr>
        <w:t xml:space="preserve"> стандартов безопасности труда. Смеси взрывоопасные. Классификация и методы испытаний</w:t>
      </w: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 На территории Российской Федерации действуют </w:t>
      </w:r>
      <w:r>
        <w:rPr>
          <w:vanish/>
          <w:color w:val="000000"/>
        </w:rPr>
        <w:t>#M12291 1200008225</w:t>
      </w:r>
      <w:r>
        <w:rPr>
          <w:color w:val="000000"/>
        </w:rPr>
        <w:t>ГОСТ Р 51330.2-99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#M12291 1200008231</w:t>
      </w:r>
      <w:r>
        <w:rPr>
          <w:color w:val="000000"/>
        </w:rPr>
        <w:t>ГОСТ Р 51330.5-99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#M12291 1200008226</w:t>
      </w:r>
      <w:r>
        <w:rPr>
          <w:color w:val="000000"/>
        </w:rPr>
        <w:t>ГОСТ Р 5133</w:t>
      </w:r>
      <w:r>
        <w:rPr>
          <w:color w:val="000000"/>
        </w:rPr>
        <w:t>0.11-99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#M12291 1200008236</w:t>
      </w:r>
      <w:r>
        <w:rPr>
          <w:color w:val="000000"/>
        </w:rPr>
        <w:t>ГОСТ Р 51330.19-99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#M12291 1200003601</w:t>
      </w:r>
      <w:r>
        <w:rPr>
          <w:color w:val="000000"/>
        </w:rPr>
        <w:t>ГОСТ 12.4.099-80</w:t>
      </w:r>
      <w:r>
        <w:rPr>
          <w:vanish/>
          <w:color w:val="000000"/>
        </w:rPr>
        <w:t>#S</w:t>
      </w:r>
      <w:r>
        <w:rPr>
          <w:color w:val="000000"/>
        </w:rPr>
        <w:t xml:space="preserve"> Комбинезоны женские для защиты от нетоксичной пыли, механических воздействий и общих производственных загрязнений. Технические условия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#M12291 1200003603</w:t>
      </w:r>
      <w:r>
        <w:rPr>
          <w:color w:val="000000"/>
        </w:rPr>
        <w:t>ГОСТ 12.4.10</w:t>
      </w:r>
      <w:r>
        <w:rPr>
          <w:color w:val="000000"/>
        </w:rPr>
        <w:t>0-80</w:t>
      </w:r>
      <w:r>
        <w:rPr>
          <w:vanish/>
          <w:color w:val="000000"/>
        </w:rPr>
        <w:t>#S</w:t>
      </w:r>
      <w:r>
        <w:rPr>
          <w:color w:val="000000"/>
        </w:rPr>
        <w:t xml:space="preserve"> Комбинезоны мужские для защиты от нетоксичной пыли, механических воздействий и общих производственных загрязнений. Технические условия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ГОСТ 12.4.131-83 Халаты женские. Технические условия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#M12291 1200006124</w:t>
      </w:r>
      <w:r>
        <w:rPr>
          <w:color w:val="000000"/>
        </w:rPr>
        <w:t>ГОСТ 12.4.132-83</w:t>
      </w:r>
      <w:r>
        <w:rPr>
          <w:vanish/>
          <w:color w:val="000000"/>
        </w:rPr>
        <w:t>#S</w:t>
      </w:r>
      <w:r>
        <w:rPr>
          <w:color w:val="000000"/>
        </w:rPr>
        <w:t xml:space="preserve"> Халаты мужские. Технич</w:t>
      </w:r>
      <w:r>
        <w:rPr>
          <w:color w:val="000000"/>
        </w:rPr>
        <w:t>еские условия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#M12291 1200012675</w:t>
      </w:r>
      <w:r>
        <w:rPr>
          <w:color w:val="000000"/>
        </w:rPr>
        <w:t>ГОСТ 166-89</w:t>
      </w:r>
      <w:r>
        <w:rPr>
          <w:vanish/>
          <w:color w:val="000000"/>
        </w:rPr>
        <w:t>#S</w:t>
      </w:r>
      <w:r>
        <w:rPr>
          <w:color w:val="000000"/>
        </w:rPr>
        <w:t xml:space="preserve"> (ИСО 3599-76). Штангенциркули. Технические условия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#M12291 1200004030</w:t>
      </w:r>
      <w:r>
        <w:rPr>
          <w:color w:val="000000"/>
        </w:rPr>
        <w:t>ГОСТ 427-75</w:t>
      </w:r>
      <w:r>
        <w:rPr>
          <w:vanish/>
          <w:color w:val="000000"/>
        </w:rPr>
        <w:t>#S</w:t>
      </w:r>
      <w:r>
        <w:rPr>
          <w:color w:val="000000"/>
        </w:rPr>
        <w:t xml:space="preserve"> Линейки измерительные металлические. Технические условия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#M12291 1200001405</w:t>
      </w:r>
      <w:r>
        <w:rPr>
          <w:color w:val="000000"/>
        </w:rPr>
        <w:t>ГОСТ 2405-88</w:t>
      </w:r>
      <w:r>
        <w:rPr>
          <w:vanish/>
          <w:color w:val="000000"/>
        </w:rPr>
        <w:t>#S</w:t>
      </w:r>
      <w:r>
        <w:rPr>
          <w:color w:val="000000"/>
        </w:rPr>
        <w:t xml:space="preserve"> Манометры, вакуумметры, мановакуум</w:t>
      </w:r>
      <w:r>
        <w:rPr>
          <w:color w:val="000000"/>
        </w:rPr>
        <w:t>метры, напоромеры, тягомеры и тягонапоромеры. Общие технические условия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#M12291 1200003628</w:t>
      </w:r>
      <w:r>
        <w:rPr>
          <w:color w:val="000000"/>
        </w:rPr>
        <w:t>ГОСТ 2517-85</w:t>
      </w:r>
      <w:r>
        <w:rPr>
          <w:vanish/>
          <w:color w:val="000000"/>
        </w:rPr>
        <w:t>#S</w:t>
      </w:r>
      <w:r>
        <w:rPr>
          <w:color w:val="000000"/>
        </w:rPr>
        <w:t xml:space="preserve"> Нефть и нефтепродукты. Методы отбора проб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ГОСТ 2874-82* Вода питьевая. Гигиенические требования и контроль за качеством</w:t>
      </w: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* На территор</w:t>
      </w:r>
      <w:r>
        <w:rPr>
          <w:color w:val="000000"/>
        </w:rPr>
        <w:t xml:space="preserve">ии Российской Федерации действует </w:t>
      </w:r>
      <w:r>
        <w:rPr>
          <w:vanish/>
          <w:color w:val="000000"/>
        </w:rPr>
        <w:t>#M12291 1200003120</w:t>
      </w:r>
      <w:r>
        <w:rPr>
          <w:color w:val="000000"/>
        </w:rPr>
        <w:t>ГОСТ Р 51232-98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#M12291 1200003577</w:t>
      </w:r>
      <w:r>
        <w:rPr>
          <w:color w:val="000000"/>
        </w:rPr>
        <w:t>ГОСТ 3900-85</w:t>
      </w:r>
      <w:r>
        <w:rPr>
          <w:vanish/>
          <w:color w:val="000000"/>
        </w:rPr>
        <w:t>#S</w:t>
      </w:r>
      <w:r>
        <w:rPr>
          <w:color w:val="000000"/>
        </w:rPr>
        <w:t xml:space="preserve"> Нефть и нефтепродукты. Методы определения плотности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#M12291 1200004328</w:t>
      </w:r>
      <w:r>
        <w:rPr>
          <w:color w:val="000000"/>
        </w:rPr>
        <w:t>ГОСТ 7502-98</w:t>
      </w:r>
      <w:r>
        <w:rPr>
          <w:vanish/>
          <w:color w:val="000000"/>
        </w:rPr>
        <w:t>#S</w:t>
      </w:r>
      <w:r>
        <w:rPr>
          <w:color w:val="000000"/>
        </w:rPr>
        <w:t xml:space="preserve"> Рулетки измерительные металлические. Технические условия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</w:t>
      </w:r>
      <w:r>
        <w:rPr>
          <w:vanish/>
          <w:color w:val="000000"/>
        </w:rPr>
        <w:t>1 1200001025</w:t>
      </w:r>
      <w:r>
        <w:rPr>
          <w:color w:val="000000"/>
        </w:rPr>
        <w:t>ГОСТ 8509-93</w:t>
      </w:r>
      <w:r>
        <w:rPr>
          <w:vanish/>
          <w:color w:val="000000"/>
        </w:rPr>
        <w:t>#S</w:t>
      </w:r>
      <w:r>
        <w:rPr>
          <w:color w:val="000000"/>
        </w:rPr>
        <w:t xml:space="preserve"> Уголки стальные горячекатаные равнополочные. Сортамент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#M12291 1200003817</w:t>
      </w:r>
      <w:r>
        <w:rPr>
          <w:color w:val="000000"/>
        </w:rPr>
        <w:t>ГОСТ 10528-90</w:t>
      </w:r>
      <w:r>
        <w:rPr>
          <w:vanish/>
          <w:color w:val="000000"/>
        </w:rPr>
        <w:t>#S</w:t>
      </w:r>
      <w:r>
        <w:rPr>
          <w:color w:val="000000"/>
        </w:rPr>
        <w:t xml:space="preserve"> Нивелиры. Общие технические условия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#M12291 1200004691</w:t>
      </w:r>
      <w:r>
        <w:rPr>
          <w:color w:val="000000"/>
        </w:rPr>
        <w:t>ГОСТ 10529-96</w:t>
      </w:r>
      <w:r>
        <w:rPr>
          <w:vanish/>
          <w:color w:val="000000"/>
        </w:rPr>
        <w:t>#S</w:t>
      </w:r>
      <w:r>
        <w:rPr>
          <w:color w:val="000000"/>
        </w:rPr>
        <w:t xml:space="preserve"> Теодолиты. Общие технические условия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ГОСТ 13837-79 Динамометры обще</w:t>
      </w:r>
      <w:r>
        <w:rPr>
          <w:color w:val="000000"/>
        </w:rPr>
        <w:t>го назначения. Технические условия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#M12291 1200003855</w:t>
      </w:r>
      <w:r>
        <w:rPr>
          <w:color w:val="000000"/>
        </w:rPr>
        <w:t>ГОСТ 18481-81</w:t>
      </w:r>
      <w:r>
        <w:rPr>
          <w:vanish/>
          <w:color w:val="000000"/>
        </w:rPr>
        <w:t>#S</w:t>
      </w:r>
      <w:r>
        <w:rPr>
          <w:color w:val="000000"/>
        </w:rPr>
        <w:t xml:space="preserve"> Ареометры и цилиндры стеклянные. Общие технические условия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#M12291 1200006121</w:t>
      </w:r>
      <w:r>
        <w:rPr>
          <w:color w:val="000000"/>
        </w:rPr>
        <w:t>ГОСТ 28498-90</w:t>
      </w:r>
      <w:r>
        <w:rPr>
          <w:vanish/>
          <w:color w:val="000000"/>
        </w:rPr>
        <w:t>#S</w:t>
      </w:r>
      <w:r>
        <w:rPr>
          <w:color w:val="000000"/>
        </w:rPr>
        <w:t xml:space="preserve"> Термометры жидкостные стеклянные. Общие технические требования. Методы испытаний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pStyle w:val="Heading"/>
        <w:rPr>
          <w:color w:val="000000"/>
        </w:rPr>
      </w:pPr>
      <w:r>
        <w:rPr>
          <w:color w:val="000000"/>
        </w:rPr>
        <w:t xml:space="preserve">     3 О</w:t>
      </w:r>
      <w:r>
        <w:rPr>
          <w:color w:val="000000"/>
        </w:rPr>
        <w:t xml:space="preserve">пределения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В настоящем стандарте применяются следующие термины с соответствующими определениями: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3.1 поверка резервуара: Совокупность операций, выполняемых организациями национальной (государственной) метрологической службы или аккредитованными на прав</w:t>
      </w:r>
      <w:r>
        <w:rPr>
          <w:color w:val="000000"/>
        </w:rPr>
        <w:t>о поверки метрологическими службами юридических лиц с целью определения вместимости и градуировки резервуара, составления и утверждения градуировочной таблицы.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Градуировочная таблица - зависимость вместимости от уровня наполнения резервуара при нормирован</w:t>
      </w:r>
      <w:r>
        <w:rPr>
          <w:color w:val="000000"/>
        </w:rPr>
        <w:t>ном значении температуры. Таблицу прилагают к свидетельству о поверке резервуара и применяют для определения объема жидкости в нем.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3.2 резервуар вертикальный стальной: Стальной сосуд в виде стоящего цилиндра с днищем, стационарный с кровлей или плавающей</w:t>
      </w:r>
      <w:r>
        <w:rPr>
          <w:color w:val="000000"/>
        </w:rPr>
        <w:t xml:space="preserve"> крышей, применяемый для хранения и измерений объема жидкостей.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3.3 плавающее покрытие: Плавающая крыша (или понтон), находящаяся внутри резервуара на поверхности жидкости, предназначенная для сокращения потерь ее от испарения и исключения возможности воз</w:t>
      </w:r>
      <w:r>
        <w:rPr>
          <w:color w:val="000000"/>
        </w:rPr>
        <w:t>никновения взрыва и пожара.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3.4 градуировка резервуара: Операция по установлению зависимости вместимости резервуара от уровня его наполнения, выполняемая организациями национальной (государственной) метрологической службы или аккредитованными на право пов</w:t>
      </w:r>
      <w:r>
        <w:rPr>
          <w:color w:val="000000"/>
        </w:rPr>
        <w:t>ерки метрологическими службами юридических лиц при выпуске из производства, после ремонта и при эксплуатации.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3.5 вместимость резервуара: Внутренний объем резервуара, который может быть наполнен жидкостью до определенного уровня.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3.6 номинальная вместимо</w:t>
      </w:r>
      <w:r>
        <w:rPr>
          <w:color w:val="000000"/>
        </w:rPr>
        <w:t>сть резервуара: Вместимость резервуара, соответствующая максимальному уровню наполнения его, установленная нормативным документом на вертикальный резервуар конкретного типа.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3.7 действительная (фактическая) вместимость резервуара: Вместимость резервуара, </w:t>
      </w:r>
      <w:r>
        <w:rPr>
          <w:color w:val="000000"/>
        </w:rPr>
        <w:t>установленная при его поверке.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3.8 дозовая вместимость резервуара: Объем жидкости в резервуаре, соответствующий уровню налитых в него доз жидкости.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3.9 посантиметровая вместимость резервуара: Объем жидкости в резервуаре, соответствующий уровню налитых в </w:t>
      </w:r>
      <w:r>
        <w:rPr>
          <w:color w:val="000000"/>
        </w:rPr>
        <w:t>него доз жидкости, приходящихся на 1 см высоты наполнения.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3.10 коэффициент вместимости: Вместимость, приходящаяся на 1 мм высоты наполнения.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3.11 точка касания днища грузом рулетки: Точка на днище резервуара или на опорной плите (при наличии), которой к</w:t>
      </w:r>
      <w:r>
        <w:rPr>
          <w:color w:val="000000"/>
        </w:rPr>
        <w:t xml:space="preserve">асается груз измерительной рулетки при измерении базовой высоты резервуара и от которой проводят </w:t>
      </w:r>
      <w:r>
        <w:rPr>
          <w:color w:val="000000"/>
        </w:rPr>
        <w:lastRenderedPageBreak/>
        <w:t>измерение уровня нефти и нефтепродуктов и воды при эксплуатации резервуара. Она является исходной точкой при составлении градуировочной таблицы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>12 базовая высота резервуара: Расстояние по вертикали от точки касания днища грузом рулетки до верхнего края измерительного люка или до риски направляющей планки измерительного люка.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3.13 уровень жидкости (высота наполнения): Расстояние по вертикали между</w:t>
      </w:r>
      <w:r>
        <w:rPr>
          <w:color w:val="000000"/>
        </w:rPr>
        <w:t xml:space="preserve"> свободной поверхностью жидкости, находящейся в резервуаре, и плоскостью, принятой за начало отсчета.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3.14 исходный уровень: Уровень жидкости в резервуаре, отсчитываемый с уровня, соответствующего высоте "мертвой" полости.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3.15 "мертвая" полость резервуа</w:t>
      </w:r>
      <w:r>
        <w:rPr>
          <w:color w:val="000000"/>
        </w:rPr>
        <w:t>ра: Нижняя часть резервуара, из которой нельзя выбрать жидкость, используя приемно-раздаточный патрубок.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3.16 "мертвый" остаток: Объем жидкости, находящейся в "мертвой" полости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3.17 поверочная жидкость: Жидкость, применяемая при поверке резер</w:t>
      </w:r>
      <w:r>
        <w:rPr>
          <w:color w:val="000000"/>
        </w:rPr>
        <w:t>вуара объемным методом. В качестве поверочной жидкости применяют: воду по ГОСТ 2874, нефть и светлые нефтепродукты (далее - нефтепродукты).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Параметры поверочной жидкости должны соответствовать требованиям 5.3.2.4, 5.3.2.5.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3.18 жидкость при хранении: Жид</w:t>
      </w:r>
      <w:r>
        <w:rPr>
          <w:color w:val="000000"/>
        </w:rPr>
        <w:t>кость, для хранения которой предназначен поверяемый резервуар.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3.19 степень наклона резервуара: Величина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23825" cy="161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выражаемая через тангенс угла наклона, рассчитываемая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52387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238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угол наклона резервуара в градусах.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180"/>
        <w:jc w:val="both"/>
        <w:rPr>
          <w:color w:val="000000"/>
        </w:rPr>
      </w:pPr>
      <w:r>
        <w:rPr>
          <w:color w:val="000000"/>
        </w:rPr>
        <w:t xml:space="preserve"> 3.20 геометрический метод поверки резервуара: Метод поверки резервуара, заключающийся в определении вместимости резервуара по результатам измерений его геометрических параметров.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180"/>
        <w:jc w:val="both"/>
        <w:rPr>
          <w:color w:val="000000"/>
        </w:rPr>
      </w:pPr>
      <w:r>
        <w:rPr>
          <w:color w:val="000000"/>
        </w:rPr>
        <w:t>3.21 объемный динамический метод поверки резервуара: Метод поверки, заключающийся в определении вместимости резервуара путем непрерывного наполнения его поверочной жидкостью и одновременных измерениях уровня, объема и температуры поверочной жидкости для ка</w:t>
      </w:r>
      <w:r>
        <w:rPr>
          <w:color w:val="000000"/>
        </w:rPr>
        <w:t>ждого изменения уровня на 1 см (10 мм).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180"/>
        <w:jc w:val="both"/>
        <w:rPr>
          <w:color w:val="000000"/>
        </w:rPr>
      </w:pPr>
      <w:r>
        <w:rPr>
          <w:color w:val="000000"/>
        </w:rPr>
        <w:t>3.22 объемный статический метод поверки резервуара: Метод поверки, заключающийся в определении вместимости резервуара путем наполнения его отдельными дозами поверочной жидкости и одновременных измерениях уровня, объ</w:t>
      </w:r>
      <w:r>
        <w:rPr>
          <w:color w:val="000000"/>
        </w:rPr>
        <w:t>ема и температуры поверочной жидкости для каждого изменения уровня в пределах от 10 до 40 мм.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180"/>
        <w:jc w:val="both"/>
        <w:rPr>
          <w:color w:val="000000"/>
        </w:rPr>
      </w:pPr>
      <w:r>
        <w:rPr>
          <w:color w:val="000000"/>
        </w:rPr>
        <w:t>3.23 государственные учетная и торговая операции, взаимные расчеты между поставщиком и потребителем: Операции, проводимые между поставщиком и потребителем, заклю</w:t>
      </w:r>
      <w:r>
        <w:rPr>
          <w:color w:val="000000"/>
        </w:rPr>
        <w:t>чающиеся в определении объема или массы нефти и нефтепродуктов для последующих учетных операций, а также при арбитраже.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180"/>
        <w:jc w:val="both"/>
        <w:rPr>
          <w:color w:val="000000"/>
        </w:rPr>
      </w:pPr>
      <w:r>
        <w:rPr>
          <w:color w:val="000000"/>
        </w:rPr>
        <w:t>3.24 учет нефти и нефтепродуктов при хранении: Операция, проводимая на предприятии, во время технологического процесса, заключающаяся в</w:t>
      </w:r>
      <w:r>
        <w:rPr>
          <w:color w:val="000000"/>
        </w:rPr>
        <w:t xml:space="preserve"> определении объема и массы нефти и нефтепродуктов для последующих учетных операций.</w:t>
      </w:r>
    </w:p>
    <w:p w:rsidR="00000000" w:rsidRDefault="00DB635B">
      <w:pPr>
        <w:ind w:firstLine="180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pStyle w:val="Heading"/>
        <w:rPr>
          <w:color w:val="000000"/>
        </w:rPr>
      </w:pPr>
      <w:r>
        <w:rPr>
          <w:color w:val="000000"/>
        </w:rPr>
        <w:t xml:space="preserve">     4 Требования к выбору метода поверки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4.1 Поверку резервуара проводят геометрическим или объемным (динамическим или статическим) методом. Допускается комбинация </w:t>
      </w:r>
      <w:r>
        <w:rPr>
          <w:color w:val="000000"/>
        </w:rPr>
        <w:t>геометрического и объемного (статического или динамического) методов поверки, динамического и статического при объемном методе поверки.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4.2 При геометрическом методе поверки резервуара вместимость первого пояса определяют по результатам измерений длины на</w:t>
      </w:r>
      <w:r>
        <w:rPr>
          <w:color w:val="000000"/>
        </w:rPr>
        <w:t>ружной окружности, толщины стенки и высоты первого пояса. Вместимости вышестоящих поясов определяют по результатам измерений радиальных отклонений образующих от вертикали, толщин стенок и их высот.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4.3 При объемном методе поверки резервуара вместимость оп</w:t>
      </w:r>
      <w:r>
        <w:rPr>
          <w:color w:val="000000"/>
        </w:rPr>
        <w:t>ределяют путем непосредственных измерений уровня поверочной жидкости, поступившей в резервуар, с одновременными измерениями ее температуры и объема, соответствующих измеренному уровню.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pStyle w:val="Heading"/>
        <w:rPr>
          <w:color w:val="000000"/>
        </w:rPr>
      </w:pPr>
      <w:r>
        <w:rPr>
          <w:color w:val="000000"/>
        </w:rPr>
        <w:t xml:space="preserve">     5 Технические требования        </w:t>
      </w:r>
    </w:p>
    <w:p w:rsidR="00000000" w:rsidRDefault="00DB635B">
      <w:pPr>
        <w:pStyle w:val="Heading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DB635B">
      <w:pPr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B635B">
      <w:pPr>
        <w:rPr>
          <w:color w:val="000000"/>
        </w:rPr>
      </w:pPr>
      <w:r>
        <w:rPr>
          <w:color w:val="000000"/>
        </w:rPr>
        <w:t xml:space="preserve">     5.1 Требования к </w:t>
      </w:r>
      <w:r>
        <w:rPr>
          <w:color w:val="000000"/>
        </w:rPr>
        <w:t>погрешности измерений параметров резервуаров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5.1.1 Пределы допускаемой погрешности измерений параметров резервуара приведены в таблице 1 - при геометрическом методе поверки; в таблице 2 - при объемном методе поверки.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Таблица 1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45"/>
        <w:gridCol w:w="1860"/>
        <w:gridCol w:w="204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пара</w:t>
            </w:r>
            <w:r>
              <w:rPr>
                <w:color w:val="000000"/>
              </w:rPr>
              <w:t xml:space="preserve">метра </w:t>
            </w:r>
          </w:p>
        </w:tc>
        <w:tc>
          <w:tcPr>
            <w:tcW w:w="3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Пределы допускаемой погрешности измерений параметров резервуаров вместимостью, м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100-4000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5000-50000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Длина окружности первого пояса, %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±0,022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±0,022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Высота пояса, мм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±5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Расстояние от стенки р</w:t>
            </w:r>
            <w:r>
              <w:rPr>
                <w:color w:val="000000"/>
              </w:rPr>
              <w:t>езервуара до нити отвеса, мм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±1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Толщина стенок (включая слой покраски), мм 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±0,2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внутренних деталей, м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±(0,005-0,025)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±(0,025-0,25)</w:t>
            </w: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  <w:r>
        <w:rPr>
          <w:color w:val="000000"/>
        </w:rPr>
        <w:t>Таблица 2</w:t>
      </w:r>
    </w:p>
    <w:p w:rsidR="00000000" w:rsidRDefault="00DB635B">
      <w:pPr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00"/>
        <w:gridCol w:w="225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параметра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Пределы допускаемой погр</w:t>
            </w:r>
            <w:r>
              <w:rPr>
                <w:color w:val="000000"/>
              </w:rPr>
              <w:t xml:space="preserve">ешности измерений параметра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жидкости при определении вместимости выше "мертвой" полости, %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±0,15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жидкости при определении вместимости в пределах "мертвой" полости, %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жидкости, мм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Температура жидкости, °С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Те</w:t>
            </w:r>
            <w:r>
              <w:rPr>
                <w:color w:val="000000"/>
              </w:rPr>
              <w:t>мпература воздуха, °С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Давление жидкости (избыточное), %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±0,4 </w:t>
            </w: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5.1.2 При соблюдении указанных в таблицах 1 и 2 пределов допускаемой погрешности измерений погрешность определения вместимости резервуара должна находиться в пределах: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при геометричес</w:t>
      </w:r>
      <w:r>
        <w:rPr>
          <w:color w:val="000000"/>
        </w:rPr>
        <w:t>ком методе: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±0,2% - для резервуаров номинальной вместимостью от 100 до 3000 м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±0,15% - "           "                  "                     "                           4000 м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±0,1% -   "           "                  "                     "         от 5000 до 50000 м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при объемном методе - ±0,2%.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5.1.3 Значение погрешности измерения вместимости резервуар</w:t>
      </w:r>
      <w:r>
        <w:rPr>
          <w:color w:val="000000"/>
        </w:rPr>
        <w:t xml:space="preserve">а приводят на титульном листе градуировочной таблицы.        </w:t>
      </w:r>
    </w:p>
    <w:p w:rsidR="00000000" w:rsidRDefault="00DB635B">
      <w:pPr>
        <w:ind w:firstLine="4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5.2 Требования по применению основных и вспомогательных средств поверки</w:t>
      </w:r>
      <w:r>
        <w:rPr>
          <w:vanish/>
          <w:color w:val="000000"/>
        </w:rPr>
        <w:t>#S#S</w:t>
      </w:r>
      <w:r>
        <w:rPr>
          <w:color w:val="000000"/>
        </w:rPr>
        <w:t xml:space="preserve">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5.2.1 При поверке резервуаров геометрическим методом применяют следующие средства поверки: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5.2.1.1 Рулетки измерит</w:t>
      </w:r>
      <w:r>
        <w:rPr>
          <w:color w:val="000000"/>
        </w:rPr>
        <w:t xml:space="preserve">ельные 2-го класса точности с верхними пределами измерений 10; 20 и 30 м по </w:t>
      </w:r>
      <w:r>
        <w:rPr>
          <w:vanish/>
          <w:color w:val="000000"/>
        </w:rPr>
        <w:t>#M12291 1200004328</w:t>
      </w:r>
      <w:r>
        <w:rPr>
          <w:color w:val="000000"/>
        </w:rPr>
        <w:t>ГОСТ 7502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5.2.1.2 Рулетки измерительные с грузом 2-го класса точности с верхними пределами измерений 10 и 20 м по </w:t>
      </w:r>
      <w:r>
        <w:rPr>
          <w:vanish/>
          <w:color w:val="000000"/>
        </w:rPr>
        <w:t>#M12291 1200004328</w:t>
      </w:r>
      <w:r>
        <w:rPr>
          <w:color w:val="000000"/>
        </w:rPr>
        <w:t>ГОСТ 7502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5.2.1.3 Лине</w:t>
      </w:r>
      <w:r>
        <w:rPr>
          <w:color w:val="000000"/>
        </w:rPr>
        <w:t xml:space="preserve">йка измерительная металлическая с диапазоном измерений 0-500 мм по </w:t>
      </w:r>
      <w:r>
        <w:rPr>
          <w:vanish/>
          <w:color w:val="000000"/>
        </w:rPr>
        <w:t>#M12291 1200004030</w:t>
      </w:r>
      <w:r>
        <w:rPr>
          <w:color w:val="000000"/>
        </w:rPr>
        <w:t>ГОСТ 427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5.2.1.4 Толщиномер ультразвуковой с диапазоном измерений 0,6-30 мм и пределами допускаемой погрешности ±0,1 мм по [1].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5.2.1.5 Динамометр с диапазоном измере</w:t>
      </w:r>
      <w:r>
        <w:rPr>
          <w:color w:val="000000"/>
        </w:rPr>
        <w:t>ний 0-100 Н по ГОСТ 13837.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5.2.1.6 Термометр с ценой деления 1 °С по </w:t>
      </w:r>
      <w:r>
        <w:rPr>
          <w:vanish/>
          <w:color w:val="000000"/>
        </w:rPr>
        <w:t>#M12291 1200006121</w:t>
      </w:r>
      <w:r>
        <w:rPr>
          <w:color w:val="000000"/>
        </w:rPr>
        <w:t>ГОСТ 28498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5.2.1.7 Ареометр с ценой деления 0,5 кг/м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по </w:t>
      </w:r>
      <w:r>
        <w:rPr>
          <w:vanish/>
          <w:color w:val="000000"/>
        </w:rPr>
        <w:t>#M12291 1200003855</w:t>
      </w:r>
      <w:r>
        <w:rPr>
          <w:color w:val="000000"/>
        </w:rPr>
        <w:t>ГОСТ 18481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5.2.1.8 Нивелир с рейкой по </w:t>
      </w:r>
      <w:r>
        <w:rPr>
          <w:vanish/>
          <w:color w:val="000000"/>
        </w:rPr>
        <w:t>#M12291 1200</w:t>
      </w:r>
      <w:r>
        <w:rPr>
          <w:vanish/>
          <w:color w:val="000000"/>
        </w:rPr>
        <w:t>003817</w:t>
      </w:r>
      <w:r>
        <w:rPr>
          <w:color w:val="000000"/>
        </w:rPr>
        <w:t>ГОСТ 10528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5.2.1.9 Теодолит оптический с ценой деления микроскопа 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80975" cy="1619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(угловые секунды) по </w:t>
      </w:r>
      <w:r>
        <w:rPr>
          <w:vanish/>
          <w:color w:val="000000"/>
        </w:rPr>
        <w:t>#M12291 1200004691</w:t>
      </w:r>
      <w:r>
        <w:rPr>
          <w:color w:val="000000"/>
        </w:rPr>
        <w:t>ГОСТ 10529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5.2.1.10 Штангенциркуль с диапазоном измерений 0-125 мм по </w:t>
      </w:r>
      <w:r>
        <w:rPr>
          <w:vanish/>
          <w:color w:val="000000"/>
        </w:rPr>
        <w:t>#M12291 1200012675</w:t>
      </w:r>
      <w:r>
        <w:rPr>
          <w:color w:val="000000"/>
        </w:rPr>
        <w:t>ГОСТ 166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5.2.1.11 Скоба (рисунок А.1).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5.2.1.12 Магнитный держатель (рисунок А.2).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5.2.1.13 Отвес с грузом каретки (рисунок А.2).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5.2.1.14 Каретка измерительная (рисунок А.3 или рисунок А.4).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5.2.1.15 Приспособление для подвески каретки (рисунок А.2 или рисунок А.5, или рисунок А.6).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5.2.1.16 Упорный угольник 90°.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5.2.1.17 Анемометр </w:t>
      </w:r>
      <w:r>
        <w:rPr>
          <w:color w:val="000000"/>
        </w:rPr>
        <w:t>чашечный типа МС-13 с диапазоном измерений от 1 до 20 м/с.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5.2.1.18 Вспомогательное оборудование: чертилка, мел, шпатель, щетки (металлические), микрокалькулятор.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5.2.2 При поверке резервуара объемным методом с применением эталонных уровнемера и счетчика</w:t>
      </w:r>
      <w:r>
        <w:rPr>
          <w:color w:val="000000"/>
        </w:rPr>
        <w:t xml:space="preserve"> жидкости (рисунок А.7) применяют следующие средства поверки: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5.2.2.1 Эталонный уровнемер (далее - уровнемер) с диапазоном измерений 0-12, 0-20 м и пределами допускаемой погрешности ±1 мм по [2].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5.2.2.2 Эталонный счетчик жидкости (далее - счетчик жидкос</w:t>
      </w:r>
      <w:r>
        <w:rPr>
          <w:color w:val="000000"/>
        </w:rPr>
        <w:t>ти) с пределами допускаемой погрешности ±0,05; ±0,10; ±0,15%, номинальным расходом, обеспечивающим поверку резервуара в течение 6-48 ч по [3].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5.2.2.3 Термометр с ценой деления 0,1 °С по </w:t>
      </w:r>
      <w:r>
        <w:rPr>
          <w:vanish/>
          <w:color w:val="000000"/>
        </w:rPr>
        <w:t>#M12291 1200006121</w:t>
      </w:r>
      <w:r>
        <w:rPr>
          <w:color w:val="000000"/>
        </w:rPr>
        <w:t>ГОСТ 28498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5.2.2.4 Манометр класса точности</w:t>
      </w:r>
      <w:r>
        <w:rPr>
          <w:color w:val="000000"/>
        </w:rPr>
        <w:t xml:space="preserve"> 0,4 по ГОСТ 2405.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5.2.2.5 Рулетка измерительная с грузом 2-го класса точности с верхним пределом измерений 10 м или 20 м по </w:t>
      </w:r>
      <w:r>
        <w:rPr>
          <w:vanish/>
          <w:color w:val="000000"/>
        </w:rPr>
        <w:t>#M12291 1200004328</w:t>
      </w:r>
      <w:r>
        <w:rPr>
          <w:color w:val="000000"/>
        </w:rPr>
        <w:t>ГОСТ 7502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5.2.2.6 Ареометр с ценой деления 0,5 кг/м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по </w:t>
      </w:r>
      <w:r>
        <w:rPr>
          <w:vanish/>
          <w:color w:val="000000"/>
        </w:rPr>
        <w:t>#M12291 120000385</w:t>
      </w:r>
      <w:r>
        <w:rPr>
          <w:vanish/>
          <w:color w:val="000000"/>
        </w:rPr>
        <w:t>5</w:t>
      </w:r>
      <w:r>
        <w:rPr>
          <w:color w:val="000000"/>
        </w:rPr>
        <w:t>ГОСТ 18481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5.2.2.7 Секундомер с пределами допускаемой погрешности ±1 мс (±0,001 с) по [4].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5.2.2.8 Вспомогательное оборудование: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насос, снабженный линиями всасывания и нагнетания, кранами (вентилями), регулятором расхода (дросселем), фильтром;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расширитель струи (рисунок А.8);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воронкогаситель (рисунок А.9).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Примечание - Расширитель струи и воронкогаситель устанавливают только на резервуарах, предназначенных для размещения нефтепродуктов.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5.2.3 При применении эталонной установки ее метрологи</w:t>
      </w:r>
      <w:r>
        <w:rPr>
          <w:color w:val="000000"/>
        </w:rPr>
        <w:t>ческие характеристики должны соответствовать требованиям таблицы 2.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5.2.4 Основные средства поверки резервуаров должны быть поверены в установленном порядке.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5.2.5 Допускается применение других вновь разработанных или находящихся в эксплуатации средств п</w:t>
      </w:r>
      <w:r>
        <w:rPr>
          <w:color w:val="000000"/>
        </w:rPr>
        <w:t xml:space="preserve">оверки [в том числе эталонных (образцовых) установок], удовлетворяющих по точности и пределам измерений требованиям настоящего стандарта.     </w:t>
      </w:r>
      <w:r>
        <w:rPr>
          <w:b/>
          <w:bCs/>
          <w:color w:val="0000FF"/>
        </w:rPr>
        <w:t xml:space="preserve">    </w:t>
      </w:r>
      <w:r>
        <w:rPr>
          <w:color w:val="000000"/>
        </w:rPr>
        <w:t xml:space="preserve"> </w:t>
      </w: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5.3 Требования к условиям поверки</w:t>
      </w:r>
      <w:r>
        <w:rPr>
          <w:vanish/>
          <w:color w:val="000000"/>
        </w:rPr>
        <w:t>#S</w:t>
      </w:r>
      <w:r>
        <w:rPr>
          <w:color w:val="000000"/>
        </w:rPr>
        <w:t xml:space="preserve">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При поверке соблюдают следующие условия: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5.3.1 При геометрическом ме</w:t>
      </w:r>
      <w:r>
        <w:rPr>
          <w:color w:val="000000"/>
        </w:rPr>
        <w:t>тоде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5.3.1.1 Температура окружающего воздуха (20±15) °С.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5.3.1.2 Скорость ветра - не более 10 м/с.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5.3.1.3 Состояние погоды - без осадков.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5.3.1.4 Резервуар при поверке может быть порожним или в нем может находиться жидкость до произвольного уровня.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>.3.1.5 При наличии жидкости в резервуаре при его поверке допускается использовать результаты измерений вместимости "мертвой" полости, полученные ранее. В этом случае вместимость резервуара должна быть определена, начиная с исходного уровня или с уровня, со</w:t>
      </w:r>
      <w:r>
        <w:rPr>
          <w:color w:val="000000"/>
        </w:rPr>
        <w:t>ответствующего всплытию плавающего покрытия, до уровня, соответствующего полной вместимости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5.3.2 При объемном методе поверки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5.3.2.1 Температура окружающего воздуха и поверочной жидкости - от плюс 5 до плюс 35 °С.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Примечание - При применени</w:t>
      </w:r>
      <w:r>
        <w:rPr>
          <w:color w:val="000000"/>
        </w:rPr>
        <w:t>и установки температура окружающего воздуха допускается от минус 15 до плюс 35 °С; нижний предел температуры поверочной жидкости допускается до минус 5 °С - при применении бензина, до плюс 2 °С - при применении дизельного топлива; верхний предел температур</w:t>
      </w:r>
      <w:r>
        <w:rPr>
          <w:color w:val="000000"/>
        </w:rPr>
        <w:t>ы бензина не должен превышать плюс 25 °С.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5.3.2.2 Изменение температуры поверочной жидкости в резервуаре и счетчике жидкости или установке за время поверки не должно превышать: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2 °С - при применении в качестве поверочной жидкости воды;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0,5 °С - при при</w:t>
      </w:r>
      <w:r>
        <w:rPr>
          <w:color w:val="000000"/>
        </w:rPr>
        <w:t>менении в качестве поверочной жидкости нефти и нефтепродуктов.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5.3.2.3 При невыполнении требований по 5.3.2.2 вводят температурные поправки на объем, измеренный через каждое изменение температуры поверочной жидкости на 2 или 0,5 °С.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5.3.2.4 Вязкость пове</w:t>
      </w:r>
      <w:r>
        <w:rPr>
          <w:color w:val="000000"/>
        </w:rPr>
        <w:t>рочной жидкости должна находиться в пределах поверенного диапазона измерений счетчика жидкости.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5.3.2.5 Рабочий диапазон расхода поверочной жидкости должен находиться в пределах поверенного диапазона измерений счетчика жидкости. В случае изменения диапазо</w:t>
      </w:r>
      <w:r>
        <w:rPr>
          <w:color w:val="000000"/>
        </w:rPr>
        <w:t>на измерений (для счетчика жидкости с импульсным выходным сигналом) применяют соответствующий новому диапазону коэффициент преобразования счетчика жидкости.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5.3.2.6 Исключают возможность попадания воздуха в измерительную систему, собранную для поверки рез</w:t>
      </w:r>
      <w:r>
        <w:rPr>
          <w:color w:val="000000"/>
        </w:rPr>
        <w:t>ервуара (рисунок А.7).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5.3.2.7 Процесс определения вместимости резервуара при его поверке должен идти непрерывно (без перерывов, приводящих к изменению объема и уровня поверочной жидкости в резервуаре), начиная с уровня, равного нулю, до уровня, соответст</w:t>
      </w:r>
      <w:r>
        <w:rPr>
          <w:color w:val="000000"/>
        </w:rPr>
        <w:t>вующего полной вместимости резервуара или уровня определенной дозы.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5.3.2.8 Скорость наполнения резервуара в процессе поверки не должна превышать 0,3 мм/с.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5.3.2.9 Отбор жидкости при поверке резервуара может быть осуществлен из: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а) приемного резервуара;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б) технологического трубопровода (при применении в качестве поверочной жидкости нефти и нефтепродуктов);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в) водопровода (при применении воды).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случаях перечислений б) и в) подача поверочной жидкости в поверяемый резервуар может быть осуществлена без </w:t>
      </w:r>
      <w:r>
        <w:rPr>
          <w:color w:val="000000"/>
        </w:rPr>
        <w:t>насоса (рисунок А.7).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5.3.3 Резервуар устанавливают на твердом не изменяющем своего положения фундаменте. При заглубленной установке и возможности попадания в приямок грунтовых вод сдвиг резервуара предотвращают дополнительными креплениями.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5.3.4 Резерву</w:t>
      </w:r>
      <w:r>
        <w:rPr>
          <w:color w:val="000000"/>
        </w:rPr>
        <w:t>ар освобождают и очищают от остатков нефти и нефтепродукта.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pStyle w:val="Heading"/>
        <w:rPr>
          <w:color w:val="000000"/>
        </w:rPr>
      </w:pPr>
      <w:r>
        <w:rPr>
          <w:color w:val="000000"/>
        </w:rPr>
        <w:t xml:space="preserve">     6 Требования к организации проведения поверки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6.1 Резервуары подлежат поверке организациями национальной (государственной) метрологической службы или аккредитованными на право поверки м</w:t>
      </w:r>
      <w:r>
        <w:rPr>
          <w:color w:val="000000"/>
        </w:rPr>
        <w:t>етрологическими службами юридических лиц.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6.2 Устанавливают следующие виды поверок резервуара: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первичная - проводят после строительства и гидравлических испытаний резервуара перед вводом в эксплуатацию;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периодическая - проводят по истечении срока де</w:t>
      </w:r>
      <w:r>
        <w:rPr>
          <w:color w:val="000000"/>
        </w:rPr>
        <w:t>йствия градуировочной таблицы, после капитального ремонта и при внесении в резервуар конструктивных изменений, влияющих на его вместимость.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pStyle w:val="Heading"/>
        <w:rPr>
          <w:color w:val="000000"/>
        </w:rPr>
      </w:pPr>
      <w:r>
        <w:rPr>
          <w:color w:val="000000"/>
        </w:rPr>
        <w:t xml:space="preserve">     7 Требования к квалификации поверителей и требования безопасности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7.1 Поверку резервуара проводит физичес</w:t>
      </w:r>
      <w:r>
        <w:rPr>
          <w:color w:val="000000"/>
        </w:rPr>
        <w:t>кое лицо, прошедшее курсы повышения квалификации и аттестованное в качестве поверителя в установленном порядке.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Примечание - В Российской Федерации физическое лицо проходит курсы повышения квалификации в ГНМЦ-ВНИИР, другом ГНМЦ или Академии стандартизации</w:t>
      </w:r>
      <w:r>
        <w:rPr>
          <w:color w:val="000000"/>
        </w:rPr>
        <w:t>, метрологии и сертификации по программе ГНМЦ-ВНИИР.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7.2 К поверке резервуара допускаются лица, изучившие техническую документацию на резервуар и его конструкцию, средства поверки резервуара и прошедшие обучение по 7.1 и инструктаж по безопасности труда </w:t>
      </w:r>
      <w:r>
        <w:rPr>
          <w:color w:val="000000"/>
        </w:rPr>
        <w:t xml:space="preserve">в соответствии с </w:t>
      </w:r>
      <w:r>
        <w:rPr>
          <w:vanish/>
          <w:color w:val="000000"/>
        </w:rPr>
        <w:t>#M12291 5200170</w:t>
      </w:r>
      <w:r>
        <w:rPr>
          <w:color w:val="000000"/>
        </w:rPr>
        <w:t>ГОСТ 12.0.004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7.3 Лица, выполняющие измерения при поверке резервуара, должны быть одеты в спецодежду.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7.3.1 При геометрическом методе поверки: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женщины - в комбинезон по </w:t>
      </w:r>
      <w:r>
        <w:rPr>
          <w:vanish/>
          <w:color w:val="000000"/>
        </w:rPr>
        <w:t>#M12291 1200003601</w:t>
      </w:r>
      <w:r>
        <w:rPr>
          <w:color w:val="000000"/>
        </w:rPr>
        <w:t>ГОСТ 12.4.099</w:t>
      </w:r>
      <w:r>
        <w:rPr>
          <w:vanish/>
          <w:color w:val="000000"/>
        </w:rPr>
        <w:t>#S</w:t>
      </w:r>
      <w:r>
        <w:rPr>
          <w:color w:val="000000"/>
        </w:rPr>
        <w:t>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мужчины</w:t>
      </w:r>
      <w:r>
        <w:rPr>
          <w:color w:val="000000"/>
        </w:rPr>
        <w:t xml:space="preserve"> - в комбинезон по </w:t>
      </w:r>
      <w:r>
        <w:rPr>
          <w:vanish/>
          <w:color w:val="000000"/>
        </w:rPr>
        <w:t>#M12291 1200003603</w:t>
      </w:r>
      <w:r>
        <w:rPr>
          <w:color w:val="000000"/>
        </w:rPr>
        <w:t>ГОСТ 12.4.100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7.3.2 При объемном методе поверки: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женщины - в халат по ГОСТ 12.4.131;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мужчины - в халат по </w:t>
      </w:r>
      <w:r>
        <w:rPr>
          <w:vanish/>
          <w:color w:val="000000"/>
        </w:rPr>
        <w:t>#M12291 1200006124</w:t>
      </w:r>
      <w:r>
        <w:rPr>
          <w:color w:val="000000"/>
        </w:rPr>
        <w:t>ГОСТ 12.4.132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7.4 Перед началом поверки резервуара проверяют: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исправность лест</w:t>
      </w:r>
      <w:r>
        <w:rPr>
          <w:color w:val="000000"/>
        </w:rPr>
        <w:t>ниц и перил резервуара;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наличие заземления резервуара, насоса и установки при объемном методе поверки.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7.5 На резервуарах, не имеющих ограждений в виде перил по всей окружности крыши, работы проводят с предохранительным поясом, прикрепленным к надежно </w:t>
      </w:r>
      <w:r>
        <w:rPr>
          <w:color w:val="000000"/>
        </w:rPr>
        <w:t>установленным элементам металлических конструкций крыши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7.6 Базовую высоту резервуара или уровень поверочной жидкости в нем измеряют через измерительный люк. Избыточное давление в газовом пространстве резервуара должно быть равно нулю. После и</w:t>
      </w:r>
      <w:r>
        <w:rPr>
          <w:color w:val="000000"/>
        </w:rPr>
        <w:t>змерения крышку измерительного люка плотно закрывают.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7.7 Каретку перемещают по стенке резервуара плавно, без ударов о стенку.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7.8 Поверитель, проводящий отсчеты по линейке, не должен стоять под кареткой во время движения ее по стенке.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7.9 Средства, при</w:t>
      </w:r>
      <w:r>
        <w:rPr>
          <w:color w:val="000000"/>
        </w:rPr>
        <w:t>меняемые при поверке резервуара объемным методом, должны быть во взрывозащищенном исполнении для группы взрывоопасных смесей категории IIB-TЗ по ГОСТ 12.1.011 и предназначены для эксплуатации на открытом воздухе.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7.10 Содержание вредных паров и газов в во</w:t>
      </w:r>
      <w:r>
        <w:rPr>
          <w:color w:val="000000"/>
        </w:rPr>
        <w:t xml:space="preserve">здухе вблизи и внутри* резервуара на высоте 2000 мм не должно превышать санитарных норм, установленных </w:t>
      </w:r>
      <w:r>
        <w:rPr>
          <w:vanish/>
          <w:color w:val="000000"/>
        </w:rPr>
        <w:t>#M12291 1200003608</w:t>
      </w:r>
      <w:r>
        <w:rPr>
          <w:color w:val="000000"/>
        </w:rPr>
        <w:t>ГОСТ 12.1.005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* Если проводят измерения внутренних параметров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7.11 Для освещения в темное время суток </w:t>
      </w:r>
      <w:r>
        <w:rPr>
          <w:color w:val="000000"/>
        </w:rPr>
        <w:t>применяют светильники во взрывозащищенном исполнении.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pStyle w:val="Heading"/>
        <w:rPr>
          <w:color w:val="000000"/>
        </w:rPr>
      </w:pPr>
      <w:r>
        <w:rPr>
          <w:color w:val="000000"/>
        </w:rPr>
        <w:t xml:space="preserve">     8 Подготовка к проведению поверки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8.1 При подготовке резервуара к поверке проводят следующие работы: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8.1.1 Проверяют на месте соответствие конструкции и внутренних деталей резервуара техниче</w:t>
      </w:r>
      <w:r>
        <w:rPr>
          <w:color w:val="000000"/>
        </w:rPr>
        <w:t xml:space="preserve">ской </w:t>
      </w:r>
      <w:r>
        <w:rPr>
          <w:color w:val="000000"/>
        </w:rPr>
        <w:lastRenderedPageBreak/>
        <w:t>документации на него.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8.1.2 Проверяют состояние наружной поверхности стенки резервуара (на отсутствие деформаций стенки, загрязнений, брызг металлов, наплывов, заусенцев; на наличие необходимых арматуры и оборудования; исправность лестниц и перил) дл</w:t>
      </w:r>
      <w:r>
        <w:rPr>
          <w:color w:val="000000"/>
        </w:rPr>
        <w:t>я возможности проведения наружных измерений.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8.1.3 Проверяют состояние отмостки резервуара (отсутствие трещин и целостность).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8.2 Перед поверкой резервуара объемным методом, кроме того, проводят следующие работы: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8.2.1 Проводят сборку измерительной сист</w:t>
      </w:r>
      <w:r>
        <w:rPr>
          <w:color w:val="000000"/>
        </w:rPr>
        <w:t>емы по схеме, показанной на рисунке А.7.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8.2.2 Устанавливают на поверяемом резервуаре уровнемер и измеритель температуры.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8.2.3 Поверочную жидкость при поверке резервуара (см. рисунок А.7) подают в счетчик жидкости </w:t>
      </w:r>
      <w:r>
        <w:rPr>
          <w:i/>
          <w:iCs/>
          <w:color w:val="000000"/>
        </w:rPr>
        <w:t>6</w:t>
      </w:r>
      <w:r>
        <w:rPr>
          <w:color w:val="000000"/>
        </w:rPr>
        <w:t xml:space="preserve"> следующими способами: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а) из приемног</w:t>
      </w:r>
      <w:r>
        <w:rPr>
          <w:color w:val="000000"/>
        </w:rPr>
        <w:t xml:space="preserve">о резервуара </w:t>
      </w:r>
      <w:r>
        <w:rPr>
          <w:i/>
          <w:iCs/>
          <w:color w:val="000000"/>
        </w:rPr>
        <w:t>13</w:t>
      </w:r>
      <w:r>
        <w:rPr>
          <w:color w:val="000000"/>
        </w:rPr>
        <w:t xml:space="preserve"> с помощью насоса </w:t>
      </w:r>
      <w:r>
        <w:rPr>
          <w:i/>
          <w:iCs/>
          <w:color w:val="000000"/>
        </w:rPr>
        <w:t>11</w:t>
      </w:r>
      <w:r>
        <w:rPr>
          <w:color w:val="000000"/>
        </w:rPr>
        <w:t>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б) из технологического трубопровода </w:t>
      </w:r>
      <w:r>
        <w:rPr>
          <w:i/>
          <w:iCs/>
          <w:color w:val="000000"/>
        </w:rPr>
        <w:t>17</w:t>
      </w:r>
      <w:r>
        <w:rPr>
          <w:color w:val="000000"/>
        </w:rPr>
        <w:t xml:space="preserve"> (при применении в качестве поверочной жидкости нефти и нефтепродуктов) или водопровода </w:t>
      </w:r>
      <w:r>
        <w:rPr>
          <w:i/>
          <w:iCs/>
          <w:color w:val="000000"/>
        </w:rPr>
        <w:t>17</w:t>
      </w:r>
      <w:r>
        <w:rPr>
          <w:color w:val="000000"/>
        </w:rPr>
        <w:t xml:space="preserve"> (при применении воды).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8.2.4 Наполняют измерительную систему поверочной жидкостью, удаля</w:t>
      </w:r>
      <w:r>
        <w:rPr>
          <w:color w:val="000000"/>
        </w:rPr>
        <w:t xml:space="preserve">ют из нее воздух и испытывают ее на герметичность под рабочим давлением. При этом вентиль </w:t>
      </w:r>
      <w:r>
        <w:rPr>
          <w:i/>
          <w:iCs/>
          <w:color w:val="000000"/>
        </w:rPr>
        <w:t>20</w:t>
      </w:r>
      <w:r>
        <w:rPr>
          <w:color w:val="000000"/>
        </w:rPr>
        <w:t xml:space="preserve"> закрывают и трехходовый кран </w:t>
      </w:r>
      <w:r>
        <w:rPr>
          <w:i/>
          <w:iCs/>
          <w:color w:val="000000"/>
        </w:rPr>
        <w:t>5</w:t>
      </w:r>
      <w:r>
        <w:rPr>
          <w:color w:val="000000"/>
        </w:rPr>
        <w:t xml:space="preserve"> переводят в положение "Измерение".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Измерительную систему считают герметичной, если по истечении 15 мин после наполнения ее поверочн</w:t>
      </w:r>
      <w:r>
        <w:rPr>
          <w:color w:val="000000"/>
        </w:rPr>
        <w:t>ой жидкостью и создания рабочего давления при визуальном осмотре не обнаруживают в местах соединений, уплотнений и на поверхности труб и арматуры наличия течи (каплепадений) и влаги.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8.2.5 Измеряют расход поверочной жидкости в последовательности (см. рису</w:t>
      </w:r>
      <w:r>
        <w:rPr>
          <w:color w:val="000000"/>
        </w:rPr>
        <w:t>нок А.7):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переводят трехходовой кран </w:t>
      </w:r>
      <w:r>
        <w:rPr>
          <w:i/>
          <w:iCs/>
          <w:color w:val="000000"/>
        </w:rPr>
        <w:t>5</w:t>
      </w:r>
      <w:r>
        <w:rPr>
          <w:color w:val="000000"/>
        </w:rPr>
        <w:t xml:space="preserve"> в положение "Циркуляция";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открывают вентиль </w:t>
      </w:r>
      <w:r>
        <w:rPr>
          <w:i/>
          <w:iCs/>
          <w:color w:val="000000"/>
        </w:rPr>
        <w:t>15</w:t>
      </w:r>
      <w:r>
        <w:rPr>
          <w:color w:val="000000"/>
        </w:rPr>
        <w:t>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включают насос </w:t>
      </w:r>
      <w:r>
        <w:rPr>
          <w:i/>
          <w:iCs/>
          <w:color w:val="000000"/>
        </w:rPr>
        <w:t>11</w:t>
      </w:r>
      <w:r>
        <w:rPr>
          <w:color w:val="000000"/>
        </w:rPr>
        <w:t xml:space="preserve"> или открывают вентиль </w:t>
      </w:r>
      <w:r>
        <w:rPr>
          <w:i/>
          <w:iCs/>
          <w:color w:val="000000"/>
        </w:rPr>
        <w:t>16</w:t>
      </w:r>
      <w:r>
        <w:rPr>
          <w:color w:val="000000"/>
        </w:rPr>
        <w:t xml:space="preserve"> и одновременно фиксируют показания счетчика жидкости </w:t>
      </w:r>
      <w:r>
        <w:rPr>
          <w:i/>
          <w:iCs/>
          <w:color w:val="000000"/>
        </w:rPr>
        <w:t>6</w:t>
      </w:r>
      <w:r>
        <w:rPr>
          <w:color w:val="000000"/>
        </w:rPr>
        <w:t xml:space="preserve"> и секундомера;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после того, как стрелка указателя счетчика ж</w:t>
      </w:r>
      <w:r>
        <w:rPr>
          <w:color w:val="000000"/>
        </w:rPr>
        <w:t xml:space="preserve">идкости </w:t>
      </w:r>
      <w:r>
        <w:rPr>
          <w:i/>
          <w:iCs/>
          <w:color w:val="000000"/>
        </w:rPr>
        <w:t>6</w:t>
      </w:r>
      <w:r>
        <w:rPr>
          <w:color w:val="000000"/>
        </w:rPr>
        <w:t xml:space="preserve"> сделает не менее одного оборота (ролик счетного механизма поворачивается на один оборот) или число импульсов, зарегистрированное счетчиком импульсов, составит не менее 1000 импульсов, выключают секундомер и одновременно фиксируют показание счетчи</w:t>
      </w:r>
      <w:r>
        <w:rPr>
          <w:color w:val="000000"/>
        </w:rPr>
        <w:t>ка жидкости;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выключают насос </w:t>
      </w:r>
      <w:r>
        <w:rPr>
          <w:i/>
          <w:iCs/>
          <w:color w:val="000000"/>
        </w:rPr>
        <w:t>11</w:t>
      </w:r>
      <w:r>
        <w:rPr>
          <w:color w:val="000000"/>
        </w:rPr>
        <w:t xml:space="preserve"> или закрывают вентиль </w:t>
      </w:r>
      <w:r>
        <w:rPr>
          <w:i/>
          <w:iCs/>
          <w:color w:val="000000"/>
        </w:rPr>
        <w:t>16</w:t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8.2.6 Расход поверочной жидкости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52400" cy="200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дм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/с, вычисляют по формулам: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для счетчиков жидкости с непосредственным отсчетом объема жидкости в дм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866775" cy="4095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;                                              </w:t>
      </w:r>
      <w:r w:rsidR="00DB635B">
        <w:rPr>
          <w:color w:val="000000"/>
        </w:rPr>
        <w:t xml:space="preserve">                                      (1)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для счетчиков жидкости с импульсным выходным сигналом в импульсах: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942975" cy="4095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                              (2)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6192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0002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показания счетчиков жидкости, соответствующие концу отсчета времени, дм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имп., соответственно;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266700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, </w:t>
      </w:r>
      <w:r>
        <w:rPr>
          <w:noProof/>
          <w:color w:val="000000"/>
          <w:position w:val="-12"/>
        </w:rPr>
        <w:drawing>
          <wp:inline distT="0" distB="0" distL="0" distR="0">
            <wp:extent cx="30480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показания счетчиков жидкости, соответствующие началу отсчета времени, дм</w:t>
      </w: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имп., соответственно;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70"/>
        <w:jc w:val="both"/>
        <w:rPr>
          <w:color w:val="000000"/>
        </w:rPr>
      </w:pPr>
      <w:r>
        <w:rPr>
          <w:noProof/>
          <w:color w:val="000000"/>
          <w:position w:val="-6"/>
        </w:rPr>
        <w:drawing>
          <wp:inline distT="0" distB="0" distL="0" distR="0">
            <wp:extent cx="114300" cy="1428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время, опр</w:t>
      </w:r>
      <w:r w:rsidR="00DB635B">
        <w:rPr>
          <w:color w:val="000000"/>
        </w:rPr>
        <w:t>еделяемое по секундомеру, с;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61925" cy="1619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коэффициент преобразования счетчика, имп./дм</w:t>
      </w: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; определяют по шкале счетного механизма конкретного счетчика.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8.2.7 Расход поверочной жидкости, рассчитанны</w:t>
      </w:r>
      <w:r>
        <w:rPr>
          <w:color w:val="000000"/>
        </w:rPr>
        <w:t xml:space="preserve">й по формулам (1) или (2), должен находиться в пределах поверенного диапазона измерений счетчика жидкости по 5.3.2.5. Если это условие не выполняется, то с помощью дросселя </w:t>
      </w:r>
      <w:r>
        <w:rPr>
          <w:i/>
          <w:iCs/>
          <w:color w:val="000000"/>
        </w:rPr>
        <w:t>10</w:t>
      </w:r>
      <w:r>
        <w:rPr>
          <w:color w:val="000000"/>
        </w:rPr>
        <w:t xml:space="preserve"> (рисунок А.7) изменяют расход поверочной жидкости, проходящей через счетчик жидк</w:t>
      </w:r>
      <w:r>
        <w:rPr>
          <w:color w:val="000000"/>
        </w:rPr>
        <w:t xml:space="preserve">ости </w:t>
      </w:r>
      <w:r>
        <w:rPr>
          <w:i/>
          <w:iCs/>
          <w:color w:val="000000"/>
        </w:rPr>
        <w:t>6</w:t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8.2.8 Измерения величин при поверке резервуара должны быть проведены группой лиц, включающей не менее трех поверителей, прошедших курсы повышения квалификации в соответствии с 7.1.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pStyle w:val="Heading"/>
        <w:rPr>
          <w:color w:val="000000"/>
        </w:rPr>
      </w:pPr>
      <w:r>
        <w:rPr>
          <w:color w:val="000000"/>
        </w:rPr>
        <w:t xml:space="preserve">     9 Проведение поверки резервуара    </w:t>
      </w:r>
    </w:p>
    <w:p w:rsidR="00000000" w:rsidRDefault="00DB635B">
      <w:pPr>
        <w:pStyle w:val="Heading"/>
        <w:rPr>
          <w:color w:val="000000"/>
        </w:rPr>
      </w:pPr>
      <w:r>
        <w:rPr>
          <w:color w:val="000000"/>
        </w:rPr>
        <w:t xml:space="preserve">    </w:t>
      </w: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 Проведение п</w:t>
      </w:r>
      <w:r>
        <w:rPr>
          <w:color w:val="000000"/>
        </w:rPr>
        <w:t xml:space="preserve">оверки резервуара геометрическим методом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9.1.1 Измерения длины окружности первого пояса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9.1.1.1 Длину окружности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00025" cy="2190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измеряют на высоте, равной </w:t>
      </w:r>
      <w:r w:rsidR="00944C0D">
        <w:rPr>
          <w:noProof/>
          <w:color w:val="000000"/>
          <w:position w:val="-18"/>
        </w:rPr>
        <w:drawing>
          <wp:inline distT="0" distB="0" distL="0" distR="0">
            <wp:extent cx="228600" cy="3048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высоты первого пояса. При наличии детале</w:t>
      </w:r>
      <w:r>
        <w:rPr>
          <w:color w:val="000000"/>
        </w:rPr>
        <w:t>й, мешающих измерениям, допускается уменьшать высоту до 300 мм.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9.1.1.2 Перед измерением длины окружности на высоте, указанной в 9.1.1.1, через каждые 5 м наносят горизонтальные отметки на стенке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9.1.1.3 По нанесенным отметкам рулетку приклад</w:t>
      </w:r>
      <w:r>
        <w:rPr>
          <w:color w:val="000000"/>
        </w:rPr>
        <w:t>ывают к стенке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9.1.1.4 Начальную точку измерений длины окружности выбирают на стенке резервуара и отмечают двумя взаимно перпендикулярными штрихами при помощи чертилки, толщина лезвия которой не более 0,5 мм.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9.1.1.5 Начало ленты рулетки укла</w:t>
      </w:r>
      <w:r>
        <w:rPr>
          <w:color w:val="000000"/>
        </w:rPr>
        <w:t>дывают нижней кромкой по горизонтальному штриху и начальную отметку шкалы рулетки совмещают с вертикальным штрихом начальной точки измерений на стенке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9.1.1.6 При измерениях лента рулетки должна быть натянута, плотно прилегать к стенке резерву</w:t>
      </w:r>
      <w:r>
        <w:rPr>
          <w:color w:val="000000"/>
        </w:rPr>
        <w:t>ара, не перекручиваться и лежать нижней кромкой на горизонтальных штрихах.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9.1.1.7 Натяжение рулетки осуществляют при помощи динамометра усилием 100 Н (~ 10 кгс) для рулетки длиной 30 м и усилием 50 Н (~ 5 кгс) для рулеток длиной 10 м и 20 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9.1.1.8 Пос</w:t>
      </w:r>
      <w:r>
        <w:rPr>
          <w:color w:val="000000"/>
        </w:rPr>
        <w:t>ле создания необходимого натяжения против конечной отметки шкалы рулетки на стене резервуара отмечают вертикальный штрих, а по нижней кромке ленты - горизонтальный.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9.1.1.9 Последующие укладки рулетки проводят в том же порядке.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9.1.1.10 При измерениях сл</w:t>
      </w:r>
      <w:r>
        <w:rPr>
          <w:color w:val="000000"/>
        </w:rPr>
        <w:t>едят, чтобы начало шкалы рулетки совпало с конечным штрихом предыдущей укладки.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9.1.1.11 Длину окружности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200025" cy="2190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измеряют не менее двух раз.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9.1.1.12 Начальную точку второго измерения смещают по горизонтали от начала первого</w:t>
      </w:r>
      <w:r>
        <w:rPr>
          <w:color w:val="000000"/>
        </w:rPr>
        <w:t xml:space="preserve"> не менее чем на 500 мм.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9.1.1.13 Относительное расхождение между результатами двух измерений длины окружности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266700" cy="2190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%, рассчитываемое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0"/>
        </w:rPr>
        <w:drawing>
          <wp:inline distT="0" distB="0" distL="0" distR="0">
            <wp:extent cx="1514475" cy="4476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,                                        </w:t>
      </w:r>
      <w:r w:rsidR="00DB635B">
        <w:rPr>
          <w:color w:val="000000"/>
        </w:rPr>
        <w:t xml:space="preserve">                                 (3)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должно находиться в пределах ±0,01 %.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9.1.1.14 При расхождении, превышающем указанное в 9.1.1.13, измерения следует повторять до получения двух последовательных измерений, удовлетворяющих условию 9.1.1.13.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9.1.1.15 Р</w:t>
      </w:r>
      <w:r>
        <w:rPr>
          <w:color w:val="000000"/>
        </w:rPr>
        <w:t xml:space="preserve">езультаты двух измерений величины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200025" cy="2190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удовлетворяющих условию 9.1.1.13, в миллиметрах вносят в протокол, форма которого приведена в приложении Б.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9.1.1.16 При измерениях длины окружности резервуара учитывают поправки на ее</w:t>
      </w:r>
      <w:r>
        <w:rPr>
          <w:color w:val="000000"/>
        </w:rPr>
        <w:t xml:space="preserve"> увеличение при наложении рулетки на вертикальные сварные соединения, накладки и другие выступающие детали во всех случаях, если между лентой рулетки и стенкой резервуара имеется зазор.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9.1.1.17 Поправку на длину окружности первого пояса резервуара при на</w:t>
      </w:r>
      <w:r>
        <w:rPr>
          <w:color w:val="000000"/>
        </w:rPr>
        <w:t>ложении рулетки на вертикальные сварные соединения, накладки и другие выступающие детали (далее - поправку на обход) определяют при помощи металлических скоб длиной 600-1000 мм (рисунок А.1).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Выступающую часть на высоте измерений длины окружности первого </w:t>
      </w:r>
      <w:r>
        <w:rPr>
          <w:color w:val="000000"/>
        </w:rPr>
        <w:t xml:space="preserve">пояса перекрывают скобой и на стенке резервуара у обоих концов скобы наносят штрихи. Затем, плотно прижимая ленту рулетки к стенке резервуара, измеряют длину дуги, находящуюся между этими штрихами. Скобу переносят на свободное от выступающих деталей место </w:t>
      </w:r>
      <w:r>
        <w:rPr>
          <w:color w:val="000000"/>
        </w:rPr>
        <w:t>на том же уровне первого пояса, отмечают штрихами и измеряют расстояние между ними рулеткой, плотно прижимая ленту рулетки к стенке резервуара. Разность между результатами первого и второго измерений длины дуги - значение поправки на обход, которое учитыва</w:t>
      </w:r>
      <w:r>
        <w:rPr>
          <w:color w:val="000000"/>
        </w:rPr>
        <w:t>ют при вычислении длины окружности первого пояса.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Значение поправок на обход в миллиметрах вносят в протокол, форма которого приведена в приложении Б.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9.1.2 Измерения радиальных отклонений образующих резервуара от вертикали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9.1.2.1 Радиальные отклонения</w:t>
      </w:r>
      <w:r>
        <w:rPr>
          <w:color w:val="000000"/>
        </w:rPr>
        <w:t xml:space="preserve"> образующих резервуара (далее - радиальные отклонения) измеряют с применением измерительной каретки с отвесом (рисунок А.2) или измерительной каретки с теодолитом (рисунок А.4).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Примечание - При скорости ветра более 5 м/с для выполнения измерений радиальн</w:t>
      </w:r>
      <w:r>
        <w:rPr>
          <w:color w:val="000000"/>
        </w:rPr>
        <w:t>ых отклонений применяют измерительную каретку с теодолитом.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9.1.2.2 Окружность первого пояса резервуара, измеренную по 9.1.1, разбивают на равные части (наносят вертикальные отметки на стенке первого пояса), начиная с образующей резервуара, находящейся в</w:t>
      </w:r>
      <w:r>
        <w:rPr>
          <w:color w:val="000000"/>
        </w:rPr>
        <w:t xml:space="preserve"> плоскости, проходящей через продольные оси измерительного люка и резервуара, с соблюдением следующих условий (разбивку можно проводить и по кровле резервуара):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число разбивок должно быть четным;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общее число разбивок для резервуаров вместимостью до 1</w:t>
      </w:r>
      <w:r>
        <w:rPr>
          <w:color w:val="000000"/>
        </w:rPr>
        <w:t>0000 м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должно быть не менее 24, от 10000 до 30000 м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не менее 36, от 30000 до 50000 м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не менее 48;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при наличии мест явно выраженных деформаций ра</w:t>
      </w:r>
      <w:r>
        <w:rPr>
          <w:color w:val="000000"/>
        </w:rPr>
        <w:t>збивку проводят так, чтобы образующие резервуара проходили через отметки разбивки и эти места.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Все отметки разбивки пронумеровывают по часовой стрелке в соответствии с рисунком А.10.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9.1.2.3 При определении радиальных отклонений поясов резервуара с приме</w:t>
      </w:r>
      <w:r>
        <w:rPr>
          <w:color w:val="000000"/>
        </w:rPr>
        <w:t xml:space="preserve">нением измерительной каретки с отвесом измеряют расстояние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23825" cy="1428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от стенки резервуара до нити отвеса </w:t>
      </w:r>
      <w:r>
        <w:rPr>
          <w:i/>
          <w:iCs/>
          <w:color w:val="000000"/>
        </w:rPr>
        <w:t>6</w:t>
      </w:r>
      <w:r>
        <w:rPr>
          <w:color w:val="000000"/>
        </w:rPr>
        <w:t>, проходящей через отметки разбивки (рисунок А.2).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Для установки измерительной каретки (далее - каретки) на резервуаре у к</w:t>
      </w:r>
      <w:r>
        <w:rPr>
          <w:color w:val="000000"/>
        </w:rPr>
        <w:t xml:space="preserve">рая резервуара на штанге </w:t>
      </w:r>
      <w:r>
        <w:rPr>
          <w:i/>
          <w:iCs/>
          <w:color w:val="000000"/>
        </w:rPr>
        <w:t>1</w:t>
      </w:r>
      <w:r>
        <w:rPr>
          <w:color w:val="000000"/>
        </w:rPr>
        <w:t xml:space="preserve"> с некоторым возвышением над кровлей крепят блок </w:t>
      </w:r>
      <w:r>
        <w:rPr>
          <w:i/>
          <w:iCs/>
          <w:color w:val="000000"/>
        </w:rPr>
        <w:t>2</w:t>
      </w:r>
      <w:r>
        <w:rPr>
          <w:color w:val="000000"/>
        </w:rPr>
        <w:t xml:space="preserve">, через который перекидывают тяговый канат </w:t>
      </w:r>
      <w:r>
        <w:rPr>
          <w:i/>
          <w:iCs/>
          <w:color w:val="000000"/>
        </w:rPr>
        <w:t>5</w:t>
      </w:r>
      <w:r>
        <w:rPr>
          <w:color w:val="000000"/>
        </w:rPr>
        <w:t xml:space="preserve"> для подъема каретки </w:t>
      </w:r>
      <w:r>
        <w:rPr>
          <w:i/>
          <w:iCs/>
          <w:color w:val="000000"/>
        </w:rPr>
        <w:t>3</w:t>
      </w:r>
      <w:r>
        <w:rPr>
          <w:color w:val="000000"/>
        </w:rPr>
        <w:t xml:space="preserve">. Нить отвеса </w:t>
      </w:r>
      <w:r>
        <w:rPr>
          <w:i/>
          <w:iCs/>
          <w:color w:val="000000"/>
        </w:rPr>
        <w:t>6</w:t>
      </w:r>
      <w:r>
        <w:rPr>
          <w:color w:val="000000"/>
        </w:rPr>
        <w:t xml:space="preserve"> закрепляют на штанге. Отвес и блок для подъема каретки вместе со штангой должны </w:t>
      </w:r>
      <w:r>
        <w:rPr>
          <w:color w:val="000000"/>
        </w:rPr>
        <w:lastRenderedPageBreak/>
        <w:t>свободно перемещат</w:t>
      </w:r>
      <w:r>
        <w:rPr>
          <w:color w:val="000000"/>
        </w:rPr>
        <w:t>ься по кровле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Для перехода от одной отметки разбивки к другой каретку опускают, а штангу со всей оснасткой передвигают по кровле резервуара. Расстояние от стенки резервуара до нити </w:t>
      </w:r>
      <w:r w:rsidR="00944C0D">
        <w:rPr>
          <w:noProof/>
          <w:color w:val="000000"/>
          <w:position w:val="-1"/>
        </w:rPr>
        <w:drawing>
          <wp:inline distT="0" distB="0" distL="0" distR="0">
            <wp:extent cx="123825" cy="1428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отвеса отсчитывают по линейке </w:t>
      </w:r>
      <w:r>
        <w:rPr>
          <w:i/>
          <w:iCs/>
          <w:color w:val="000000"/>
        </w:rPr>
        <w:t>8</w:t>
      </w:r>
      <w:r>
        <w:rPr>
          <w:color w:val="000000"/>
        </w:rPr>
        <w:t xml:space="preserve">. Линейку устанавливают в середине высоты первого пояса при помощи магнитного держателя </w:t>
      </w:r>
      <w:r>
        <w:rPr>
          <w:i/>
          <w:iCs/>
          <w:color w:val="000000"/>
        </w:rPr>
        <w:t>7</w:t>
      </w:r>
      <w:r>
        <w:rPr>
          <w:color w:val="000000"/>
        </w:rPr>
        <w:t xml:space="preserve"> перпендикулярно к стенке резервуара, поочередно для каждой отметки разбивки.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Отсчеты по линейке сн</w:t>
      </w:r>
      <w:r>
        <w:rPr>
          <w:color w:val="000000"/>
        </w:rPr>
        <w:t>имают при передвижении каретки вверх вдоль образующей резервуара, проходящей через отметки разбивки.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Измерения вдоль каждой образующей резервуара начинают с отметки разбивки под номером один первого пояса. На каждом следующем поясе измерения проводят в тр</w:t>
      </w:r>
      <w:r>
        <w:rPr>
          <w:color w:val="000000"/>
        </w:rPr>
        <w:t>ех сечениях: среднем, находящемся в середине пояса, в нижнем и верхнем, расположенных на расстоянии 50-100 мм от горизонтального сварного шва. На верхнем поясе - в двух сечениях: нижнем и среднем.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Отсчеты по линейке снимают с погрешностью в пределах ±1 мм</w:t>
      </w:r>
      <w:r>
        <w:rPr>
          <w:color w:val="000000"/>
        </w:rPr>
        <w:t xml:space="preserve"> в момент, когда каретка установлена в намеченной точке при неподвижном отвесе.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Результаты измерений расстояния </w:t>
      </w:r>
      <w:r w:rsidR="00944C0D">
        <w:rPr>
          <w:noProof/>
          <w:color w:val="000000"/>
          <w:position w:val="-1"/>
        </w:rPr>
        <w:drawing>
          <wp:inline distT="0" distB="0" distL="0" distR="0">
            <wp:extent cx="123825" cy="1428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 миллиметрах вносят в протокол, форма которого приведена в приложении Б.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Примечание - При определении ра</w:t>
      </w:r>
      <w:r>
        <w:rPr>
          <w:color w:val="000000"/>
        </w:rPr>
        <w:t>диальных отклонений образующих резервуаров с трубой орошения применяют для подвески каретки приспособление, показанное на рисунке А.5, а для резервуаров с плавающей крышей - приспособление, показанное на рисунке А.6.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9.1.2.4 При определении радиальных от</w:t>
      </w:r>
      <w:r>
        <w:rPr>
          <w:color w:val="000000"/>
        </w:rPr>
        <w:t xml:space="preserve">клонений с применением каретки с теодолитом (рисунок А.4) измеряют расстояние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23825" cy="1428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от стенки резервуара до визирной линии </w:t>
      </w:r>
      <w:r>
        <w:rPr>
          <w:i/>
          <w:iCs/>
          <w:color w:val="000000"/>
        </w:rPr>
        <w:t>6</w:t>
      </w:r>
      <w:r>
        <w:rPr>
          <w:color w:val="000000"/>
        </w:rPr>
        <w:t xml:space="preserve"> теодолита </w:t>
      </w:r>
      <w:r>
        <w:rPr>
          <w:i/>
          <w:iCs/>
          <w:color w:val="000000"/>
        </w:rPr>
        <w:t>8</w:t>
      </w:r>
      <w:r>
        <w:rPr>
          <w:color w:val="000000"/>
        </w:rPr>
        <w:t xml:space="preserve">, направленной перпендикулярно к линейке 2, укрепленной на оси каретки </w:t>
      </w:r>
      <w:r>
        <w:rPr>
          <w:i/>
          <w:iCs/>
          <w:color w:val="000000"/>
        </w:rPr>
        <w:t>1</w:t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При этом теодол</w:t>
      </w:r>
      <w:r>
        <w:rPr>
          <w:color w:val="000000"/>
        </w:rPr>
        <w:t xml:space="preserve">ит </w:t>
      </w:r>
      <w:r>
        <w:rPr>
          <w:i/>
          <w:iCs/>
          <w:color w:val="000000"/>
        </w:rPr>
        <w:t>8</w:t>
      </w:r>
      <w:r>
        <w:rPr>
          <w:color w:val="000000"/>
        </w:rPr>
        <w:t xml:space="preserve"> устанавливают над геодезической точкой на расстоянии от стенки резервуара, обеспечивающем удобное наведение зрительной трубы, но не менее 10 м от измеряемой образующей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Для исключения смещения каретки при ее движении по стенке резервуара с</w:t>
      </w:r>
      <w:r>
        <w:rPr>
          <w:color w:val="000000"/>
        </w:rPr>
        <w:t xml:space="preserve">труну </w:t>
      </w:r>
      <w:r>
        <w:rPr>
          <w:i/>
          <w:iCs/>
          <w:color w:val="000000"/>
        </w:rPr>
        <w:t>4</w:t>
      </w:r>
      <w:r>
        <w:rPr>
          <w:color w:val="000000"/>
        </w:rPr>
        <w:t xml:space="preserve"> с грузом </w:t>
      </w:r>
      <w:r>
        <w:rPr>
          <w:i/>
          <w:iCs/>
          <w:color w:val="000000"/>
        </w:rPr>
        <w:t>7</w:t>
      </w:r>
      <w:r>
        <w:rPr>
          <w:color w:val="000000"/>
        </w:rPr>
        <w:t xml:space="preserve"> закрепляют магнитным держателем </w:t>
      </w:r>
      <w:r>
        <w:rPr>
          <w:i/>
          <w:iCs/>
          <w:color w:val="000000"/>
        </w:rPr>
        <w:t>5</w:t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Измерения начинают с установки каретки на </w:t>
      </w:r>
      <w:r w:rsidR="00944C0D">
        <w:rPr>
          <w:noProof/>
          <w:color w:val="000000"/>
          <w:position w:val="-18"/>
        </w:rPr>
        <w:drawing>
          <wp:inline distT="0" distB="0" distL="0" distR="0">
            <wp:extent cx="228600" cy="3048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высоты первого пояса, далее перемещают каретку вверх в порядке, указанном в 9.1.2.3.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Теодолит устанавливают над геодезиче</w:t>
      </w:r>
      <w:r>
        <w:rPr>
          <w:color w:val="000000"/>
        </w:rPr>
        <w:t>ской точкой, настраивают и приводят в рабочее положение в соответствии с инструкцией завода-изготовителя и наводят вертикальную нить сетки зрительной трубы на штрих шкалы, кратный 1 см, примерно в середине линейки. Конец шкалы линейки должен находиться у о</w:t>
      </w:r>
      <w:r>
        <w:rPr>
          <w:color w:val="000000"/>
        </w:rPr>
        <w:t>си каретки.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Отсчеты снимают по шкале линейки при последовательной установке каретки в точках измерений и зафиксированном положении горизонтального круга теодолита.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Результаты измерений расстояния </w:t>
      </w:r>
      <w:r w:rsidR="00944C0D">
        <w:rPr>
          <w:noProof/>
          <w:color w:val="000000"/>
          <w:position w:val="-1"/>
        </w:rPr>
        <w:drawing>
          <wp:inline distT="0" distB="0" distL="0" distR="0">
            <wp:extent cx="123825" cy="1428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 миллиметрах вносят в</w:t>
      </w:r>
      <w:r>
        <w:rPr>
          <w:color w:val="000000"/>
        </w:rPr>
        <w:t xml:space="preserve"> протокол, форма которого приведена в приложении Б.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9.1.2.5 При наличии ребер жесткости, расположенных по внешней поверхности резервуара, расстояние </w:t>
      </w:r>
      <w:r w:rsidR="00944C0D">
        <w:rPr>
          <w:noProof/>
          <w:color w:val="000000"/>
          <w:position w:val="-1"/>
        </w:rPr>
        <w:drawing>
          <wp:inline distT="0" distB="0" distL="0" distR="0">
            <wp:extent cx="123825" cy="1428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от стенки резервуара до нити отвеса измеряют в соответствии с 9.1.2.3 </w:t>
      </w:r>
      <w:r>
        <w:rPr>
          <w:color w:val="000000"/>
        </w:rPr>
        <w:t>или 9.1.2.4 в двух сечениях поясов резервуара в зависимости от места расположения ребер жесткости: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если ребро жесткости находится в середине (или ближе к середине) пояса, то измерения величины </w:t>
      </w:r>
      <w:r w:rsidR="00944C0D">
        <w:rPr>
          <w:noProof/>
          <w:color w:val="000000"/>
          <w:position w:val="-3"/>
        </w:rPr>
        <w:drawing>
          <wp:inline distT="0" distB="0" distL="0" distR="0">
            <wp:extent cx="123825" cy="1428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проводят в сечениях, находящихся выше или ниже ребра жесткости на расстоянии </w:t>
      </w:r>
      <w:r w:rsidR="00944C0D">
        <w:rPr>
          <w:noProof/>
          <w:color w:val="000000"/>
          <w:position w:val="-18"/>
        </w:rPr>
        <w:drawing>
          <wp:inline distT="0" distB="0" distL="0" distR="0">
            <wp:extent cx="228600" cy="3048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</w:t>
      </w:r>
      <w:r w:rsidR="00944C0D">
        <w:rPr>
          <w:noProof/>
          <w:color w:val="000000"/>
          <w:position w:val="-18"/>
        </w:rPr>
        <w:drawing>
          <wp:inline distT="0" distB="0" distL="0" distR="0">
            <wp:extent cx="228600" cy="3048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высоты пояса;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если ребро жесткости находится ближе к верхнему или</w:t>
      </w:r>
      <w:r>
        <w:rPr>
          <w:color w:val="000000"/>
        </w:rPr>
        <w:t xml:space="preserve"> нижнему сварным швам, то измерения величины </w:t>
      </w:r>
      <w:r w:rsidR="00944C0D">
        <w:rPr>
          <w:noProof/>
          <w:color w:val="000000"/>
          <w:position w:val="-3"/>
        </w:rPr>
        <w:drawing>
          <wp:inline distT="0" distB="0" distL="0" distR="0">
            <wp:extent cx="123825" cy="1428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проводят в среднем сечении пояса и в сечении, находящемся выше или ниже сварного шва на расстоянии 50-100 мм.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9.1.2.6 При невозможности измерений величины </w:t>
      </w:r>
      <w:r w:rsidR="00944C0D">
        <w:rPr>
          <w:noProof/>
          <w:color w:val="000000"/>
          <w:position w:val="-1"/>
        </w:rPr>
        <w:drawing>
          <wp:inline distT="0" distB="0" distL="0" distR="0">
            <wp:extent cx="123825" cy="1428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по 9.1.2 поверку резервуара проводят объемным методом.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9.1.3 Определение степени наклона резервуара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9.1.3.1 Степень наклона резервуара </w:t>
      </w:r>
      <w:r w:rsidR="00944C0D">
        <w:rPr>
          <w:noProof/>
          <w:color w:val="000000"/>
          <w:position w:val="-7"/>
        </w:rPr>
        <w:drawing>
          <wp:inline distT="0" distB="0" distL="0" distR="0">
            <wp:extent cx="123825" cy="1619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определяют по результатам измерений расстояний от стенки резерву</w:t>
      </w:r>
      <w:r>
        <w:rPr>
          <w:color w:val="000000"/>
        </w:rPr>
        <w:t xml:space="preserve">ара до нити отвеса в среднем сечении верхнего пояса и на </w:t>
      </w:r>
      <w:r w:rsidR="00944C0D">
        <w:rPr>
          <w:noProof/>
          <w:color w:val="000000"/>
          <w:position w:val="-18"/>
        </w:rPr>
        <w:drawing>
          <wp:inline distT="0" distB="0" distL="0" distR="0">
            <wp:extent cx="228600" cy="3048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высоты первого пояса с применением каретки с отвесом или каретки с теодолитом в соответствии с 9.1.2.3 или 9.1.2.4, 9.1.2.5. Степень наклона может быть определена</w:t>
      </w:r>
      <w:r>
        <w:rPr>
          <w:color w:val="000000"/>
        </w:rPr>
        <w:t xml:space="preserve"> по результатам измерений расстояния </w:t>
      </w:r>
      <w:r w:rsidR="00944C0D">
        <w:rPr>
          <w:noProof/>
          <w:color w:val="000000"/>
          <w:position w:val="-1"/>
        </w:rPr>
        <w:drawing>
          <wp:inline distT="0" distB="0" distL="0" distR="0">
            <wp:extent cx="123825" cy="1428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от стенки резервуара до нити отвеса в сечении на </w:t>
      </w:r>
      <w:r w:rsidR="00944C0D">
        <w:rPr>
          <w:noProof/>
          <w:color w:val="000000"/>
          <w:position w:val="-18"/>
        </w:rPr>
        <w:drawing>
          <wp:inline distT="0" distB="0" distL="0" distR="0">
            <wp:extent cx="228600" cy="3048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высоты первого пояса с применением отвеса (рисунок А.11).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9.1.3.2 Измерения расстояния </w:t>
      </w:r>
      <w:r w:rsidR="00944C0D">
        <w:rPr>
          <w:noProof/>
          <w:color w:val="000000"/>
          <w:position w:val="-1"/>
        </w:rPr>
        <w:drawing>
          <wp:inline distT="0" distB="0" distL="0" distR="0">
            <wp:extent cx="123825" cy="14287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от стенки резервуара до нити отвеса с применением отвеса (рисунок А.11) проводят в последователь</w:t>
      </w:r>
      <w:r>
        <w:rPr>
          <w:color w:val="000000"/>
        </w:rPr>
        <w:t>ности: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окружность первого пояса резервуара разбивают на равные части в соответствии с 9.1.2.2;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устанавливают линейку с магнитным держателем </w:t>
      </w:r>
      <w:r>
        <w:rPr>
          <w:i/>
          <w:iCs/>
          <w:color w:val="000000"/>
        </w:rPr>
        <w:t>7</w:t>
      </w:r>
      <w:r>
        <w:rPr>
          <w:color w:val="000000"/>
        </w:rPr>
        <w:t xml:space="preserve"> левее точки разбивки на </w:t>
      </w:r>
      <w:r w:rsidR="00944C0D">
        <w:rPr>
          <w:noProof/>
          <w:color w:val="000000"/>
          <w:position w:val="-18"/>
        </w:rPr>
        <w:drawing>
          <wp:inline distT="0" distB="0" distL="0" distR="0">
            <wp:extent cx="228600" cy="3048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высоты первого пояса. При этом нулевая отметка л</w:t>
      </w:r>
      <w:r>
        <w:rPr>
          <w:color w:val="000000"/>
        </w:rPr>
        <w:t>инейки должна находиться у стенки резервуара;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опускают груз на нити отвеса </w:t>
      </w:r>
      <w:r>
        <w:rPr>
          <w:i/>
          <w:iCs/>
          <w:color w:val="000000"/>
        </w:rPr>
        <w:t>6</w:t>
      </w:r>
      <w:r>
        <w:rPr>
          <w:color w:val="000000"/>
        </w:rPr>
        <w:t xml:space="preserve"> с кровли резервуара;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перемещают нить до линейки и верхний конец нити закрепляют на перилах;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измеряют расстояние </w:t>
      </w:r>
      <w:r w:rsidR="00944C0D">
        <w:rPr>
          <w:noProof/>
          <w:color w:val="000000"/>
        </w:rPr>
        <w:drawing>
          <wp:inline distT="0" distB="0" distL="0" distR="0">
            <wp:extent cx="123825" cy="14287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от нити отвеса до стен</w:t>
      </w:r>
      <w:r>
        <w:rPr>
          <w:color w:val="000000"/>
        </w:rPr>
        <w:t>ки резервуара;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для перехода от одной отметки разбивки к другой верхний конец нити освобождают и передвигают ее по кровле резервуара до линейки, установленной в другой отметке разбивки с помощью магнитного держателя.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Измерения начинают с отметок разбивк</w:t>
      </w:r>
      <w:r>
        <w:rPr>
          <w:color w:val="000000"/>
        </w:rPr>
        <w:t>и, находящихся ближе к предполагаемому направлению наклона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9.1.3.3 Результаты измерений по 9.1.3.2 вносят в протокол, форма которого приведена в приложении Б.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9.1.4 Измерения плотности жидкости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9.1.4.1 Плотность жидкости, находящейся в резер</w:t>
      </w:r>
      <w:r>
        <w:rPr>
          <w:color w:val="000000"/>
        </w:rPr>
        <w:t xml:space="preserve">вуаре при его поверке, </w:t>
      </w:r>
      <w:r w:rsidR="00944C0D">
        <w:rPr>
          <w:noProof/>
          <w:color w:val="000000"/>
          <w:position w:val="-7"/>
        </w:rPr>
        <w:drawing>
          <wp:inline distT="0" distB="0" distL="0" distR="0">
            <wp:extent cx="314325" cy="2286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измеряют по </w:t>
      </w:r>
      <w:r>
        <w:rPr>
          <w:vanish/>
          <w:color w:val="000000"/>
        </w:rPr>
        <w:t>#M12291 1200003577</w:t>
      </w:r>
      <w:r>
        <w:rPr>
          <w:color w:val="000000"/>
        </w:rPr>
        <w:t>ГОСТ 3900</w:t>
      </w:r>
      <w:r>
        <w:rPr>
          <w:vanish/>
          <w:color w:val="000000"/>
        </w:rPr>
        <w:t>#S</w:t>
      </w:r>
      <w:r>
        <w:rPr>
          <w:color w:val="000000"/>
        </w:rPr>
        <w:t xml:space="preserve"> в объединенной пробе жидкости, составленной из точечных проб, отобранных из резервуара в соответствии с </w:t>
      </w:r>
      <w:r>
        <w:rPr>
          <w:vanish/>
          <w:color w:val="000000"/>
        </w:rPr>
        <w:t>#M12291 1200003628</w:t>
      </w:r>
      <w:r>
        <w:rPr>
          <w:color w:val="000000"/>
        </w:rPr>
        <w:t>ГОСТ 2517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9.1.4.2 Результат </w:t>
      </w:r>
      <w:r>
        <w:rPr>
          <w:color w:val="000000"/>
        </w:rPr>
        <w:t xml:space="preserve">измерения величины </w:t>
      </w:r>
      <w:r w:rsidR="00944C0D">
        <w:rPr>
          <w:noProof/>
          <w:color w:val="000000"/>
          <w:position w:val="-7"/>
        </w:rPr>
        <w:drawing>
          <wp:inline distT="0" distB="0" distL="0" distR="0">
            <wp:extent cx="31432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вносят в протокол, форма которого приведена в приложении Б.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9.1.5 Измерения уровня жидкости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9.1.5.1 Уровень жидкости, находящейся в резервуаре при его поверке,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228600" cy="21907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из</w:t>
      </w:r>
      <w:r>
        <w:rPr>
          <w:color w:val="000000"/>
        </w:rPr>
        <w:t>меряют при помощи измерительной рулетки с грузом или уровнемера.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9.1.5.2 Результат измерения величины 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228600" cy="2190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вносят в протокол, форма которого приведена в приложении Б.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9.1.6 Измерения высоты поясов и толщины стенок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9.1.6.1</w:t>
      </w:r>
      <w:r>
        <w:rPr>
          <w:color w:val="000000"/>
        </w:rPr>
        <w:t xml:space="preserve"> Высоту поясов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90500" cy="21907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измеряют с наружной стороны резервуара при помощи измерительной рулетки с грузом и упорного угольника.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9.1.6.2 Для резервуаров без лестниц измерения проводят, поднимая рулетку с грузом от упорного угольн</w:t>
      </w:r>
      <w:r>
        <w:rPr>
          <w:color w:val="000000"/>
        </w:rPr>
        <w:t xml:space="preserve">ика 90° (рисунок А.12) </w:t>
      </w:r>
      <w:r>
        <w:rPr>
          <w:i/>
          <w:iCs/>
          <w:color w:val="000000"/>
        </w:rPr>
        <w:t>1</w:t>
      </w:r>
      <w:r>
        <w:rPr>
          <w:color w:val="000000"/>
        </w:rPr>
        <w:t xml:space="preserve">, находящегося у нижнего края пояса, до упорного угольника 90° </w:t>
      </w:r>
      <w:r>
        <w:rPr>
          <w:i/>
          <w:iCs/>
          <w:color w:val="000000"/>
        </w:rPr>
        <w:t>2</w:t>
      </w:r>
      <w:r>
        <w:rPr>
          <w:color w:val="000000"/>
        </w:rPr>
        <w:t>, находящегося у верхнего края пояса, считывая разницу в показаниях рулетки относительно неподвижной отметки.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9.1.6.3 Высотой </w:t>
      </w:r>
      <w:r w:rsidR="00944C0D">
        <w:rPr>
          <w:noProof/>
          <w:color w:val="000000"/>
          <w:position w:val="-3"/>
        </w:rPr>
        <w:drawing>
          <wp:inline distT="0" distB="0" distL="0" distR="0">
            <wp:extent cx="85725" cy="16192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-го п</w:t>
      </w:r>
      <w:r>
        <w:rPr>
          <w:color w:val="000000"/>
        </w:rPr>
        <w:t xml:space="preserve">ояса считают расстояние </w:t>
      </w:r>
      <w:r w:rsidR="00944C0D">
        <w:rPr>
          <w:noProof/>
          <w:color w:val="000000"/>
          <w:position w:val="-7"/>
        </w:rPr>
        <w:drawing>
          <wp:inline distT="0" distB="0" distL="0" distR="0">
            <wp:extent cx="152400" cy="2286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в пределах которого внутренний радиус пояса </w:t>
      </w:r>
      <w:r w:rsidR="00944C0D">
        <w:rPr>
          <w:noProof/>
          <w:color w:val="000000"/>
          <w:position w:val="-7"/>
        </w:rPr>
        <w:drawing>
          <wp:inline distT="0" distB="0" distL="0" distR="0">
            <wp:extent cx="123825" cy="2286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имеет постоянное значение (рисунок А.13). Значение </w:t>
      </w:r>
      <w:r w:rsidR="00944C0D">
        <w:rPr>
          <w:noProof/>
          <w:color w:val="000000"/>
          <w:position w:val="-7"/>
        </w:rPr>
        <w:drawing>
          <wp:inline distT="0" distB="0" distL="0" distR="0">
            <wp:extent cx="152400" cy="2286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получают вычитанием из значения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219075" cy="2286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значений нахлестов, принятых по технической документации.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9.1.6</w:t>
      </w:r>
      <w:r>
        <w:rPr>
          <w:color w:val="000000"/>
        </w:rPr>
        <w:t xml:space="preserve">.4 Толщины стенок поясов </w:t>
      </w:r>
      <w:r w:rsidR="00944C0D">
        <w:rPr>
          <w:noProof/>
          <w:color w:val="000000"/>
          <w:position w:val="-1"/>
        </w:rPr>
        <w:drawing>
          <wp:inline distT="0" distB="0" distL="0" distR="0">
            <wp:extent cx="123825" cy="18097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измеряют два раза с помощью ультразвукового толщиномера с погрешностью в пределах ±0,1 мм. Расхождение между результатами двух измерений должно находиться в пределах ±0,2 мм, или его принимают р</w:t>
      </w:r>
      <w:r>
        <w:rPr>
          <w:color w:val="000000"/>
        </w:rPr>
        <w:t>авным указанному в технической документации.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9.1.6.5 Толщину слоя покраски резервуара </w:t>
      </w:r>
      <w:r w:rsidR="00944C0D">
        <w:rPr>
          <w:noProof/>
          <w:color w:val="000000"/>
          <w:position w:val="-7"/>
        </w:rPr>
        <w:drawing>
          <wp:inline distT="0" distB="0" distL="0" distR="0">
            <wp:extent cx="26670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определяют измерениями толщины скола краски штангенциркулем с погрешностью не более ±0,1 мм.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9.1.6.6 Результаты измерений величин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90500" cy="21907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23825" cy="18097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6670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вносят в протокол, форма которого приведена в приложении Б.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9.1.7 Определение объемов внутренних деталей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9.1.7.1 Объемы внутренних деталей, на</w:t>
      </w:r>
      <w:r>
        <w:rPr>
          <w:color w:val="000000"/>
        </w:rPr>
        <w:t>ходящихся в резервуаре, и опор плавающего покрытия определяют по данным технической документации или по данным измерений геометрических параметров внутренних деталей с указанием их расположения по высоте от днища резервуара. Результаты измерений вносят в п</w:t>
      </w:r>
      <w:r>
        <w:rPr>
          <w:color w:val="000000"/>
        </w:rPr>
        <w:t>ротокол, форма которого приведена в приложении Б.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9.1.7.2 Внутренние детали сложной геометрической формы могут быть заменены эквивалентными по объему и расположению или расчленены на более простые. Об этом делают запись в протоколе, форма которого приведе</w:t>
      </w:r>
      <w:r>
        <w:rPr>
          <w:color w:val="000000"/>
        </w:rPr>
        <w:t>на в приложении Б.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9.1.8 Измерения вместимости "мертвой" полости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9.1.8.1 Высоту "мертвой" полости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295275" cy="2286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измеряют рулеткой по стенке резервуара от днища резервуара до нижней точки приемно-раздаточного патрубка.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9.1.8.2 Для о</w:t>
      </w:r>
      <w:r>
        <w:rPr>
          <w:color w:val="000000"/>
        </w:rPr>
        <w:t xml:space="preserve">пределения объема неровностей днища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542925" cy="23812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проводят следующие измерения: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размечают на днище точки пересечения восьми концентрических окружностей (I, II,...,VIII) с восемью радиусами (0-1, 0-2, 0-3, ..., 0-8) и точку касания </w:t>
      </w:r>
      <w:r>
        <w:rPr>
          <w:color w:val="000000"/>
        </w:rPr>
        <w:t>днища грузом рулетки (рисунок А.14 - при отсутствии центральной трубы или рисунок А.15 - при наличии центральной трубы). Положение восьми радиусов находят делением внутреннего периметра резервуара по первому поясу на уровне днища на 8 равных частей, начина</w:t>
      </w:r>
      <w:r>
        <w:rPr>
          <w:color w:val="000000"/>
        </w:rPr>
        <w:t xml:space="preserve">я с плоскости, проходящей через центр резервуара и точку касания днища грузом рулетки, а положение восьми концентрических окружностей определяют делением внутреннего радиуса первого пояса 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 8 частей путем откладывания о</w:t>
      </w:r>
      <w:r>
        <w:rPr>
          <w:color w:val="000000"/>
        </w:rPr>
        <w:t xml:space="preserve">т центра днища (при наличии центральной трубы с учетом радиуса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52400" cy="2286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 радиусов, равных 0,35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 0,5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 0,61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 0,71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 0,79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 0,86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 0,93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; 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устанавлив</w:t>
      </w:r>
      <w:r>
        <w:rPr>
          <w:color w:val="000000"/>
        </w:rPr>
        <w:t>ают нивелир в центре днища резервуара (при отсутствии центральной трубы) или последовательно в двух противоположных точках, не лежащих на отмеченных радиусах и отстоящих от стенки резервуара не более 1000 мм (при наличии центральной трубы);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снимают отсч</w:t>
      </w:r>
      <w:r>
        <w:rPr>
          <w:color w:val="000000"/>
        </w:rPr>
        <w:t>еты по рейке, устанавливаемой последовательно в измерительных точках (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200025" cy="23812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), и в точке касания днища грузом рулетки (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80975" cy="22860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). При наличии центральной трубы отсчеты снимают по рейке с двух точек ус</w:t>
      </w:r>
      <w:r>
        <w:rPr>
          <w:color w:val="000000"/>
        </w:rPr>
        <w:t>тановки нивелира и дополнительно в точках, образованных пересечением радиусов с образующей центральной трубы.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Примечание - Для резервуаров вместимостью менее 2000 м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неровностью днища пренебрегают, за исходный уровень в </w:t>
      </w:r>
      <w:r>
        <w:rPr>
          <w:color w:val="000000"/>
        </w:rPr>
        <w:t>этом случае принимают плоскость днища.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9.1.8.3 Результаты измерений величин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200025" cy="238125"/>
            <wp:effectExtent l="0" t="0" r="9525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80975" cy="2286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вносят в протокол, форма которого приведена в приложении Б.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9.1.9. Измерения координаты точки отсчета з</w:t>
      </w:r>
      <w:r>
        <w:rPr>
          <w:color w:val="000000"/>
        </w:rPr>
        <w:t>начений уровня жидкости или базовой высоты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9.1.9.1 Измеряют рулеткой расстояние между внешними образующими резервуара и измерительного люка </w:t>
      </w:r>
      <w:r w:rsidR="00944C0D">
        <w:rPr>
          <w:noProof/>
          <w:color w:val="000000"/>
          <w:position w:val="-3"/>
        </w:rPr>
        <w:drawing>
          <wp:inline distT="0" distB="0" distL="0" distR="0">
            <wp:extent cx="123825" cy="219075"/>
            <wp:effectExtent l="0" t="0" r="9525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(рисунок А.16).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9.1.9.2 Измеряют штангенциркулем наружный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200025" cy="21907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внутренний </w:t>
      </w:r>
      <w:r w:rsidR="00944C0D">
        <w:rPr>
          <w:noProof/>
          <w:color w:val="000000"/>
          <w:position w:val="-3"/>
        </w:rPr>
        <w:drawing>
          <wp:inline distT="0" distB="0" distL="0" distR="0">
            <wp:extent cx="257175" cy="21907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диаметры измерительного люка и расстояние между точкой измерений на планке и внутренней стенкой измерительного люка 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52400" cy="21907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9.1.9.3 Результаты измерений величин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23825" cy="219075"/>
            <wp:effectExtent l="0" t="0" r="9525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00025" cy="21907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57175" cy="21907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52400" cy="21907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вносят в протокол, форма которого приведена в приложении Б.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9.1.10 Измерения базовой высоты резервуара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 xml:space="preserve">.1.10.1 Базовую высоту резервуара </w:t>
      </w:r>
      <w:r w:rsidR="00944C0D">
        <w:rPr>
          <w:noProof/>
          <w:color w:val="000000"/>
          <w:position w:val="-7"/>
        </w:rPr>
        <w:drawing>
          <wp:inline distT="0" distB="0" distL="0" distR="0">
            <wp:extent cx="238125" cy="22860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измеряют рулеткой с грузом не менее двух раз. Расхождение между результатами двух измерений не должно превышать 2 мм.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Значение базовой высоты наносят на табличке, прикрепленной к измери</w:t>
      </w:r>
      <w:r>
        <w:rPr>
          <w:color w:val="000000"/>
        </w:rPr>
        <w:t>тельному люку.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9.1.10.2 Результаты измерений базовой высоты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238125" cy="22860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вносят в протокол, форма которого приведена в приложении Б.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9.1.10.3 Базовую высоту измеряют ежегодно. При изменении базовой высоты по сравнению с ее значени</w:t>
      </w:r>
      <w:r>
        <w:rPr>
          <w:color w:val="000000"/>
        </w:rPr>
        <w:t>ем, установленным при поверке резервуара, более чем на 0,1% проводят измерения вместимости "мертвой" полости и степени наклона резервуара и корректировку градуировочной таблицы за счет изменения вместимости "мертвой" полости и степени наклона резервуара. У</w:t>
      </w:r>
      <w:r>
        <w:rPr>
          <w:color w:val="000000"/>
        </w:rPr>
        <w:t>ровни наполнения резервуара при измерениях базовой высоты не должны отличаться друг от друга более чем на 500 мм.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Результаты измерений базовой высоты, вместимости "мертвой" полости и степени наклона резервуара оформляют актами, формы которых приведены в п</w:t>
      </w:r>
      <w:r>
        <w:rPr>
          <w:color w:val="000000"/>
        </w:rPr>
        <w:t>риложении Л.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9.1.11 Определение массы и размеров плавающего покрытия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9.1.11.1 Массу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228600" cy="21907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диаметры плавающего покрытия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28600" cy="21907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отверстий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00025" cy="21907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28600" cy="21907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... берут по исполнительной документации.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9.1.11.2 Расстояние от днища резервуара до нижней части плавающего покрытия 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90500" cy="21907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измеряют рулеткой по образующей резервуара, находящейся в плоскости, проходящей че</w:t>
      </w:r>
      <w:r>
        <w:rPr>
          <w:color w:val="000000"/>
        </w:rPr>
        <w:t>рез продольные оси измерительного люка и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9.1.11.3 Значения величин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28600" cy="21907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28600" cy="21907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00025" cy="21907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28600" cy="21907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... и результаты измерений 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90500" cy="21907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вносят в протокол, форма которого приведена в приложении Б.     </w:t>
      </w:r>
    </w:p>
    <w:p w:rsidR="00000000" w:rsidRDefault="00DB635B">
      <w:pPr>
        <w:pStyle w:val="Heading"/>
        <w:ind w:firstLine="300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9.2 Проведение поверки резервуара объемным методом</w:t>
      </w:r>
      <w:r>
        <w:rPr>
          <w:vanish/>
          <w:color w:val="000000"/>
        </w:rPr>
        <w:t>#S</w:t>
      </w:r>
      <w:r>
        <w:rPr>
          <w:color w:val="000000"/>
        </w:rPr>
        <w:t xml:space="preserve">    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9.2.1 Проводят измерения: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а) высоты "мертвой" полости </w:t>
      </w:r>
      <w:r w:rsidR="00944C0D">
        <w:rPr>
          <w:noProof/>
          <w:color w:val="000000"/>
          <w:position w:val="-7"/>
        </w:rPr>
        <w:drawing>
          <wp:inline distT="0" distB="0" distL="0" distR="0">
            <wp:extent cx="295275" cy="22860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 соответствии с 9.1.8.1;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б) расстояния по вертикали от точки касания днища грузом рулетки до визирной линии нивелира </w:t>
      </w:r>
      <w:r w:rsidR="00944C0D">
        <w:rPr>
          <w:noProof/>
          <w:color w:val="000000"/>
          <w:position w:val="-7"/>
        </w:rPr>
        <w:drawing>
          <wp:inline distT="0" distB="0" distL="0" distR="0">
            <wp:extent cx="180975" cy="238125"/>
            <wp:effectExtent l="0" t="0" r="9525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 соответствии с 9.1.8.2;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в) расстояния по вертикали от точки, образованной в результате пересечения восьмой окружности и первого радиуса, до визирной линии нивелира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257175" cy="22860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 соответствии с</w:t>
      </w:r>
      <w:r>
        <w:rPr>
          <w:color w:val="000000"/>
        </w:rPr>
        <w:t xml:space="preserve"> 9.1.8.2;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г) степени наклона резервуара 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23825" cy="16192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 соответствии с 9.1.3;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д) базовой высоты резервуара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 соответствии с 9.1.10.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9.2.1.2 Результаты измерений величин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80975" cy="23812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57175" cy="22860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23825" cy="161925"/>
            <wp:effectExtent l="0" t="0" r="9525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вносят в протокол, форма которого приведена в приложении В.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9.2.2 Измерения вместимости рез</w:t>
      </w:r>
      <w:r>
        <w:rPr>
          <w:color w:val="000000"/>
        </w:rPr>
        <w:t>ервуара в пределах "мертвой" полости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9.2.2.1 В пределах "мертвой" полости измерения вместимости резервуара проводят статическим методом при значении расхода поверочной жидкости, соответствующем минимальному расходу счетчика жидкости, и значении объема пов</w:t>
      </w:r>
      <w:r>
        <w:rPr>
          <w:color w:val="000000"/>
        </w:rPr>
        <w:t>ерочной жидкости, регистрируемом через каждое изменение ее уровня в резервуаре не более чем на 30 мм.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9.2.2.2 При измерениях вместимости "мертвой" полости выполняют операции в следующей последовательности (см. рисунок А.7):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а) открывают вентиль </w:t>
      </w:r>
      <w:r>
        <w:rPr>
          <w:i/>
          <w:iCs/>
          <w:color w:val="000000"/>
        </w:rPr>
        <w:t>20</w:t>
      </w:r>
      <w:r>
        <w:rPr>
          <w:color w:val="000000"/>
        </w:rPr>
        <w:t>, соеди</w:t>
      </w:r>
      <w:r>
        <w:rPr>
          <w:color w:val="000000"/>
        </w:rPr>
        <w:t xml:space="preserve">няющий линию, предназначенную для подачи поверочной жидкости в поверяемый резервуар </w:t>
      </w:r>
      <w:r>
        <w:rPr>
          <w:i/>
          <w:iCs/>
          <w:color w:val="000000"/>
        </w:rPr>
        <w:t>3</w:t>
      </w:r>
      <w:r>
        <w:rPr>
          <w:color w:val="000000"/>
        </w:rPr>
        <w:t>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б) устанавливают указатели шкал приборов (при необходимости) на нулевую отметку;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в) переводят трехходовый кран </w:t>
      </w:r>
      <w:r>
        <w:rPr>
          <w:i/>
          <w:iCs/>
          <w:color w:val="000000"/>
        </w:rPr>
        <w:t>5</w:t>
      </w:r>
      <w:r>
        <w:rPr>
          <w:color w:val="000000"/>
        </w:rPr>
        <w:t xml:space="preserve"> в положение "Измерение";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г) включают насос </w:t>
      </w:r>
      <w:r>
        <w:rPr>
          <w:i/>
          <w:iCs/>
          <w:color w:val="000000"/>
        </w:rPr>
        <w:t>11</w:t>
      </w:r>
      <w:r>
        <w:rPr>
          <w:color w:val="000000"/>
        </w:rPr>
        <w:t xml:space="preserve"> или отк</w:t>
      </w:r>
      <w:r>
        <w:rPr>
          <w:color w:val="000000"/>
        </w:rPr>
        <w:t xml:space="preserve">рывают вентиль </w:t>
      </w:r>
      <w:r>
        <w:rPr>
          <w:i/>
          <w:iCs/>
          <w:color w:val="000000"/>
        </w:rPr>
        <w:t>16</w:t>
      </w:r>
      <w:r>
        <w:rPr>
          <w:color w:val="000000"/>
        </w:rPr>
        <w:t>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д) подают из приемного резервуара </w:t>
      </w:r>
      <w:r>
        <w:rPr>
          <w:i/>
          <w:iCs/>
          <w:color w:val="000000"/>
        </w:rPr>
        <w:t>13</w:t>
      </w:r>
      <w:r>
        <w:rPr>
          <w:color w:val="000000"/>
        </w:rPr>
        <w:t xml:space="preserve"> или из технологического трубопровода (водопровода) </w:t>
      </w:r>
      <w:r>
        <w:rPr>
          <w:i/>
          <w:iCs/>
          <w:color w:val="000000"/>
        </w:rPr>
        <w:t>17</w:t>
      </w:r>
      <w:r>
        <w:rPr>
          <w:color w:val="000000"/>
        </w:rPr>
        <w:t xml:space="preserve"> через счетчик жидкости </w:t>
      </w:r>
      <w:r>
        <w:rPr>
          <w:i/>
          <w:iCs/>
          <w:color w:val="000000"/>
        </w:rPr>
        <w:t>6</w:t>
      </w:r>
      <w:r>
        <w:rPr>
          <w:color w:val="000000"/>
        </w:rPr>
        <w:t xml:space="preserve"> поверочную жидкость в поверяемый резервуар </w:t>
      </w:r>
      <w:r>
        <w:rPr>
          <w:i/>
          <w:iCs/>
          <w:color w:val="000000"/>
        </w:rPr>
        <w:t>3</w:t>
      </w:r>
      <w:r>
        <w:rPr>
          <w:color w:val="000000"/>
        </w:rPr>
        <w:t xml:space="preserve">, наполняя его дозой жидкости до появления на дисплее уровнемера </w:t>
      </w:r>
      <w:r>
        <w:rPr>
          <w:i/>
          <w:iCs/>
          <w:color w:val="000000"/>
        </w:rPr>
        <w:t>2</w:t>
      </w:r>
      <w:r>
        <w:rPr>
          <w:color w:val="000000"/>
        </w:rPr>
        <w:t xml:space="preserve"> значения </w:t>
      </w:r>
      <w:r>
        <w:rPr>
          <w:color w:val="000000"/>
        </w:rPr>
        <w:t>30 мм;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е) снимают показания манометра </w:t>
      </w:r>
      <w:r>
        <w:rPr>
          <w:i/>
          <w:iCs/>
          <w:color w:val="000000"/>
        </w:rPr>
        <w:t>7</w:t>
      </w:r>
      <w:r>
        <w:rPr>
          <w:color w:val="000000"/>
        </w:rPr>
        <w:t xml:space="preserve"> (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90500" cy="21907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ж) снимают показания термометра (измерителя температуры) </w:t>
      </w:r>
      <w:r>
        <w:rPr>
          <w:i/>
          <w:iCs/>
          <w:color w:val="000000"/>
        </w:rPr>
        <w:t>4</w:t>
      </w:r>
      <w:r>
        <w:rPr>
          <w:color w:val="000000"/>
        </w:rPr>
        <w:t xml:space="preserve"> [</w:t>
      </w:r>
      <w:r w:rsidR="00944C0D">
        <w:rPr>
          <w:noProof/>
          <w:color w:val="000000"/>
          <w:position w:val="-16"/>
        </w:rPr>
        <w:drawing>
          <wp:inline distT="0" distB="0" distL="0" distR="0">
            <wp:extent cx="352425" cy="257175"/>
            <wp:effectExtent l="0" t="0" r="9525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];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з) выключают насос </w:t>
      </w:r>
      <w:r>
        <w:rPr>
          <w:i/>
          <w:iCs/>
          <w:color w:val="000000"/>
        </w:rPr>
        <w:t>11</w:t>
      </w:r>
      <w:r>
        <w:rPr>
          <w:color w:val="000000"/>
        </w:rPr>
        <w:t xml:space="preserve"> или закрывают вентиль </w:t>
      </w:r>
      <w:r>
        <w:rPr>
          <w:i/>
          <w:iCs/>
          <w:color w:val="000000"/>
        </w:rPr>
        <w:t>16</w:t>
      </w:r>
      <w:r>
        <w:rPr>
          <w:color w:val="000000"/>
        </w:rPr>
        <w:t xml:space="preserve"> и снимают показания счетчика жидкости </w:t>
      </w:r>
      <w:r>
        <w:rPr>
          <w:i/>
          <w:iCs/>
          <w:color w:val="000000"/>
        </w:rPr>
        <w:t>6</w:t>
      </w:r>
      <w:r>
        <w:rPr>
          <w:color w:val="000000"/>
        </w:rPr>
        <w:t xml:space="preserve"> [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466725" cy="219075"/>
            <wp:effectExtent l="0" t="0" r="9525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].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Примечание - При превышении точки касания днища грузом рулетки над контуром днища наполня</w:t>
      </w:r>
      <w:r>
        <w:rPr>
          <w:color w:val="000000"/>
        </w:rPr>
        <w:t>ют поверяемый резервуар начальной дозой до нулевой отметки.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9.2.2.3 После выполнения операции по 9.2.2.2 поверяемый резервуар наливают второй, третьей и последующей дозами поверочной жидкости. Снимают показания после налива каждой дозы: счетчика жидкости</w:t>
      </w:r>
      <w:r>
        <w:rPr>
          <w:color w:val="000000"/>
        </w:rPr>
        <w:t xml:space="preserve">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523875" cy="23812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; манометра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200025" cy="238125"/>
            <wp:effectExtent l="0" t="0" r="9525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; уровнемера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238125" cy="238125"/>
            <wp:effectExtent l="0" t="0" r="9525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; измерителей температуры </w:t>
      </w:r>
      <w:r>
        <w:rPr>
          <w:i/>
          <w:iCs/>
          <w:color w:val="000000"/>
        </w:rPr>
        <w:t>4</w:t>
      </w:r>
      <w:r>
        <w:rPr>
          <w:color w:val="000000"/>
        </w:rPr>
        <w:t xml:space="preserve"> и </w:t>
      </w:r>
      <w:r>
        <w:rPr>
          <w:i/>
          <w:iCs/>
          <w:color w:val="000000"/>
        </w:rPr>
        <w:t>1</w:t>
      </w:r>
      <w:r>
        <w:rPr>
          <w:color w:val="000000"/>
        </w:rPr>
        <w:t xml:space="preserve">, установленных на линии нагнетания и резервуаре, -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371475" cy="238125"/>
            <wp:effectExtent l="0" t="0" r="9525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381000" cy="23812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соответственно.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9.2.2.4 При достижении уровня поверочной жидкости в резервуаре </w:t>
      </w:r>
      <w:r>
        <w:rPr>
          <w:i/>
          <w:iCs/>
          <w:color w:val="000000"/>
        </w:rPr>
        <w:t>3</w:t>
      </w:r>
      <w:r>
        <w:rPr>
          <w:color w:val="000000"/>
        </w:rPr>
        <w:t xml:space="preserve"> до уровня, соответствующего высоте "мертвой" полости </w:t>
      </w:r>
      <w:r w:rsidR="00944C0D">
        <w:rPr>
          <w:noProof/>
          <w:color w:val="000000"/>
          <w:position w:val="-7"/>
        </w:rPr>
        <w:drawing>
          <wp:inline distT="0" distB="0" distL="0" distR="0">
            <wp:extent cx="342900" cy="2286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отбирают пробу из резервуара переносным пробоотбо</w:t>
      </w:r>
      <w:r>
        <w:rPr>
          <w:color w:val="000000"/>
        </w:rPr>
        <w:t xml:space="preserve">рником по </w:t>
      </w:r>
      <w:r>
        <w:rPr>
          <w:vanish/>
          <w:color w:val="000000"/>
        </w:rPr>
        <w:t>#M12291 1200003628</w:t>
      </w:r>
      <w:r>
        <w:rPr>
          <w:color w:val="000000"/>
        </w:rPr>
        <w:t>ГОСТ 2517</w:t>
      </w:r>
      <w:r>
        <w:rPr>
          <w:vanish/>
          <w:color w:val="000000"/>
        </w:rPr>
        <w:t>#S</w:t>
      </w:r>
      <w:r>
        <w:rPr>
          <w:color w:val="000000"/>
        </w:rPr>
        <w:t xml:space="preserve">. В случае применения в качестве поверочной жидкости нефтепродукта измеряют его плотность в лаборатории в соответствии с </w:t>
      </w:r>
      <w:r>
        <w:rPr>
          <w:vanish/>
          <w:color w:val="000000"/>
        </w:rPr>
        <w:t>#M12291 1200003577</w:t>
      </w:r>
      <w:r>
        <w:rPr>
          <w:color w:val="000000"/>
        </w:rPr>
        <w:t>ГОСТ 3900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9.2.2.5 Значение плотности поверочной жидкости используют для оп</w:t>
      </w:r>
      <w:r>
        <w:rPr>
          <w:color w:val="000000"/>
        </w:rPr>
        <w:t>ределения коэффициента объемного расширения ее, необходимого при расчете температурной поправки на посантиметровую вместимость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9.2.3 Измерения вместимости поверяемого резервуара выше "мертвой" полости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9.2.3.1 При достижении уровня поверочной </w:t>
      </w:r>
      <w:r>
        <w:rPr>
          <w:color w:val="000000"/>
        </w:rPr>
        <w:t xml:space="preserve">жидкости в поверяемом резервуаре </w:t>
      </w:r>
      <w:r>
        <w:rPr>
          <w:i/>
          <w:iCs/>
          <w:color w:val="000000"/>
        </w:rPr>
        <w:t>3</w:t>
      </w:r>
      <w:r>
        <w:rPr>
          <w:color w:val="000000"/>
        </w:rPr>
        <w:t>, соответствующего высоте "мертвой" полости, значение расхода поверочной жидкости устанавливают равным значению номинального расхода в соответствии с показаниями счетчика жидкости в следующей последовательности (см. рисуно</w:t>
      </w:r>
      <w:r>
        <w:rPr>
          <w:color w:val="000000"/>
        </w:rPr>
        <w:t>к А.7):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закрывают вентиль </w:t>
      </w:r>
      <w:r>
        <w:rPr>
          <w:i/>
          <w:iCs/>
          <w:color w:val="000000"/>
        </w:rPr>
        <w:t>20</w:t>
      </w:r>
      <w:r>
        <w:rPr>
          <w:color w:val="000000"/>
        </w:rPr>
        <w:t>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переводят трехходовой кран </w:t>
      </w:r>
      <w:r>
        <w:rPr>
          <w:i/>
          <w:iCs/>
          <w:color w:val="000000"/>
        </w:rPr>
        <w:t>5</w:t>
      </w:r>
      <w:r>
        <w:rPr>
          <w:color w:val="000000"/>
        </w:rPr>
        <w:t xml:space="preserve"> в положение "Циркуляция";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в соответствии с 8.2.5 фиксируют показания счетчика жидкости </w:t>
      </w:r>
      <w:r>
        <w:rPr>
          <w:i/>
          <w:iCs/>
          <w:color w:val="000000"/>
        </w:rPr>
        <w:t>6</w:t>
      </w:r>
      <w:r>
        <w:rPr>
          <w:color w:val="000000"/>
        </w:rPr>
        <w:t xml:space="preserve"> и секундомера и вычисляют расход поверочной жидкости по формуле (1) или (2);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с помощью дросселя </w:t>
      </w:r>
      <w:r>
        <w:rPr>
          <w:i/>
          <w:iCs/>
          <w:color w:val="000000"/>
        </w:rPr>
        <w:t>10</w:t>
      </w:r>
      <w:r>
        <w:rPr>
          <w:color w:val="000000"/>
        </w:rPr>
        <w:t xml:space="preserve"> изменяют расход поверочной жидкости до номинального расхода счетчика жидкости.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9.2.3.2 После наполнения поверяемого резервуара дозами поверочной жидкости в пределах "мертвой" полости измерения вместимости резервуара осуществляют статическим или динамич</w:t>
      </w:r>
      <w:r>
        <w:rPr>
          <w:color w:val="000000"/>
        </w:rPr>
        <w:t>еским методами до уровня, соответствующего полной вместимости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9.2.3.3 При статическом методе поверки в соответствии с 9.2.2.2, 9.2.2.3 в резервуар наливают дозы поверочной жидкости, соответствующие изменению уровня на 100 мм.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9.2.3.4 При дина</w:t>
      </w:r>
      <w:r>
        <w:rPr>
          <w:color w:val="000000"/>
        </w:rPr>
        <w:t>мическом методе поверки резервуара регистрацию результатов измерений объема, уровня, температуры, давления поверочной жидкости проводят (не прекращая подачу поверочной жидкости в резервуар) через каждое изменение уровня в резервуаре на 10 мм.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9.2.3.5 Расх</w:t>
      </w:r>
      <w:r>
        <w:rPr>
          <w:color w:val="000000"/>
        </w:rPr>
        <w:t>од поверочной жидкости, установленный по 9.2.2.1, 9.2.3.1, не должен изменяться более чем на 2% в процессе поверки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9.2.4 При применении эталонной установки по 5.2.3 выполнение операций, изложенных в 9.2.2-9.2.3, проводят в соответствии с норма</w:t>
      </w:r>
      <w:r>
        <w:rPr>
          <w:color w:val="000000"/>
        </w:rPr>
        <w:t>тивным документом на установку.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9.2.5 При невозможности измерений средней температуры поверочной жидкости (далее - жидкости) в резервуаре после поступления в него каждой дозы ее с помощью измерителя температуры допускается определять среднюю температуру п</w:t>
      </w:r>
      <w:r>
        <w:rPr>
          <w:color w:val="000000"/>
        </w:rPr>
        <w:t xml:space="preserve">о результатам измерений температур жидкости в точечных пробах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352425" cy="23812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отобранных по </w:t>
      </w:r>
      <w:r>
        <w:rPr>
          <w:vanish/>
          <w:color w:val="000000"/>
        </w:rPr>
        <w:t>#M12291 1200003628</w:t>
      </w:r>
      <w:r>
        <w:rPr>
          <w:color w:val="000000"/>
        </w:rPr>
        <w:t>ГОСТ 2517</w:t>
      </w:r>
      <w:r>
        <w:rPr>
          <w:vanish/>
          <w:color w:val="000000"/>
        </w:rPr>
        <w:t>#S</w:t>
      </w:r>
      <w:r>
        <w:rPr>
          <w:color w:val="000000"/>
        </w:rPr>
        <w:t xml:space="preserve"> после наполнения первого, второго и последующего вышестоящего поясов.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9.2.5.1 Измерения температуры жидкости в п</w:t>
      </w:r>
      <w:r>
        <w:rPr>
          <w:color w:val="000000"/>
        </w:rPr>
        <w:t>робоотборнике проводят в последовательности: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термометр погружают в жидкость, находящуюся в пробоотборнике, на глубину, указанную в техническом паспорте на данный термометр;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выдерживают термометр в пробе от 1 до 3 мин до принятия столбиком ртути посто</w:t>
      </w:r>
      <w:r>
        <w:rPr>
          <w:color w:val="000000"/>
        </w:rPr>
        <w:t>янного положения;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не вынимая термометр из жидкости, температуру отсчитывают по нему с погрешностью в пределах ±0,1 °С.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9.2.6 Измерения базовой высоты резервуара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9.2.6.1 Базовую высоту </w:t>
      </w:r>
      <w:r w:rsidR="00944C0D">
        <w:rPr>
          <w:noProof/>
          <w:color w:val="000000"/>
          <w:position w:val="-7"/>
        </w:rPr>
        <w:drawing>
          <wp:inline distT="0" distB="0" distL="0" distR="0">
            <wp:extent cx="238125" cy="22860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измеряют в соответствии с 9.1.</w:t>
      </w:r>
      <w:r>
        <w:rPr>
          <w:color w:val="000000"/>
        </w:rPr>
        <w:t>10.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9.2.6.2 Значение базовой высоты не должно отличаться от ее значения, измеренного по 9.2.1, более чем на 0,1%.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9.2.7 Измерения максимального уровня жидкости в резервуаре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9.2.7.1 Максимальный уровень поверочной жидкости в резервуаре </w:t>
      </w:r>
      <w:r w:rsidR="00944C0D">
        <w:rPr>
          <w:noProof/>
          <w:color w:val="000000"/>
          <w:position w:val="-9"/>
        </w:rPr>
        <w:drawing>
          <wp:inline distT="0" distB="0" distL="0" distR="0">
            <wp:extent cx="447675" cy="238125"/>
            <wp:effectExtent l="0" t="0" r="9525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соответствующий полной вместимости резервуара, измеряют после прекращения подачи доз поверочной жидкости в резервуар и выдержки в течение от 10 до 15 мин.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9.2.7.2 Измерения максимального уровня проводят измерительной рулеткой с грузом ч</w:t>
      </w:r>
      <w:r>
        <w:rPr>
          <w:color w:val="000000"/>
        </w:rPr>
        <w:t>ерез измерительный люк не менее двух раз. Расхождение между результатами двух измерений не должно превышать 1 мм.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9.2.7.3 За действительное значение максимального уровня принимают среднее арифметическое значение двух измерений, округленное до 1 мм.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9.2.8</w:t>
      </w:r>
      <w:r>
        <w:rPr>
          <w:color w:val="000000"/>
        </w:rPr>
        <w:t xml:space="preserve"> Результаты измерений величин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523875" cy="238125"/>
            <wp:effectExtent l="0" t="0" r="9525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200025" cy="23812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238125" cy="23812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371475" cy="23812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352425" cy="238125"/>
            <wp:effectExtent l="0" t="0" r="952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  <w:r>
        <w:rPr>
          <w:color w:val="000000"/>
        </w:rPr>
        <w:t xml:space="preserve">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447675" cy="238125"/>
            <wp:effectExtent l="0" t="0" r="9525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по 9.2.2-9.2.7 вносят в протокол, форма которого приведена в приложении В.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pStyle w:val="Heading"/>
        <w:ind w:firstLine="300"/>
        <w:jc w:val="both"/>
        <w:rPr>
          <w:color w:val="000000"/>
        </w:rPr>
      </w:pPr>
      <w:r>
        <w:rPr>
          <w:color w:val="000000"/>
        </w:rPr>
        <w:t xml:space="preserve">10 Обработка результатов измерений     </w:t>
      </w:r>
    </w:p>
    <w:p w:rsidR="00000000" w:rsidRDefault="00DB635B">
      <w:pPr>
        <w:pStyle w:val="Heading"/>
        <w:ind w:firstLine="300"/>
        <w:jc w:val="both"/>
        <w:rPr>
          <w:color w:val="000000"/>
        </w:rPr>
      </w:pPr>
    </w:p>
    <w:p w:rsidR="00000000" w:rsidRDefault="00DB635B">
      <w:pPr>
        <w:pStyle w:val="Heading"/>
        <w:ind w:firstLine="240"/>
        <w:jc w:val="both"/>
        <w:rPr>
          <w:color w:val="000000"/>
        </w:rPr>
      </w:pPr>
    </w:p>
    <w:p w:rsidR="00000000" w:rsidRDefault="00DB635B">
      <w:pPr>
        <w:ind w:firstLine="270"/>
        <w:jc w:val="both"/>
        <w:rPr>
          <w:color w:val="000000"/>
        </w:rPr>
      </w:pPr>
      <w:r>
        <w:rPr>
          <w:color w:val="000000"/>
        </w:rPr>
        <w:t xml:space="preserve">10.1 Обработка результатов измерений при поверке резервуара геометрическим методом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10.1.1 Обработк</w:t>
      </w:r>
      <w:r>
        <w:rPr>
          <w:color w:val="000000"/>
        </w:rPr>
        <w:t>у результатов измерений при поверке проводят в соответствии с приложением Г.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10.1.2 Результаты вычислений вносят в журнал, форма которого приведена в приложении Д.</w:t>
      </w:r>
    </w:p>
    <w:p w:rsidR="00000000" w:rsidRDefault="00DB635B">
      <w:pPr>
        <w:ind w:firstLine="450"/>
        <w:jc w:val="both"/>
        <w:rPr>
          <w:color w:val="000000"/>
        </w:rPr>
      </w:pPr>
    </w:p>
    <w:p w:rsidR="00000000" w:rsidRDefault="00DB635B">
      <w:pPr>
        <w:ind w:firstLine="450"/>
        <w:jc w:val="both"/>
        <w:rPr>
          <w:color w:val="000000"/>
        </w:rPr>
      </w:pPr>
      <w:r>
        <w:rPr>
          <w:color w:val="000000"/>
        </w:rPr>
        <w:t>10.2 Обработка результатов измерений при поверке резервуара объемным методом</w:t>
      </w:r>
      <w:r>
        <w:rPr>
          <w:vanish/>
          <w:color w:val="000000"/>
        </w:rPr>
        <w:t>#S#S</w:t>
      </w:r>
      <w:r>
        <w:rPr>
          <w:color w:val="000000"/>
        </w:rPr>
        <w:t xml:space="preserve"> </w:t>
      </w:r>
    </w:p>
    <w:p w:rsidR="00000000" w:rsidRDefault="00DB635B">
      <w:pPr>
        <w:ind w:firstLine="450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10.2.1 </w:t>
      </w:r>
      <w:r>
        <w:rPr>
          <w:color w:val="000000"/>
        </w:rPr>
        <w:t>Обработку результатов измерений при поверке проводят в соответствии с приложением Е.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10.2.2 Результаты вычислений вносят в журнал, форма которого приведена в приложении Ж.</w:t>
      </w:r>
    </w:p>
    <w:p w:rsidR="00000000" w:rsidRDefault="00DB635B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000000" w:rsidRDefault="00DB635B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10.3 Составление градуировочной таблицы </w:t>
      </w:r>
    </w:p>
    <w:p w:rsidR="00000000" w:rsidRDefault="00DB635B">
      <w:pPr>
        <w:ind w:firstLine="360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10.3.1 Составление градуировочной </w:t>
      </w:r>
      <w:r>
        <w:rPr>
          <w:color w:val="000000"/>
        </w:rPr>
        <w:t>таблицы при поверке резервуара геометрическим методом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10.3.1.1 Градуировочную таблицу составляют, используя формулу (Г.53) приложения Г, с шагом </w:t>
      </w:r>
      <w:r w:rsidR="00944C0D">
        <w:rPr>
          <w:noProof/>
          <w:color w:val="000000"/>
          <w:position w:val="-16"/>
        </w:rPr>
        <w:drawing>
          <wp:inline distT="0" distB="0" distL="0" distR="0">
            <wp:extent cx="342900" cy="257175"/>
            <wp:effectExtent l="0" t="0" r="0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=1 см, начиная с исходного уровня (уровня, соответствующего высоте "мертвой</w:t>
      </w:r>
      <w:r>
        <w:rPr>
          <w:color w:val="000000"/>
        </w:rPr>
        <w:t xml:space="preserve">" полости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342900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) и до максимального уровня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381000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рассчитываемого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42"/>
        </w:rPr>
        <w:drawing>
          <wp:inline distT="0" distB="0" distL="0" distR="0">
            <wp:extent cx="4600575" cy="60960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(4)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23825" cy="16192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</w:t>
      </w:r>
      <w:r>
        <w:rPr>
          <w:color w:val="000000"/>
        </w:rPr>
        <w:t>степень наклона резервуара, рассчитываемая по формуле (Г.15) или формулам (Г.16)-(Г.20) приложения Г;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базовая высота резервуара, рассчитываемая по формуле (Г.43) приложения Г, мм;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15240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высота 1-го пояса, мм;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высота точки касания днища грузом рулетки;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6"/>
        </w:rPr>
        <w:drawing>
          <wp:inline distT="0" distB="0" distL="0" distR="0">
            <wp:extent cx="123825" cy="142875"/>
            <wp:effectExtent l="0" t="0" r="9525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число поясов резервуара;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152400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координата точки отсчета значений уровня жид</w:t>
      </w:r>
      <w:r w:rsidR="00DB635B">
        <w:rPr>
          <w:color w:val="000000"/>
        </w:rPr>
        <w:t>кости или базовой высоты, вычисляемая по формуле (Г.28) или (Г.29) приложения Г, мм;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142875" cy="161925"/>
            <wp:effectExtent l="0" t="0" r="9525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угол между направлением наклона резервуара и плоскостью, проходящей через центры резервуара и измерительного люка, вычисляемый по фо</w:t>
      </w:r>
      <w:r w:rsidR="00DB635B">
        <w:rPr>
          <w:color w:val="000000"/>
        </w:rPr>
        <w:t>рмуле (Г.22) приложения Г.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10.3.1.2 При вычислении величин (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228600" cy="238125"/>
            <wp:effectExtent l="0" t="0" r="0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314325" cy="228600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266700" cy="238125"/>
            <wp:effectExtent l="0" t="0" r="0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входящих в формулу (Г.53) приложения Г, проводят линейную интерполяцию в пределах пояса (или участка) по формулам: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0"/>
        </w:rPr>
        <w:drawing>
          <wp:inline distT="0" distB="0" distL="0" distR="0">
            <wp:extent cx="485775" cy="457200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;                            </w:t>
      </w:r>
      <w:r w:rsidR="00DB635B">
        <w:rPr>
          <w:color w:val="000000"/>
        </w:rPr>
        <w:t xml:space="preserve">                                                                      (5)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0"/>
        </w:rPr>
        <w:lastRenderedPageBreak/>
        <w:drawing>
          <wp:inline distT="0" distB="0" distL="0" distR="0">
            <wp:extent cx="1181100" cy="46672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;                                                                                    (6)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0"/>
        </w:rPr>
        <w:drawing>
          <wp:inline distT="0" distB="0" distL="0" distR="0">
            <wp:extent cx="1790700" cy="523875"/>
            <wp:effectExtent l="0" t="0" r="0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на участке от </w:t>
      </w:r>
      <w:r>
        <w:rPr>
          <w:noProof/>
          <w:color w:val="000000"/>
          <w:position w:val="-12"/>
        </w:rPr>
        <w:drawing>
          <wp:inline distT="0" distB="0" distL="0" distR="0">
            <wp:extent cx="3429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до </w:t>
      </w:r>
      <w:r>
        <w:rPr>
          <w:noProof/>
          <w:color w:val="000000"/>
          <w:position w:val="-10"/>
        </w:rPr>
        <w:drawing>
          <wp:inline distT="0" distB="0" distL="0" distR="0">
            <wp:extent cx="238125" cy="219075"/>
            <wp:effectExtent l="0" t="0" r="9525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,                               (7)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381000" cy="238125"/>
            <wp:effectExtent l="0" t="0" r="0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объем внутренних деталей, включая объемы опор пл</w:t>
      </w:r>
      <w:r>
        <w:rPr>
          <w:color w:val="000000"/>
        </w:rPr>
        <w:t xml:space="preserve">авающего покрытия, на участке от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34290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до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34290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8"/>
        </w:rPr>
        <w:drawing>
          <wp:inline distT="0" distB="0" distL="0" distR="0">
            <wp:extent cx="3152775" cy="504825"/>
            <wp:effectExtent l="0" t="0" r="9525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на участке от </w:t>
      </w:r>
      <w:r>
        <w:rPr>
          <w:noProof/>
          <w:color w:val="000000"/>
          <w:position w:val="-10"/>
        </w:rPr>
        <w:drawing>
          <wp:inline distT="0" distB="0" distL="0" distR="0">
            <wp:extent cx="238125" cy="219075"/>
            <wp:effectExtent l="0" t="0" r="9525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до </w:t>
      </w:r>
      <w:r>
        <w:rPr>
          <w:noProof/>
          <w:color w:val="000000"/>
          <w:position w:val="-12"/>
        </w:rPr>
        <w:drawing>
          <wp:inline distT="0" distB="0" distL="0" distR="0">
            <wp:extent cx="34290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.         (8)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Пр</w:t>
      </w:r>
      <w:r>
        <w:rPr>
          <w:color w:val="000000"/>
        </w:rPr>
        <w:t xml:space="preserve">и изменении плотности хранимой жидкости линейную интерполяцию проводят по формуле (8) на участке от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38125" cy="219075"/>
            <wp:effectExtent l="0" t="0" r="9525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до (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609600" cy="2286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), при этом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00025" cy="219075"/>
            <wp:effectExtent l="0" t="0" r="9525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поправочный коэффициент, учитывающий изменение плотности хранимой жидкости,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4"/>
        </w:rPr>
        <w:drawing>
          <wp:inline distT="0" distB="0" distL="0" distR="0">
            <wp:extent cx="2771775" cy="466725"/>
            <wp:effectExtent l="0" t="0" r="9525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,                                    </w:t>
      </w:r>
      <w:r w:rsidR="00DB635B">
        <w:rPr>
          <w:color w:val="000000"/>
        </w:rPr>
        <w:t xml:space="preserve">                (9)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60960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плотность жидкости, принятая при поверке резервуара (при хранении);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771525" cy="219075"/>
            <wp:effectExtent l="0" t="0" r="9525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23825" cy="161925"/>
            <wp:effectExtent l="0" t="0" r="9525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плотность жидкости, находящейся в резервуа</w:t>
      </w:r>
      <w:r>
        <w:rPr>
          <w:color w:val="000000"/>
        </w:rPr>
        <w:t>ре;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4"/>
        </w:rPr>
        <w:drawing>
          <wp:inline distT="0" distB="0" distL="0" distR="0">
            <wp:extent cx="1819275" cy="495300"/>
            <wp:effectExtent l="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.                                                                                         (10)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10.3.1.3 В пределах каждого пояса вычисляют коэффициент вместимости, равный вместимости, приходящейся на 1 мм высоты на</w:t>
      </w:r>
      <w:r>
        <w:rPr>
          <w:color w:val="000000"/>
        </w:rPr>
        <w:t>полнения.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10.3.1.4 При необходимости составляют градуировочную таблицу в пределах уровня, соответствующего высоте "мертвой" полости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342900" cy="2286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или уровня, соответствующего высоте всплытия плавающего покрытия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34290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используя формулы (Г.34)-(Г.37), (Г.40) приложения Г; (7), (8). При этом коэффициент вместимости вычисляют в пределах каждого изменения уровня жидкости в резервуаре на 1 см.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10.3.1.5 Корректировку градуировочной таблицы в соответствии с 9</w:t>
      </w:r>
      <w:r>
        <w:rPr>
          <w:color w:val="000000"/>
        </w:rPr>
        <w:t xml:space="preserve">.1.10.3 проводят умножением вместимости "мертвой" полости и вместимости резервуара выше "мертвой" полости на поправочные коэффициенты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28600" cy="219075"/>
            <wp:effectExtent l="0" t="0" r="0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19075" cy="228600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рассчитываемые по формулам: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0"/>
        </w:rPr>
        <w:drawing>
          <wp:inline distT="0" distB="0" distL="0" distR="0">
            <wp:extent cx="1076325" cy="447675"/>
            <wp:effectExtent l="0" t="0" r="9525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;                                                                               (11)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4"/>
        </w:rPr>
        <w:drawing>
          <wp:inline distT="0" distB="0" distL="0" distR="0">
            <wp:extent cx="1152525" cy="495300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                           (12)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где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390525" cy="228600"/>
            <wp:effectExtent l="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28600" cy="200025"/>
            <wp:effectExtent l="0" t="0" r="0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рассчитывают по формулам: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1628775" cy="228600"/>
            <wp:effectExtent l="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;                                                                (13)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866775" cy="219075"/>
            <wp:effectExtent l="0" t="0" r="9525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,                                            </w:t>
      </w:r>
      <w:r w:rsidR="00DB635B">
        <w:rPr>
          <w:color w:val="000000"/>
        </w:rPr>
        <w:t xml:space="preserve">                                        (14)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485775" cy="22860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00025" cy="219075"/>
            <wp:effectExtent l="0" t="0" r="9525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вместимость "мертвой" полости и степень наклона резервуара соответственно, установленные при поверке резервуара;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485775" cy="228600"/>
            <wp:effectExtent l="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, </w:t>
      </w:r>
      <w:r>
        <w:rPr>
          <w:noProof/>
          <w:color w:val="000000"/>
          <w:position w:val="-10"/>
        </w:rPr>
        <w:drawing>
          <wp:inline distT="0" distB="0" distL="0" distR="0">
            <wp:extent cx="200025" cy="219075"/>
            <wp:effectExtent l="0" t="0" r="9525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вместимость "мертвой" полости и степень наклона резервуара соответственно, установленные при ежегодных измерениях базовой высоты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Корректировку объема неровностей днища, вычисляемого в</w:t>
      </w:r>
      <w:r>
        <w:rPr>
          <w:color w:val="000000"/>
        </w:rPr>
        <w:t xml:space="preserve"> соответствии с Г.5.7 приложения Г, проводят умножением их объема, установленного при поверке резервуара, на поправочный коэффициент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28600" cy="219075"/>
            <wp:effectExtent l="0" t="0" r="0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вычисляемый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1"/>
        </w:rPr>
        <w:drawing>
          <wp:inline distT="0" distB="0" distL="0" distR="0">
            <wp:extent cx="1152525" cy="466725"/>
            <wp:effectExtent l="0" t="0" r="9525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,                        </w:t>
      </w:r>
      <w:r w:rsidR="00DB635B">
        <w:rPr>
          <w:color w:val="000000"/>
        </w:rPr>
        <w:t xml:space="preserve">                                                   (15)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581025" cy="238125"/>
            <wp:effectExtent l="0" t="0" r="9525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рассчитывают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1914525" cy="238125"/>
            <wp:effectExtent l="0" t="0" r="9525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10.3.2 Составление градуировочной таблицы при объемном методе поверки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10.3.2.1 Градуировочную</w:t>
      </w:r>
      <w:r>
        <w:rPr>
          <w:color w:val="000000"/>
        </w:rPr>
        <w:t xml:space="preserve"> таблицу составляют, суммируя последовательно (начиная с точки касания днища грузом рулетки) вместимости резервуара, приходящиеся на 1 см высоты наполнения и рассчитываемые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4"/>
        </w:rPr>
        <w:drawing>
          <wp:inline distT="0" distB="0" distL="0" distR="0">
            <wp:extent cx="1819275" cy="466725"/>
            <wp:effectExtent l="0" t="0" r="9525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,                                  </w:t>
      </w:r>
      <w:r w:rsidR="00DB635B">
        <w:rPr>
          <w:color w:val="000000"/>
        </w:rPr>
        <w:t xml:space="preserve">                          (16)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объем жидкости до точки касания днища грузом рулетки;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, </w:t>
      </w:r>
      <w:r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дозовые вместимости резервуара при наливе в него </w:t>
      </w:r>
      <w:r>
        <w:rPr>
          <w:noProof/>
          <w:color w:val="000000"/>
          <w:position w:val="-6"/>
        </w:rPr>
        <w:drawing>
          <wp:inline distT="0" distB="0" distL="0" distR="0">
            <wp:extent cx="123825" cy="180975"/>
            <wp:effectExtent l="0" t="0" r="9525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и (</w:t>
      </w:r>
      <w:r>
        <w:rPr>
          <w:noProof/>
          <w:color w:val="000000"/>
          <w:position w:val="-6"/>
        </w:rPr>
        <w:drawing>
          <wp:inline distT="0" distB="0" distL="0" distR="0">
            <wp:extent cx="314325" cy="180975"/>
            <wp:effectExtent l="0" t="0" r="9525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) доз, соответствующие уровням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, </w:t>
      </w:r>
      <w:r>
        <w:rPr>
          <w:noProof/>
          <w:color w:val="000000"/>
          <w:position w:val="-13"/>
        </w:rPr>
        <w:drawing>
          <wp:inline distT="0" distB="0" distL="0" distR="0">
            <wp:extent cx="428625" cy="238125"/>
            <wp:effectExtent l="0" t="0" r="9525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вычисляемые по формуле (Е.12) или формулам (Е.13), (Е.14) приложения Е и т.д.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10.3.2.2 В формуле (16) вместимости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выражены в кубических метрах, а уровни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428625" cy="238125"/>
            <wp:effectExtent l="0" t="0" r="9525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в миллиметрах.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10.3.2.3 Градуировочную таблицу составляют до максимального уровня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447675" cy="238125"/>
            <wp:effectExtent l="0" t="0" r="9525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соответствующего полной вместимости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10.3.2.4 Результаты ра</w:t>
      </w:r>
      <w:r>
        <w:rPr>
          <w:color w:val="000000"/>
        </w:rPr>
        <w:t>счетов при составлении градуировочной таблицы вносят в журнал, форма которого приведена в приложении Ж (таблица Ж.3).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10.3.3 При составлении градуировочной таблицы значения вместимости резервуара в дециметрах кубических округляют до целого числа.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10.3.4 </w:t>
      </w:r>
      <w:r>
        <w:rPr>
          <w:color w:val="000000"/>
        </w:rPr>
        <w:t xml:space="preserve">Определяют коэффициент вместимости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6192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по следующим формулам: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при геометрическом методе поверки в пределах каждого пояса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0"/>
        </w:rPr>
        <w:drawing>
          <wp:inline distT="0" distB="0" distL="0" distR="0">
            <wp:extent cx="504825" cy="447675"/>
            <wp:effectExtent l="0" t="0" r="9525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,                                                  </w:t>
      </w:r>
      <w:r w:rsidR="00DB635B">
        <w:rPr>
          <w:color w:val="000000"/>
        </w:rPr>
        <w:t xml:space="preserve">                                            (17)</w:t>
      </w: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61925" cy="228600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вместимость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85725" cy="161925"/>
            <wp:effectExtent l="0" t="0" r="9525" b="952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-го пояса, вычисляемая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0"/>
        </w:rPr>
        <w:drawing>
          <wp:inline distT="0" distB="0" distL="0" distR="0">
            <wp:extent cx="1704975" cy="466725"/>
            <wp:effectExtent l="0" t="0" r="9525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               (18)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15240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высота </w:t>
      </w:r>
      <w:r>
        <w:rPr>
          <w:noProof/>
          <w:color w:val="000000"/>
          <w:position w:val="-6"/>
        </w:rPr>
        <w:drawing>
          <wp:inline distT="0" distB="0" distL="0" distR="0">
            <wp:extent cx="85725" cy="161925"/>
            <wp:effectExtent l="0" t="0" r="9525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-го пояса, мм,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314325" cy="228600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поправка к вместимости резервуара за счет гидростатического давления жидкости при наполнении </w:t>
      </w:r>
      <w:r>
        <w:rPr>
          <w:noProof/>
          <w:color w:val="000000"/>
          <w:position w:val="-6"/>
        </w:rPr>
        <w:drawing>
          <wp:inline distT="0" distB="0" distL="0" distR="0">
            <wp:extent cx="85725" cy="161925"/>
            <wp:effectExtent l="0" t="0" r="9525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-го пояса, вычисляемая по формуле (Г.51),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228600" cy="238125"/>
            <wp:effectExtent l="0" t="0" r="0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вместимо</w:t>
      </w:r>
      <w:r w:rsidR="00DB635B">
        <w:rPr>
          <w:color w:val="000000"/>
        </w:rPr>
        <w:t xml:space="preserve">сть </w:t>
      </w:r>
      <w:r>
        <w:rPr>
          <w:noProof/>
          <w:color w:val="000000"/>
          <w:position w:val="-6"/>
        </w:rPr>
        <w:drawing>
          <wp:inline distT="0" distB="0" distL="0" distR="0">
            <wp:extent cx="85725" cy="161925"/>
            <wp:effectExtent l="0" t="0" r="9525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-го пояса резервуара недеформированного от гидростатического давления, вычисляемая по формуле (Г.50);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при объемном методе поверки в пределах каждого шага (изменения уровня наполнения резервуара на 1 см)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923925" cy="409575"/>
            <wp:effectExtent l="0" t="0" r="9525" b="952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6192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66700" cy="2286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вместимости резервуара, соответствующие уровням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19075" cy="22860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314325" cy="228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вычисляемые </w:t>
      </w:r>
      <w:r>
        <w:rPr>
          <w:color w:val="000000"/>
        </w:rPr>
        <w:t>по формуле (16).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10.3.5 Значения посантиметровой вместимости резервуара, указанные в градуировочных таблицах, соответствуют температуре 20 °С.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10.3.6 Порядок расчета при составлении градуировочной таблицы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10.3.6.1 Обработка результатов поверки может быт</w:t>
      </w:r>
      <w:r>
        <w:rPr>
          <w:color w:val="000000"/>
        </w:rPr>
        <w:t>ь проведена ручным способом или с использованием ЭВМ.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10.3.6.2 Результаты измерений оформляют протоколом поверки.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10.3.6.3 Протокол поверки является входным документом при расчете градуировочной таблицы на ЭВМ.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10.3.6.4 Требования к машинному алгоритму </w:t>
      </w:r>
      <w:r>
        <w:rPr>
          <w:color w:val="000000"/>
        </w:rPr>
        <w:t>обработки результатов измерений: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вместимость резервуара, приходящуюся на 1 см высоты наполнения, вычисляют последовательным суммированием значений вместимостей, приходящихся на 1 мм высоты наполнения;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последовательно суммируя значения вместимостей ка</w:t>
      </w:r>
      <w:r>
        <w:rPr>
          <w:color w:val="000000"/>
        </w:rPr>
        <w:t>ждого наполнения на 1 мм, вычисляют вместимость резервуара с интервалом 1 см.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pStyle w:val="Heading"/>
        <w:ind w:firstLine="300"/>
        <w:jc w:val="both"/>
        <w:rPr>
          <w:color w:val="000000"/>
        </w:rPr>
      </w:pPr>
      <w:r>
        <w:rPr>
          <w:color w:val="000000"/>
        </w:rPr>
        <w:t xml:space="preserve">11 Оформление результатов поверки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11.1 Результаты поверки резервуара оформляют свидетельством о поверке по форме, установленной национальной (государственной) метрологическ</w:t>
      </w:r>
      <w:r>
        <w:rPr>
          <w:color w:val="000000"/>
        </w:rPr>
        <w:t>ой службой.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На табличку, прикрепленную к измерительному люку, наносят данные в соответствии с И.14 приложения 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11.2 К свидетельству о поверке прилагают: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а) градуировочную таблицу;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б) протокол поверки (оригинал прикладывается к первому экземпляру град</w:t>
      </w:r>
      <w:r>
        <w:rPr>
          <w:color w:val="000000"/>
        </w:rPr>
        <w:t>уировочной таблицы);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в) эскиз резервуара;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д) журнал обработки результатов измерений при поверке.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11.3 Форма титульного листа градуировочной таблицы и форма градуировочной таблицы приведены в приложении К. Форма протокола поверки резервуара геометрически</w:t>
      </w:r>
      <w:r>
        <w:rPr>
          <w:color w:val="000000"/>
        </w:rPr>
        <w:t>м методом приведена в приложении Б, объемном методе поверки - в приложении В. Формы актов измерений базовой высоты резервуара, определения вместимости "мертвой" полости резервуара и измерений степени наклона резервуара, составляемые при ежегодных измерения</w:t>
      </w:r>
      <w:r>
        <w:rPr>
          <w:color w:val="000000"/>
        </w:rPr>
        <w:t>х базовой высоты резервуара, приведены в приложении Л.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Протокол поверки, титульный лист и последнюю страницу градуировочной таблицы подписывают поверители. Подписи поверителей заверяют оттисками поверительного клейма, печати (штампа).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11.4 Градуировочные</w:t>
      </w:r>
      <w:r>
        <w:rPr>
          <w:color w:val="000000"/>
        </w:rPr>
        <w:t xml:space="preserve"> таблицы на резервуары утверждает руководитель организации национальной (государственной) метрологической службы или руководитель аккредитованной на право поверки метрологической службы юридического лица.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11.5 Типовые программы расчета градуировочных табл</w:t>
      </w:r>
      <w:r>
        <w:rPr>
          <w:color w:val="000000"/>
        </w:rPr>
        <w:t>иц на ЭВМ по настоящему стандарту разработаны в ГНМЦ-ВНИИР и ВНИИМС. Программы, разработанные другими организациями, подлежат экспертизе, аттестации и утверждению в ГНМЦ-ВНИИР или ВНИИМС.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ПРИЛОЖЕНИЕ А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(справочное)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     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>Схемы оборудования и измерен</w:t>
      </w:r>
      <w:r>
        <w:rPr>
          <w:color w:val="000000"/>
        </w:rPr>
        <w:t xml:space="preserve">ия параметров резервуаров при поверке </w:t>
      </w:r>
    </w:p>
    <w:p w:rsidR="00000000" w:rsidRDefault="00DB635B">
      <w:pPr>
        <w:pStyle w:val="Heading"/>
        <w:jc w:val="center"/>
        <w:rPr>
          <w:color w:val="000000"/>
        </w:rPr>
      </w:pPr>
    </w:p>
    <w:p w:rsidR="00000000" w:rsidRDefault="00DB635B">
      <w:pPr>
        <w:pStyle w:val="Heading"/>
        <w:jc w:val="center"/>
        <w:rPr>
          <w:color w:val="000000"/>
        </w:rPr>
      </w:pPr>
    </w:p>
    <w:p w:rsidR="00000000" w:rsidRDefault="00DB635B">
      <w:pPr>
        <w:pStyle w:val="Heading"/>
        <w:jc w:val="center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905250" cy="127635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               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Рисунок А.1 - Скоба для измерений поправок на обход рулеткой накладок и других выступающих частей 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715000" cy="4619625"/>
            <wp:effectExtent l="0" t="0" r="0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          </w:t>
      </w:r>
    </w:p>
    <w:p w:rsidR="00000000" w:rsidRDefault="00DB635B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1</w:t>
      </w:r>
      <w:r>
        <w:rPr>
          <w:color w:val="000000"/>
        </w:rPr>
        <w:t xml:space="preserve"> - штанга; </w:t>
      </w:r>
      <w:r>
        <w:rPr>
          <w:i/>
          <w:iCs/>
          <w:color w:val="000000"/>
        </w:rPr>
        <w:t>2</w:t>
      </w:r>
      <w:r>
        <w:rPr>
          <w:color w:val="000000"/>
        </w:rPr>
        <w:t xml:space="preserve"> - блок; </w:t>
      </w:r>
      <w:r>
        <w:rPr>
          <w:i/>
          <w:iCs/>
          <w:color w:val="000000"/>
        </w:rPr>
        <w:t>3</w:t>
      </w:r>
      <w:r>
        <w:rPr>
          <w:color w:val="000000"/>
        </w:rPr>
        <w:t xml:space="preserve"> - каретка измерительная; </w:t>
      </w:r>
      <w:r>
        <w:rPr>
          <w:i/>
          <w:iCs/>
          <w:color w:val="000000"/>
        </w:rPr>
        <w:t>4</w:t>
      </w:r>
      <w:r>
        <w:rPr>
          <w:color w:val="000000"/>
        </w:rPr>
        <w:t xml:space="preserve"> - колесо каретки; </w:t>
      </w:r>
      <w:r>
        <w:rPr>
          <w:i/>
          <w:iCs/>
          <w:color w:val="000000"/>
        </w:rPr>
        <w:t>5</w:t>
      </w:r>
      <w:r>
        <w:rPr>
          <w:color w:val="000000"/>
        </w:rPr>
        <w:t xml:space="preserve"> - тяговый канат; </w:t>
      </w:r>
      <w:r>
        <w:rPr>
          <w:i/>
          <w:iCs/>
          <w:color w:val="000000"/>
        </w:rPr>
        <w:t>6</w:t>
      </w:r>
      <w:r>
        <w:rPr>
          <w:color w:val="000000"/>
        </w:rPr>
        <w:t xml:space="preserve"> - нить отвеса; </w:t>
      </w:r>
    </w:p>
    <w:p w:rsidR="00000000" w:rsidRDefault="00DB635B">
      <w:pPr>
        <w:jc w:val="center"/>
        <w:rPr>
          <w:color w:val="000000"/>
        </w:rPr>
      </w:pPr>
      <w:r>
        <w:rPr>
          <w:i/>
          <w:iCs/>
          <w:color w:val="000000"/>
        </w:rPr>
        <w:t>7</w:t>
      </w:r>
      <w:r>
        <w:rPr>
          <w:color w:val="000000"/>
        </w:rPr>
        <w:t xml:space="preserve"> - магнитный держатель; </w:t>
      </w:r>
      <w:r>
        <w:rPr>
          <w:i/>
          <w:iCs/>
          <w:color w:val="000000"/>
        </w:rPr>
        <w:t>8</w:t>
      </w:r>
      <w:r>
        <w:rPr>
          <w:color w:val="000000"/>
        </w:rPr>
        <w:t xml:space="preserve"> - линейка; </w:t>
      </w:r>
      <w:r>
        <w:rPr>
          <w:i/>
          <w:iCs/>
          <w:color w:val="000000"/>
        </w:rPr>
        <w:t>9</w:t>
      </w:r>
      <w:r>
        <w:rPr>
          <w:color w:val="000000"/>
        </w:rPr>
        <w:t xml:space="preserve"> - отвес; </w:t>
      </w:r>
      <w:r>
        <w:rPr>
          <w:i/>
          <w:iCs/>
          <w:color w:val="000000"/>
        </w:rPr>
        <w:t>10, 11, 12, 13, 14</w:t>
      </w:r>
      <w:r>
        <w:rPr>
          <w:color w:val="000000"/>
        </w:rPr>
        <w:t xml:space="preserve"> - пояса резервуара; </w:t>
      </w:r>
      <w:r>
        <w:rPr>
          <w:i/>
          <w:iCs/>
          <w:color w:val="000000"/>
        </w:rPr>
        <w:t>15</w:t>
      </w:r>
      <w:r>
        <w:rPr>
          <w:color w:val="000000"/>
        </w:rPr>
        <w:t xml:space="preserve"> - кровля  резервуара; </w:t>
      </w: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6"/>
        </w:rPr>
        <w:drawing>
          <wp:inline distT="0" distB="0" distL="0" distR="0">
            <wp:extent cx="123825" cy="142875"/>
            <wp:effectExtent l="0" t="0" r="9525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расстояние</w:t>
      </w:r>
      <w:r w:rsidR="00DB635B">
        <w:rPr>
          <w:color w:val="000000"/>
        </w:rPr>
        <w:t xml:space="preserve"> от стенки резервуара до нити отвеса; 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штанга </w:t>
      </w:r>
      <w:r>
        <w:rPr>
          <w:i/>
          <w:iCs/>
          <w:color w:val="000000"/>
        </w:rPr>
        <w:t>1</w:t>
      </w:r>
      <w:r>
        <w:rPr>
          <w:color w:val="000000"/>
        </w:rPr>
        <w:t xml:space="preserve"> и блок </w:t>
      </w:r>
      <w:r>
        <w:rPr>
          <w:i/>
          <w:iCs/>
          <w:color w:val="000000"/>
        </w:rPr>
        <w:t>2</w:t>
      </w:r>
      <w:r>
        <w:rPr>
          <w:color w:val="000000"/>
        </w:rPr>
        <w:t xml:space="preserve"> - образуют приспособление для подвески каретки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Рисунок А.2 - Схема измерений радиальных отклонений с применением измерительной каретки с отвесом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810250" cy="40005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i/>
          <w:iCs/>
          <w:color w:val="000000"/>
        </w:rPr>
        <w:t>1</w:t>
      </w:r>
      <w:r>
        <w:rPr>
          <w:color w:val="000000"/>
        </w:rPr>
        <w:t xml:space="preserve"> - блок для </w:t>
      </w:r>
      <w:r>
        <w:rPr>
          <w:color w:val="000000"/>
        </w:rPr>
        <w:t xml:space="preserve">струны отвеса; </w:t>
      </w:r>
      <w:r>
        <w:rPr>
          <w:i/>
          <w:iCs/>
          <w:color w:val="000000"/>
        </w:rPr>
        <w:t>2</w:t>
      </w:r>
      <w:r>
        <w:rPr>
          <w:color w:val="000000"/>
        </w:rPr>
        <w:t xml:space="preserve"> - колесо; </w:t>
      </w:r>
      <w:r>
        <w:rPr>
          <w:i/>
          <w:iCs/>
          <w:color w:val="000000"/>
        </w:rPr>
        <w:t>3</w:t>
      </w:r>
      <w:r>
        <w:rPr>
          <w:color w:val="000000"/>
        </w:rPr>
        <w:t xml:space="preserve"> - база каретки; </w:t>
      </w:r>
      <w:r>
        <w:rPr>
          <w:i/>
          <w:iCs/>
          <w:color w:val="000000"/>
        </w:rPr>
        <w:t>4</w:t>
      </w:r>
      <w:r>
        <w:rPr>
          <w:color w:val="000000"/>
        </w:rPr>
        <w:t xml:space="preserve"> - натяжной ролик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Рисунок А.3 - Измерительная каретка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00500" cy="3267075"/>
            <wp:effectExtent l="0" t="0" r="0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1</w:t>
      </w:r>
      <w:r>
        <w:rPr>
          <w:color w:val="000000"/>
        </w:rPr>
        <w:t xml:space="preserve"> - каретка; </w:t>
      </w:r>
      <w:r>
        <w:rPr>
          <w:i/>
          <w:iCs/>
          <w:color w:val="000000"/>
        </w:rPr>
        <w:t>2</w:t>
      </w:r>
      <w:r>
        <w:rPr>
          <w:color w:val="000000"/>
        </w:rPr>
        <w:t xml:space="preserve"> - линейка; </w:t>
      </w:r>
      <w:r>
        <w:rPr>
          <w:i/>
          <w:iCs/>
          <w:color w:val="000000"/>
        </w:rPr>
        <w:t>3</w:t>
      </w:r>
      <w:r>
        <w:rPr>
          <w:color w:val="000000"/>
        </w:rPr>
        <w:t xml:space="preserve"> - противовес; </w:t>
      </w:r>
      <w:r>
        <w:rPr>
          <w:i/>
          <w:iCs/>
          <w:color w:val="000000"/>
        </w:rPr>
        <w:t>4</w:t>
      </w:r>
      <w:r>
        <w:rPr>
          <w:color w:val="000000"/>
        </w:rPr>
        <w:t xml:space="preserve"> - струна; </w:t>
      </w:r>
      <w:r>
        <w:rPr>
          <w:i/>
          <w:iCs/>
          <w:color w:val="000000"/>
        </w:rPr>
        <w:t>5</w:t>
      </w:r>
      <w:r>
        <w:rPr>
          <w:color w:val="000000"/>
        </w:rPr>
        <w:t xml:space="preserve"> - магнитный держатель; </w:t>
      </w:r>
      <w:r>
        <w:rPr>
          <w:i/>
          <w:iCs/>
          <w:color w:val="000000"/>
        </w:rPr>
        <w:t>6</w:t>
      </w:r>
      <w:r>
        <w:rPr>
          <w:color w:val="000000"/>
        </w:rPr>
        <w:t xml:space="preserve"> - визирная линия; </w:t>
      </w:r>
    </w:p>
    <w:p w:rsidR="00000000" w:rsidRDefault="00DB635B">
      <w:pPr>
        <w:jc w:val="center"/>
        <w:rPr>
          <w:color w:val="000000"/>
        </w:rPr>
      </w:pPr>
      <w:r>
        <w:rPr>
          <w:i/>
          <w:iCs/>
          <w:color w:val="000000"/>
        </w:rPr>
        <w:t>7</w:t>
      </w:r>
      <w:r>
        <w:rPr>
          <w:color w:val="000000"/>
        </w:rPr>
        <w:t xml:space="preserve"> - груз; </w:t>
      </w:r>
      <w:r>
        <w:rPr>
          <w:i/>
          <w:iCs/>
          <w:color w:val="000000"/>
        </w:rPr>
        <w:t>8</w:t>
      </w:r>
      <w:r>
        <w:rPr>
          <w:color w:val="000000"/>
        </w:rPr>
        <w:t xml:space="preserve"> - теодолит; </w:t>
      </w:r>
      <w:r w:rsidR="00944C0D">
        <w:rPr>
          <w:noProof/>
          <w:color w:val="000000"/>
        </w:rPr>
        <w:drawing>
          <wp:inline distT="0" distB="0" distL="0" distR="0">
            <wp:extent cx="123825" cy="142875"/>
            <wp:effectExtent l="0" t="0" r="9525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расстояние от стенки резервуара до нити отвеса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Рисунок </w:t>
      </w:r>
      <w:r>
        <w:rPr>
          <w:color w:val="000000"/>
        </w:rPr>
        <w:t>А.4 - Схема измерения радиальных отклонений с применением измерительной каретки с теодолитом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333750" cy="3152775"/>
            <wp:effectExtent l="0" t="0" r="0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i/>
          <w:iCs/>
          <w:color w:val="000000"/>
        </w:rPr>
        <w:t>1</w:t>
      </w:r>
      <w:r>
        <w:rPr>
          <w:color w:val="000000"/>
        </w:rPr>
        <w:t xml:space="preserve"> - держатель, полоса 3х30 мм; </w:t>
      </w:r>
      <w:r>
        <w:rPr>
          <w:i/>
          <w:iCs/>
          <w:color w:val="000000"/>
        </w:rPr>
        <w:t>2, 3</w:t>
      </w:r>
      <w:r>
        <w:rPr>
          <w:color w:val="000000"/>
        </w:rPr>
        <w:t xml:space="preserve"> - уголки Б - 45х45х3 мм по </w:t>
      </w:r>
      <w:r>
        <w:rPr>
          <w:vanish/>
          <w:color w:val="000000"/>
        </w:rPr>
        <w:t>#M12291 1200001025</w:t>
      </w:r>
      <w:r>
        <w:rPr>
          <w:color w:val="000000"/>
        </w:rPr>
        <w:t>ГОСТ 8509</w:t>
      </w:r>
      <w:r>
        <w:rPr>
          <w:vanish/>
          <w:color w:val="000000"/>
        </w:rPr>
        <w:t>#S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Рисунок А.5 - Приспособление </w:t>
      </w:r>
      <w:r>
        <w:rPr>
          <w:color w:val="000000"/>
        </w:rPr>
        <w:t xml:space="preserve"> для подвески каретки при измерении радиальных отклонений 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образующих резервуаров с трубой орошения, расположенной в верхнем поясе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762500" cy="6391275"/>
            <wp:effectExtent l="0" t="0" r="0" b="952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i/>
          <w:iCs/>
          <w:color w:val="000000"/>
        </w:rPr>
        <w:t>1</w:t>
      </w:r>
      <w:r>
        <w:rPr>
          <w:color w:val="000000"/>
        </w:rPr>
        <w:t xml:space="preserve"> - держатель, полоса 3х30 мм; </w:t>
      </w:r>
      <w:r>
        <w:rPr>
          <w:i/>
          <w:iCs/>
          <w:color w:val="000000"/>
        </w:rPr>
        <w:t>2, 3, 4, 5, 6</w:t>
      </w:r>
      <w:r>
        <w:rPr>
          <w:color w:val="000000"/>
        </w:rPr>
        <w:t xml:space="preserve"> - уголки Б - 50х50х4 мм по </w:t>
      </w:r>
      <w:r>
        <w:rPr>
          <w:vanish/>
          <w:color w:val="000000"/>
        </w:rPr>
        <w:t>#M12291 1200001025</w:t>
      </w:r>
      <w:r>
        <w:rPr>
          <w:color w:val="000000"/>
        </w:rPr>
        <w:t>ГОСТ 8509</w:t>
      </w:r>
      <w:r>
        <w:rPr>
          <w:vanish/>
          <w:color w:val="000000"/>
        </w:rPr>
        <w:t>#S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Рисунок А.6 - Приспособление  для подвески каретки при измерениях радиальных отклонений 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образующих резервуаров с плавающей крышей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6000750" cy="2428875"/>
            <wp:effectExtent l="0" t="0" r="0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1</w:t>
      </w:r>
      <w:r>
        <w:rPr>
          <w:color w:val="000000"/>
        </w:rPr>
        <w:t xml:space="preserve"> - датчик измерения средней температуры жидкости; </w:t>
      </w:r>
      <w:r>
        <w:rPr>
          <w:i/>
          <w:iCs/>
          <w:color w:val="000000"/>
        </w:rPr>
        <w:t>2</w:t>
      </w:r>
      <w:r>
        <w:rPr>
          <w:color w:val="000000"/>
        </w:rPr>
        <w:t xml:space="preserve"> - уровнемер; </w:t>
      </w:r>
      <w:r>
        <w:rPr>
          <w:i/>
          <w:iCs/>
          <w:color w:val="000000"/>
        </w:rPr>
        <w:t>3</w:t>
      </w:r>
      <w:r>
        <w:rPr>
          <w:color w:val="000000"/>
        </w:rPr>
        <w:t xml:space="preserve"> - поверяемый резервуар; </w:t>
      </w:r>
    </w:p>
    <w:p w:rsidR="00000000" w:rsidRDefault="00DB635B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4</w:t>
      </w:r>
      <w:r>
        <w:rPr>
          <w:color w:val="000000"/>
        </w:rPr>
        <w:t xml:space="preserve"> - термометр (измеритель температуры); </w:t>
      </w:r>
      <w:r>
        <w:rPr>
          <w:i/>
          <w:iCs/>
          <w:color w:val="000000"/>
        </w:rPr>
        <w:t>5</w:t>
      </w:r>
      <w:r>
        <w:rPr>
          <w:color w:val="000000"/>
        </w:rPr>
        <w:t xml:space="preserve"> - трехходовой кран; </w:t>
      </w:r>
      <w:r>
        <w:rPr>
          <w:i/>
          <w:iCs/>
          <w:color w:val="000000"/>
        </w:rPr>
        <w:t>6</w:t>
      </w:r>
      <w:r>
        <w:rPr>
          <w:color w:val="000000"/>
        </w:rPr>
        <w:t xml:space="preserve"> - счетчик жидкости; </w:t>
      </w:r>
      <w:r>
        <w:rPr>
          <w:i/>
          <w:iCs/>
          <w:color w:val="000000"/>
        </w:rPr>
        <w:t>7</w:t>
      </w:r>
      <w:r>
        <w:rPr>
          <w:color w:val="000000"/>
        </w:rPr>
        <w:t xml:space="preserve"> - манометр; </w:t>
      </w:r>
    </w:p>
    <w:p w:rsidR="00000000" w:rsidRDefault="00DB635B">
      <w:pPr>
        <w:jc w:val="center"/>
        <w:rPr>
          <w:color w:val="000000"/>
        </w:rPr>
      </w:pPr>
      <w:r>
        <w:rPr>
          <w:i/>
          <w:iCs/>
          <w:color w:val="000000"/>
        </w:rPr>
        <w:t>8</w:t>
      </w:r>
      <w:r>
        <w:rPr>
          <w:color w:val="000000"/>
        </w:rPr>
        <w:t xml:space="preserve"> - клапан автоматический в</w:t>
      </w:r>
      <w:r>
        <w:rPr>
          <w:color w:val="000000"/>
        </w:rPr>
        <w:t xml:space="preserve">оздушный (вантуз); </w:t>
      </w:r>
      <w:r>
        <w:rPr>
          <w:i/>
          <w:iCs/>
          <w:color w:val="000000"/>
        </w:rPr>
        <w:t>9</w:t>
      </w:r>
      <w:r>
        <w:rPr>
          <w:color w:val="000000"/>
        </w:rPr>
        <w:t xml:space="preserve"> - фильтр; </w:t>
      </w:r>
      <w:r>
        <w:rPr>
          <w:i/>
          <w:iCs/>
          <w:color w:val="000000"/>
        </w:rPr>
        <w:t>10</w:t>
      </w:r>
      <w:r>
        <w:rPr>
          <w:color w:val="000000"/>
        </w:rPr>
        <w:t xml:space="preserve"> - дроссель; </w:t>
      </w:r>
      <w:r>
        <w:rPr>
          <w:i/>
          <w:iCs/>
          <w:color w:val="000000"/>
        </w:rPr>
        <w:t>11</w:t>
      </w:r>
      <w:r>
        <w:rPr>
          <w:color w:val="000000"/>
        </w:rPr>
        <w:t xml:space="preserve"> - насос; </w:t>
      </w:r>
      <w:r>
        <w:rPr>
          <w:i/>
          <w:iCs/>
          <w:color w:val="000000"/>
        </w:rPr>
        <w:t>12</w:t>
      </w:r>
      <w:r>
        <w:rPr>
          <w:color w:val="000000"/>
        </w:rPr>
        <w:t xml:space="preserve"> - линия всасывания;</w:t>
      </w:r>
    </w:p>
    <w:p w:rsidR="00000000" w:rsidRDefault="00DB635B">
      <w:pPr>
        <w:jc w:val="center"/>
        <w:rPr>
          <w:i/>
          <w:iCs/>
          <w:color w:val="000000"/>
        </w:rPr>
      </w:pPr>
      <w:r>
        <w:rPr>
          <w:color w:val="000000"/>
        </w:rPr>
        <w:t xml:space="preserve"> </w:t>
      </w:r>
      <w:r>
        <w:rPr>
          <w:i/>
          <w:iCs/>
          <w:color w:val="000000"/>
        </w:rPr>
        <w:t>13</w:t>
      </w:r>
      <w:r>
        <w:rPr>
          <w:color w:val="000000"/>
        </w:rPr>
        <w:t xml:space="preserve"> - приемный резервуар; </w:t>
      </w:r>
      <w:r>
        <w:rPr>
          <w:i/>
          <w:iCs/>
          <w:color w:val="000000"/>
        </w:rPr>
        <w:t>14</w:t>
      </w:r>
      <w:r>
        <w:rPr>
          <w:color w:val="000000"/>
        </w:rPr>
        <w:t xml:space="preserve"> - воронкогаситель; </w:t>
      </w:r>
      <w:r>
        <w:rPr>
          <w:i/>
          <w:iCs/>
          <w:color w:val="000000"/>
        </w:rPr>
        <w:t>15, 20</w:t>
      </w:r>
      <w:r>
        <w:rPr>
          <w:color w:val="000000"/>
        </w:rPr>
        <w:t xml:space="preserve"> - вентили резервуаров; </w:t>
      </w:r>
    </w:p>
    <w:p w:rsidR="00000000" w:rsidRDefault="00DB635B">
      <w:pPr>
        <w:jc w:val="center"/>
        <w:rPr>
          <w:color w:val="000000"/>
        </w:rPr>
      </w:pPr>
      <w:r>
        <w:rPr>
          <w:i/>
          <w:iCs/>
          <w:color w:val="000000"/>
        </w:rPr>
        <w:t>16</w:t>
      </w:r>
      <w:r>
        <w:rPr>
          <w:color w:val="000000"/>
        </w:rPr>
        <w:t xml:space="preserve"> - вентиль технологического трубопровода (водопровода); </w:t>
      </w:r>
      <w:r>
        <w:rPr>
          <w:i/>
          <w:iCs/>
          <w:color w:val="000000"/>
        </w:rPr>
        <w:t>17</w:t>
      </w:r>
      <w:r>
        <w:rPr>
          <w:color w:val="000000"/>
        </w:rPr>
        <w:t xml:space="preserve"> - технологический трубопровод (водо</w:t>
      </w:r>
      <w:r>
        <w:rPr>
          <w:color w:val="000000"/>
        </w:rPr>
        <w:t>провод);</w:t>
      </w:r>
    </w:p>
    <w:p w:rsidR="00000000" w:rsidRDefault="00DB635B">
      <w:pPr>
        <w:jc w:val="center"/>
        <w:rPr>
          <w:i/>
          <w:iCs/>
          <w:color w:val="000000"/>
        </w:rPr>
      </w:pPr>
      <w:r>
        <w:rPr>
          <w:color w:val="000000"/>
        </w:rPr>
        <w:t xml:space="preserve"> </w:t>
      </w:r>
      <w:r>
        <w:rPr>
          <w:i/>
          <w:iCs/>
          <w:color w:val="000000"/>
        </w:rPr>
        <w:t>18</w:t>
      </w:r>
      <w:r>
        <w:rPr>
          <w:color w:val="000000"/>
        </w:rPr>
        <w:t xml:space="preserve"> - линия подачи поверочной жидкости в поверяемый резервуар (линия нагнетания); </w:t>
      </w:r>
      <w:r>
        <w:rPr>
          <w:i/>
          <w:iCs/>
          <w:color w:val="000000"/>
        </w:rPr>
        <w:t>19</w:t>
      </w:r>
      <w:r>
        <w:rPr>
          <w:color w:val="000000"/>
        </w:rPr>
        <w:t xml:space="preserve"> - обратный клапан; </w:t>
      </w:r>
    </w:p>
    <w:p w:rsidR="00000000" w:rsidRDefault="00DB635B">
      <w:pPr>
        <w:jc w:val="center"/>
        <w:rPr>
          <w:color w:val="000000"/>
        </w:rPr>
      </w:pPr>
      <w:r>
        <w:rPr>
          <w:i/>
          <w:iCs/>
          <w:color w:val="000000"/>
        </w:rPr>
        <w:t>21</w:t>
      </w:r>
      <w:r>
        <w:rPr>
          <w:color w:val="000000"/>
        </w:rPr>
        <w:t xml:space="preserve"> - расширитель струи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Рисунок А.7 - Схема измерительной системы с применением эталонных уровнемера и счетчика жидкости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238750" cy="2790825"/>
            <wp:effectExtent l="0" t="0" r="0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Суммарная площадь отверстий должна быть в 1,5 раза больше площади колена диаметром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238125" cy="238125"/>
            <wp:effectExtent l="0" t="0" r="9525" b="952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i/>
          <w:iCs/>
          <w:color w:val="000000"/>
        </w:rPr>
        <w:t>1</w:t>
      </w:r>
      <w:r>
        <w:rPr>
          <w:color w:val="000000"/>
        </w:rPr>
        <w:t xml:space="preserve"> - расширитель струи; </w:t>
      </w:r>
      <w:r>
        <w:rPr>
          <w:i/>
          <w:iCs/>
          <w:color w:val="000000"/>
        </w:rPr>
        <w:t>2</w:t>
      </w:r>
      <w:r>
        <w:rPr>
          <w:color w:val="000000"/>
        </w:rPr>
        <w:t xml:space="preserve"> - крышка люка-лаза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Рисунок А.8 - Расширитель струи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238750" cy="272415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i/>
          <w:iCs/>
          <w:color w:val="000000"/>
        </w:rPr>
        <w:t>1</w:t>
      </w:r>
      <w:r>
        <w:rPr>
          <w:color w:val="000000"/>
        </w:rPr>
        <w:t xml:space="preserve"> - воронкогаситель; </w:t>
      </w:r>
      <w:r>
        <w:rPr>
          <w:i/>
          <w:iCs/>
          <w:color w:val="000000"/>
        </w:rPr>
        <w:t>2</w:t>
      </w:r>
      <w:r>
        <w:rPr>
          <w:color w:val="000000"/>
        </w:rPr>
        <w:t xml:space="preserve"> - крышка люка-лаза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Рисунок А.9 - Воронкогаситель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95750" cy="4448175"/>
            <wp:effectExtent l="0" t="0" r="0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i/>
          <w:iCs/>
          <w:color w:val="000000"/>
        </w:rPr>
        <w:t>1</w:t>
      </w:r>
      <w:r>
        <w:rPr>
          <w:color w:val="000000"/>
        </w:rPr>
        <w:t xml:space="preserve"> - контур резервуара; </w:t>
      </w:r>
      <w:r>
        <w:rPr>
          <w:i/>
          <w:iCs/>
          <w:color w:val="000000"/>
        </w:rPr>
        <w:t>2</w:t>
      </w:r>
      <w:r>
        <w:rPr>
          <w:color w:val="000000"/>
        </w:rPr>
        <w:t xml:space="preserve"> - измерительный люк;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функция, вычисляемая по формуле (Г.13);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85725" cy="180975"/>
            <wp:effectExtent l="0" t="0" r="9525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расстояние, вычисляемое по формуле (Г.14);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314325" cy="200025"/>
            <wp:effectExtent l="0" t="0" r="9525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графики функции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при</w:t>
      </w:r>
      <w:r>
        <w:rPr>
          <w:color w:val="000000"/>
        </w:rPr>
        <w:t xml:space="preserve"> наличии и отсутствии наклона резервуара соответственно; 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- максимум функции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6"/>
        </w:rPr>
        <w:drawing>
          <wp:inline distT="0" distB="0" distL="0" distR="0">
            <wp:extent cx="161925" cy="142875"/>
            <wp:effectExtent l="0" t="0" r="9525" b="952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число разбивок; </w:t>
      </w:r>
      <w:r>
        <w:rPr>
          <w:noProof/>
          <w:color w:val="000000"/>
          <w:position w:val="-6"/>
        </w:rPr>
        <w:drawing>
          <wp:inline distT="0" distB="0" distL="0" distR="0">
            <wp:extent cx="123825" cy="180975"/>
            <wp:effectExtent l="0" t="0" r="9525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номер разбивки; </w:t>
      </w:r>
      <w:r>
        <w:rPr>
          <w:noProof/>
          <w:color w:val="000000"/>
          <w:position w:val="-10"/>
        </w:rPr>
        <w:drawing>
          <wp:inline distT="0" distB="0" distL="0" distR="0">
            <wp:extent cx="142875" cy="161925"/>
            <wp:effectExtent l="0" t="0" r="9525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направление наклона резервуара, вычисляемое по формуле (Г.22)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Рисунок А.10 - График функции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схема направления наклона резервуара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762500" cy="582930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i/>
          <w:iCs/>
          <w:color w:val="000000"/>
        </w:rPr>
        <w:t>1</w:t>
      </w:r>
      <w:r>
        <w:rPr>
          <w:color w:val="000000"/>
        </w:rPr>
        <w:t xml:space="preserve"> - приемно-раздаточный патрубок; </w:t>
      </w:r>
      <w:r>
        <w:rPr>
          <w:i/>
          <w:iCs/>
          <w:color w:val="000000"/>
        </w:rPr>
        <w:t>2</w:t>
      </w:r>
      <w:r>
        <w:rPr>
          <w:color w:val="000000"/>
        </w:rPr>
        <w:t xml:space="preserve"> - цил</w:t>
      </w:r>
      <w:r>
        <w:rPr>
          <w:color w:val="000000"/>
        </w:rPr>
        <w:t xml:space="preserve">индрическая часть резервуара; </w:t>
      </w:r>
      <w:r>
        <w:rPr>
          <w:i/>
          <w:iCs/>
          <w:color w:val="000000"/>
        </w:rPr>
        <w:t>3</w:t>
      </w:r>
      <w:r>
        <w:rPr>
          <w:color w:val="000000"/>
        </w:rPr>
        <w:t xml:space="preserve"> - измерительный люк; </w:t>
      </w:r>
    </w:p>
    <w:p w:rsidR="00000000" w:rsidRDefault="00DB635B">
      <w:pPr>
        <w:jc w:val="center"/>
        <w:rPr>
          <w:color w:val="000000"/>
        </w:rPr>
      </w:pPr>
      <w:r>
        <w:rPr>
          <w:i/>
          <w:iCs/>
          <w:color w:val="000000"/>
        </w:rPr>
        <w:t>4</w:t>
      </w:r>
      <w:r>
        <w:rPr>
          <w:color w:val="000000"/>
        </w:rPr>
        <w:t xml:space="preserve"> - перила; </w:t>
      </w:r>
      <w:r>
        <w:rPr>
          <w:i/>
          <w:iCs/>
          <w:color w:val="000000"/>
        </w:rPr>
        <w:t>5</w:t>
      </w:r>
      <w:r>
        <w:rPr>
          <w:color w:val="000000"/>
        </w:rPr>
        <w:t xml:space="preserve"> - уголок; </w:t>
      </w:r>
      <w:r>
        <w:rPr>
          <w:i/>
          <w:iCs/>
          <w:color w:val="000000"/>
        </w:rPr>
        <w:t>6</w:t>
      </w:r>
      <w:r>
        <w:rPr>
          <w:color w:val="000000"/>
        </w:rPr>
        <w:t xml:space="preserve"> - нить отвеса; </w:t>
      </w:r>
      <w:r>
        <w:rPr>
          <w:i/>
          <w:iCs/>
          <w:color w:val="000000"/>
        </w:rPr>
        <w:t>7</w:t>
      </w:r>
      <w:r>
        <w:rPr>
          <w:color w:val="000000"/>
        </w:rPr>
        <w:t xml:space="preserve"> - линейка с магнитным держателем; </w:t>
      </w:r>
      <w:r>
        <w:rPr>
          <w:i/>
          <w:iCs/>
          <w:color w:val="000000"/>
        </w:rPr>
        <w:t>8</w:t>
      </w:r>
      <w:r>
        <w:rPr>
          <w:color w:val="000000"/>
        </w:rPr>
        <w:t xml:space="preserve"> - груз отвеса;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38125" cy="219075"/>
            <wp:effectExtent l="0" t="0" r="9525" b="952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базовая и исходная высоты резе</w:t>
      </w:r>
      <w:r>
        <w:rPr>
          <w:color w:val="000000"/>
        </w:rPr>
        <w:t xml:space="preserve">рвуара;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высота точки касания днища грузом рулетки; </w:t>
      </w: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высота "мертвой" полости резервуара; </w:t>
      </w:r>
      <w:r>
        <w:rPr>
          <w:noProof/>
          <w:color w:val="000000"/>
        </w:rPr>
        <w:drawing>
          <wp:inline distT="0" distB="0" distL="0" distR="0">
            <wp:extent cx="123825" cy="142875"/>
            <wp:effectExtent l="0" t="0" r="9525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расстояние от нити отвеса до стенки резервуара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Рису</w:t>
      </w:r>
      <w:r>
        <w:rPr>
          <w:color w:val="000000"/>
        </w:rPr>
        <w:t>нок А.11 - Схема определения степени наклона резервуара с применением отвеса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57500" cy="27813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i/>
          <w:iCs/>
          <w:color w:val="000000"/>
        </w:rPr>
        <w:t>1</w:t>
      </w:r>
      <w:r>
        <w:rPr>
          <w:color w:val="000000"/>
        </w:rPr>
        <w:t xml:space="preserve"> - штанга упорного угольника 90°; </w:t>
      </w:r>
      <w:r>
        <w:rPr>
          <w:i/>
          <w:iCs/>
          <w:color w:val="000000"/>
        </w:rPr>
        <w:t>2</w:t>
      </w:r>
      <w:r>
        <w:rPr>
          <w:color w:val="000000"/>
        </w:rPr>
        <w:t xml:space="preserve"> - упорный угольник 90°; </w:t>
      </w:r>
      <w:r>
        <w:rPr>
          <w:i/>
          <w:iCs/>
          <w:color w:val="000000"/>
        </w:rPr>
        <w:t>3</w:t>
      </w:r>
      <w:r>
        <w:rPr>
          <w:color w:val="000000"/>
        </w:rPr>
        <w:t xml:space="preserve"> - измерительная рулетка с грузом; </w:t>
      </w:r>
    </w:p>
    <w:p w:rsidR="00000000" w:rsidRDefault="00DB635B">
      <w:pPr>
        <w:jc w:val="center"/>
        <w:rPr>
          <w:color w:val="000000"/>
        </w:rPr>
      </w:pPr>
      <w:r>
        <w:rPr>
          <w:i/>
          <w:iCs/>
          <w:color w:val="000000"/>
        </w:rPr>
        <w:t>4, 5</w:t>
      </w:r>
      <w:r>
        <w:rPr>
          <w:color w:val="000000"/>
        </w:rPr>
        <w:t xml:space="preserve"> - сварные швы резервуара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Рисунок А</w:t>
      </w:r>
      <w:r>
        <w:rPr>
          <w:color w:val="000000"/>
        </w:rPr>
        <w:t>.12 - Схема измерения высоты пояса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619500" cy="2524125"/>
            <wp:effectExtent l="0" t="0" r="0" b="952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5B">
      <w:pPr>
        <w:jc w:val="center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123825" cy="22860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, </w:t>
      </w:r>
      <w:r>
        <w:rPr>
          <w:noProof/>
          <w:color w:val="000000"/>
          <w:position w:val="-12"/>
        </w:rPr>
        <w:drawing>
          <wp:inline distT="0" distB="0" distL="0" distR="0">
            <wp:extent cx="219075" cy="22860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и </w:t>
      </w:r>
      <w:r>
        <w:rPr>
          <w:noProof/>
          <w:color w:val="000000"/>
          <w:position w:val="-12"/>
        </w:rPr>
        <w:drawing>
          <wp:inline distT="0" distB="0" distL="0" distR="0">
            <wp:extent cx="15240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, </w:t>
      </w:r>
      <w:r>
        <w:rPr>
          <w:noProof/>
          <w:color w:val="000000"/>
          <w:position w:val="-12"/>
        </w:rPr>
        <w:drawing>
          <wp:inline distT="0" distB="0" distL="0" distR="0">
            <wp:extent cx="161925" cy="228600"/>
            <wp:effectExtent l="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внутренний радиус, внешняя и</w:t>
      </w:r>
      <w:r w:rsidR="00DB635B">
        <w:rPr>
          <w:color w:val="000000"/>
        </w:rPr>
        <w:t xml:space="preserve"> внутренняя высота, толщина стенки </w:t>
      </w:r>
      <w:r>
        <w:rPr>
          <w:noProof/>
          <w:color w:val="000000"/>
          <w:position w:val="-6"/>
        </w:rPr>
        <w:drawing>
          <wp:inline distT="0" distB="0" distL="0" distR="0">
            <wp:extent cx="85725" cy="161925"/>
            <wp:effectExtent l="0" t="0" r="9525" b="952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-го пояса соответственно;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66700" cy="2286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66700" cy="2286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внутренний радиус, внутренняя высота, толщин</w:t>
      </w:r>
      <w:r>
        <w:rPr>
          <w:color w:val="000000"/>
        </w:rPr>
        <w:t xml:space="preserve">а </w:t>
      </w:r>
      <w:r w:rsidR="00944C0D">
        <w:rPr>
          <w:noProof/>
          <w:color w:val="000000"/>
        </w:rPr>
        <w:drawing>
          <wp:inline distT="0" distB="0" distL="0" distR="0">
            <wp:extent cx="85725" cy="161925"/>
            <wp:effectExtent l="0" t="0" r="9525" b="952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+1-го пояса соответственно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Рисунок А.13 - Схема расположения поясов резервуара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524250" cy="4810125"/>
            <wp:effectExtent l="0" t="0" r="0" b="952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1-8</w:t>
      </w:r>
      <w:r>
        <w:rPr>
          <w:color w:val="000000"/>
        </w:rPr>
        <w:t xml:space="preserve"> - радиусы; </w:t>
      </w:r>
      <w:r>
        <w:rPr>
          <w:i/>
          <w:iCs/>
          <w:color w:val="000000"/>
        </w:rPr>
        <w:t>9</w:t>
      </w:r>
      <w:r>
        <w:rPr>
          <w:color w:val="000000"/>
        </w:rPr>
        <w:t xml:space="preserve"> - приемно-раздаточный патрубок; </w:t>
      </w:r>
      <w:r>
        <w:rPr>
          <w:i/>
          <w:iCs/>
          <w:color w:val="000000"/>
        </w:rPr>
        <w:t>10</w:t>
      </w:r>
      <w:r>
        <w:rPr>
          <w:color w:val="000000"/>
        </w:rPr>
        <w:t xml:space="preserve"> - рейка; </w:t>
      </w:r>
      <w:r>
        <w:rPr>
          <w:i/>
          <w:iCs/>
          <w:color w:val="000000"/>
        </w:rPr>
        <w:t>11</w:t>
      </w:r>
      <w:r>
        <w:rPr>
          <w:color w:val="000000"/>
        </w:rPr>
        <w:t xml:space="preserve"> - горизонт нивелира; </w:t>
      </w:r>
      <w:r>
        <w:rPr>
          <w:i/>
          <w:iCs/>
          <w:color w:val="000000"/>
        </w:rPr>
        <w:t>12</w:t>
      </w:r>
      <w:r>
        <w:rPr>
          <w:color w:val="000000"/>
        </w:rPr>
        <w:t xml:space="preserve"> - нивелир; </w:t>
      </w:r>
    </w:p>
    <w:p w:rsidR="00000000" w:rsidRDefault="00DB635B">
      <w:pPr>
        <w:jc w:val="center"/>
        <w:rPr>
          <w:color w:val="000000"/>
        </w:rPr>
      </w:pPr>
      <w:r>
        <w:rPr>
          <w:i/>
          <w:iCs/>
          <w:color w:val="000000"/>
        </w:rPr>
        <w:t>13</w:t>
      </w:r>
      <w:r>
        <w:rPr>
          <w:color w:val="000000"/>
        </w:rPr>
        <w:t xml:space="preserve"> - рейка в точке касания днища грузом рулетки; </w:t>
      </w:r>
      <w:r>
        <w:rPr>
          <w:i/>
          <w:iCs/>
          <w:color w:val="000000"/>
        </w:rPr>
        <w:t>I-VIII</w:t>
      </w:r>
      <w:r>
        <w:rPr>
          <w:color w:val="000000"/>
        </w:rPr>
        <w:t xml:space="preserve"> - концентрические окружности;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высота "мертвой" полости резервуара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Рисунок А.14 - Нивелирование днища резервуара при отсутствии центральной трубы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810000" cy="50673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i/>
          <w:iCs/>
          <w:color w:val="000000"/>
        </w:rPr>
        <w:t>1-8</w:t>
      </w:r>
      <w:r>
        <w:rPr>
          <w:color w:val="000000"/>
        </w:rPr>
        <w:t xml:space="preserve"> - радиусы; </w:t>
      </w:r>
      <w:r>
        <w:rPr>
          <w:i/>
          <w:iCs/>
          <w:color w:val="000000"/>
        </w:rPr>
        <w:t>9</w:t>
      </w:r>
      <w:r>
        <w:rPr>
          <w:color w:val="000000"/>
        </w:rPr>
        <w:t xml:space="preserve"> - приемно-раздаточный патрубок; </w:t>
      </w:r>
      <w:r>
        <w:rPr>
          <w:i/>
          <w:iCs/>
          <w:color w:val="000000"/>
        </w:rPr>
        <w:t>10</w:t>
      </w:r>
      <w:r>
        <w:rPr>
          <w:color w:val="000000"/>
        </w:rPr>
        <w:t xml:space="preserve"> - рейка; </w:t>
      </w:r>
      <w:r>
        <w:rPr>
          <w:i/>
          <w:iCs/>
          <w:color w:val="000000"/>
        </w:rPr>
        <w:t>11</w:t>
      </w:r>
      <w:r>
        <w:rPr>
          <w:color w:val="000000"/>
        </w:rPr>
        <w:t xml:space="preserve"> - рейка в точке касания днища грузом рулетки; 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12 - горизонт нивелира; </w:t>
      </w:r>
      <w:r>
        <w:rPr>
          <w:i/>
          <w:iCs/>
          <w:color w:val="000000"/>
        </w:rPr>
        <w:t>13 -</w:t>
      </w:r>
      <w:r>
        <w:rPr>
          <w:color w:val="000000"/>
        </w:rPr>
        <w:t xml:space="preserve"> центральная труба; </w:t>
      </w:r>
      <w:r>
        <w:rPr>
          <w:i/>
          <w:iCs/>
          <w:color w:val="000000"/>
        </w:rPr>
        <w:t>14</w:t>
      </w:r>
      <w:r>
        <w:rPr>
          <w:color w:val="000000"/>
        </w:rPr>
        <w:t xml:space="preserve"> - нивелир; </w:t>
      </w:r>
      <w:r>
        <w:rPr>
          <w:i/>
          <w:iCs/>
          <w:color w:val="000000"/>
        </w:rPr>
        <w:t>15, 16 -</w:t>
      </w:r>
      <w:r>
        <w:rPr>
          <w:color w:val="000000"/>
        </w:rPr>
        <w:t xml:space="preserve"> места установки нивелира; </w:t>
      </w:r>
    </w:p>
    <w:p w:rsidR="00000000" w:rsidRDefault="00DB635B">
      <w:pPr>
        <w:jc w:val="center"/>
        <w:rPr>
          <w:color w:val="000000"/>
        </w:rPr>
      </w:pPr>
      <w:r>
        <w:rPr>
          <w:i/>
          <w:iCs/>
          <w:color w:val="000000"/>
        </w:rPr>
        <w:t>I-VIII</w:t>
      </w:r>
      <w:r>
        <w:rPr>
          <w:color w:val="000000"/>
        </w:rPr>
        <w:t xml:space="preserve"> - концентриче</w:t>
      </w:r>
      <w:r>
        <w:rPr>
          <w:color w:val="000000"/>
        </w:rPr>
        <w:t xml:space="preserve">ские окружности;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высота "мертвой" полости резервуара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Рисунок А.15 - Нивелирование днища резервуара при наличии центральной трубы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810000" cy="32766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i/>
          <w:iCs/>
          <w:color w:val="000000"/>
        </w:rPr>
        <w:t>1</w:t>
      </w:r>
      <w:r>
        <w:rPr>
          <w:color w:val="000000"/>
        </w:rPr>
        <w:t xml:space="preserve"> - кровля резервуара; </w:t>
      </w:r>
      <w:r>
        <w:rPr>
          <w:i/>
          <w:iCs/>
          <w:color w:val="000000"/>
        </w:rPr>
        <w:t>2</w:t>
      </w:r>
      <w:r>
        <w:rPr>
          <w:color w:val="000000"/>
        </w:rPr>
        <w:t xml:space="preserve"> - измерительный люк; </w:t>
      </w:r>
      <w:r>
        <w:rPr>
          <w:i/>
          <w:iCs/>
          <w:color w:val="000000"/>
        </w:rPr>
        <w:t>3</w:t>
      </w:r>
      <w:r>
        <w:rPr>
          <w:color w:val="000000"/>
        </w:rPr>
        <w:t xml:space="preserve"> - направляющая планка для измерительной рулетки; </w:t>
      </w:r>
    </w:p>
    <w:p w:rsidR="00000000" w:rsidRDefault="00DB635B">
      <w:pPr>
        <w:jc w:val="center"/>
        <w:rPr>
          <w:color w:val="000000"/>
        </w:rPr>
      </w:pPr>
      <w:r>
        <w:rPr>
          <w:i/>
          <w:iCs/>
          <w:color w:val="000000"/>
        </w:rPr>
        <w:t>4</w:t>
      </w:r>
      <w:r>
        <w:rPr>
          <w:color w:val="000000"/>
        </w:rPr>
        <w:t xml:space="preserve"> - точка измерений уровня жидкости или базовой высоты резервуара; </w:t>
      </w: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152400" cy="2286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координата точки отсчета значений уровня жидкости или базовой высоты;</w:t>
      </w: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123825" cy="219075"/>
            <wp:effectExtent l="0" t="0" r="9525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расстояние между внешними образующими резервуара и измерительного люка;</w:t>
      </w: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152400" cy="219075"/>
            <wp:effectExtent l="0" t="0" r="0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расстояние между точкой измерений на планке измерительного люка и 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внутренней образующей измерительного люка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Рисунок А.16 - Схема разме</w:t>
      </w:r>
      <w:r>
        <w:rPr>
          <w:color w:val="000000"/>
        </w:rPr>
        <w:t>щения планки измерительного люка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286250" cy="299085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i/>
          <w:iCs/>
          <w:color w:val="000000"/>
        </w:rPr>
        <w:t>1</w:t>
      </w:r>
      <w:r>
        <w:rPr>
          <w:color w:val="000000"/>
        </w:rPr>
        <w:t xml:space="preserve"> - приемно-раздаточный патрубок; </w:t>
      </w:r>
      <w:r>
        <w:rPr>
          <w:i/>
          <w:iCs/>
          <w:color w:val="000000"/>
        </w:rPr>
        <w:t>2</w:t>
      </w:r>
      <w:r>
        <w:rPr>
          <w:color w:val="000000"/>
        </w:rPr>
        <w:t xml:space="preserve"> - стенка резервуара; </w:t>
      </w:r>
      <w:r>
        <w:rPr>
          <w:i/>
          <w:iCs/>
          <w:color w:val="000000"/>
        </w:rPr>
        <w:t>3</w:t>
      </w:r>
      <w:r>
        <w:rPr>
          <w:color w:val="000000"/>
        </w:rPr>
        <w:t xml:space="preserve"> - неровности днища;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высота неровностей днища;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</w:t>
      </w:r>
      <w:r>
        <w:rPr>
          <w:color w:val="000000"/>
        </w:rPr>
        <w:t>высота точки касания днища грузом рулетки;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высота "мертвой" полости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Рисунок А.17 - Схема размещения неровностей днища в пределах "мертвой" полости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286250" cy="2924175"/>
            <wp:effectExtent l="0" t="0" r="0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i/>
          <w:iCs/>
          <w:color w:val="000000"/>
        </w:rPr>
        <w:t>1</w:t>
      </w:r>
      <w:r>
        <w:rPr>
          <w:color w:val="000000"/>
        </w:rPr>
        <w:t xml:space="preserve"> - приемно-раздаточный патрубок; </w:t>
      </w:r>
      <w:r>
        <w:rPr>
          <w:i/>
          <w:iCs/>
          <w:color w:val="000000"/>
        </w:rPr>
        <w:t>2</w:t>
      </w:r>
      <w:r>
        <w:rPr>
          <w:color w:val="000000"/>
        </w:rPr>
        <w:t xml:space="preserve"> - стенка резервуара; </w:t>
      </w:r>
      <w:r>
        <w:rPr>
          <w:i/>
          <w:iCs/>
          <w:color w:val="000000"/>
        </w:rPr>
        <w:t>3</w:t>
      </w:r>
      <w:r>
        <w:rPr>
          <w:color w:val="000000"/>
        </w:rPr>
        <w:t xml:space="preserve"> - неровности днища;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высота неровностей днища;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высота точки касания днища грузом ру</w:t>
      </w:r>
      <w:r>
        <w:rPr>
          <w:color w:val="000000"/>
        </w:rPr>
        <w:t>летки;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высота "мертвой" полости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Рисунок А.18 - Схема размещения неровностей днища за пределами "мертвой" полости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619500" cy="495300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i/>
          <w:iCs/>
          <w:color w:val="000000"/>
        </w:rPr>
        <w:t>1</w:t>
      </w:r>
      <w:r>
        <w:rPr>
          <w:color w:val="000000"/>
        </w:rPr>
        <w:t xml:space="preserve"> - неровности днища; </w:t>
      </w:r>
      <w:r>
        <w:rPr>
          <w:i/>
          <w:iCs/>
          <w:color w:val="000000"/>
        </w:rPr>
        <w:t>2</w:t>
      </w:r>
      <w:r>
        <w:rPr>
          <w:color w:val="000000"/>
        </w:rPr>
        <w:t xml:space="preserve"> - резервуар; </w:t>
      </w:r>
      <w:r>
        <w:rPr>
          <w:i/>
          <w:iCs/>
          <w:color w:val="000000"/>
        </w:rPr>
        <w:t>3</w:t>
      </w:r>
      <w:r>
        <w:rPr>
          <w:color w:val="000000"/>
        </w:rPr>
        <w:t xml:space="preserve"> - кровля резервуара; </w:t>
      </w:r>
      <w:r>
        <w:rPr>
          <w:i/>
          <w:iCs/>
          <w:color w:val="000000"/>
        </w:rPr>
        <w:t>4</w:t>
      </w:r>
      <w:r>
        <w:rPr>
          <w:color w:val="000000"/>
        </w:rPr>
        <w:t xml:space="preserve"> -</w:t>
      </w:r>
      <w:r>
        <w:rPr>
          <w:color w:val="000000"/>
        </w:rPr>
        <w:t xml:space="preserve"> измерительный люк; </w:t>
      </w:r>
    </w:p>
    <w:p w:rsidR="00000000" w:rsidRDefault="00DB635B">
      <w:pPr>
        <w:jc w:val="center"/>
        <w:rPr>
          <w:color w:val="000000"/>
        </w:rPr>
      </w:pPr>
      <w:r>
        <w:rPr>
          <w:i/>
          <w:iCs/>
          <w:color w:val="000000"/>
        </w:rPr>
        <w:t>5</w:t>
      </w:r>
      <w:r>
        <w:rPr>
          <w:color w:val="000000"/>
        </w:rPr>
        <w:t xml:space="preserve"> - измерительная рулетка с грузом; </w:t>
      </w:r>
      <w:r>
        <w:rPr>
          <w:i/>
          <w:iCs/>
          <w:color w:val="000000"/>
        </w:rPr>
        <w:t>6</w:t>
      </w:r>
      <w:r>
        <w:rPr>
          <w:color w:val="000000"/>
        </w:rPr>
        <w:t xml:space="preserve"> - точка касания днища грузом рулетки;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высота точки касания днища грузом рулетки;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уровень жидкости, соответствующий вмес</w:t>
      </w:r>
      <w:r>
        <w:rPr>
          <w:color w:val="000000"/>
        </w:rPr>
        <w:t xml:space="preserve">тимости днища 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(при наличии наклона резервуара);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уровень жидкости от точки касания днища грузом 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рулетки до уровня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;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23825" cy="200025"/>
            <wp:effectExtent l="0" t="0" r="9525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угол наклона резервуара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Р</w:t>
      </w:r>
      <w:r>
        <w:rPr>
          <w:color w:val="000000"/>
        </w:rPr>
        <w:t xml:space="preserve">исунок А.19 - Схема наклоненного резервуара при размещении измерительного люка ближе 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к опущенному (в результате наклона резервуара) краю кровли резервуара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ПРИЛОЖЕНИЕ Б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(обязательное)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ФОРМА ПРОТОКОЛА ПОВЕРКИ РЕЗЕРВУАРА ГЕОМЕТРИЧЕСКИМ МЕТОДОМ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>ПРОТОК</w:t>
      </w:r>
      <w:r>
        <w:rPr>
          <w:color w:val="000000"/>
        </w:rPr>
        <w:t>ОЛ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поверки резервуара геометрическим методом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Таблица Б.1 - Общие данные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2655"/>
        <w:gridCol w:w="1140"/>
        <w:gridCol w:w="1140"/>
        <w:gridCol w:w="990"/>
        <w:gridCol w:w="180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документа 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Регистрационный номер </w:t>
            </w:r>
          </w:p>
        </w:tc>
        <w:tc>
          <w:tcPr>
            <w:tcW w:w="3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Основание для проведения поверки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число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месяц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Продолжение таблицы Б.1    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50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</w:t>
            </w:r>
            <w:r>
              <w:rPr>
                <w:color w:val="000000"/>
              </w:rPr>
              <w:t>ения поверки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Средство измерения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both"/>
              <w:rPr>
                <w:color w:val="000000"/>
              </w:rPr>
            </w:pPr>
          </w:p>
          <w:p w:rsidR="00000000" w:rsidRDefault="00DB635B">
            <w:pPr>
              <w:jc w:val="both"/>
              <w:rPr>
                <w:color w:val="000000"/>
              </w:rPr>
            </w:pPr>
          </w:p>
        </w:tc>
      </w:tr>
    </w:tbl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Окончание таблицы Б.1    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2265"/>
        <w:gridCol w:w="2265"/>
        <w:gridCol w:w="280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9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Резервуар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Тип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Назначение 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Погрешность определения вместимости резервуара,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both"/>
              <w:rPr>
                <w:color w:val="000000"/>
              </w:rPr>
            </w:pPr>
          </w:p>
          <w:p w:rsidR="00000000" w:rsidRDefault="00DB635B">
            <w:pPr>
              <w:jc w:val="both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Таблица Б.2 - Условия проведения измерений    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95"/>
        <w:gridCol w:w="3195"/>
        <w:gridCol w:w="289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Температура воздуха, °С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Скорость ветра, м/с 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Загазованность, мг/м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both"/>
              <w:rPr>
                <w:color w:val="000000"/>
              </w:rPr>
            </w:pPr>
          </w:p>
          <w:p w:rsidR="00000000" w:rsidRDefault="00DB635B">
            <w:pPr>
              <w:jc w:val="both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Таблица Б.3 - Длина окружности первого пояса 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В миллиметрах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95"/>
        <w:gridCol w:w="3195"/>
        <w:gridCol w:w="292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измерения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Длина окружности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Поправка на обход накладок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Таблица Б</w:t>
      </w:r>
      <w:r>
        <w:rPr>
          <w:color w:val="000000"/>
        </w:rPr>
        <w:t xml:space="preserve">.4 - Радиальные отклонения образующих резервуара от вертикали    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10"/>
        <w:gridCol w:w="465"/>
        <w:gridCol w:w="480"/>
        <w:gridCol w:w="480"/>
        <w:gridCol w:w="495"/>
        <w:gridCol w:w="510"/>
        <w:gridCol w:w="510"/>
        <w:gridCol w:w="510"/>
        <w:gridCol w:w="510"/>
        <w:gridCol w:w="510"/>
        <w:gridCol w:w="495"/>
        <w:gridCol w:w="510"/>
        <w:gridCol w:w="525"/>
        <w:gridCol w:w="525"/>
        <w:gridCol w:w="525"/>
        <w:gridCol w:w="510"/>
        <w:gridCol w:w="66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пояса </w:t>
            </w:r>
          </w:p>
        </w:tc>
        <w:tc>
          <w:tcPr>
            <w:tcW w:w="822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Радиальное отклонение образующей резервуара от вертикали для образующей резервуара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61925" cy="142875"/>
                  <wp:effectExtent l="0" t="0" r="9525" b="9525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VI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XII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  <w:r>
        <w:rPr>
          <w:color w:val="000000"/>
        </w:rPr>
        <w:t xml:space="preserve">Таблица Б.5 - Параметры поверочной жидкости (нефти или нефтепродукта)    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95"/>
        <w:gridCol w:w="3195"/>
        <w:gridCol w:w="291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Плотность ж</w:t>
            </w:r>
            <w:r>
              <w:rPr>
                <w:color w:val="000000"/>
              </w:rPr>
              <w:t xml:space="preserve">идкости при поверке </w:t>
            </w:r>
            <w:r w:rsidR="00944C0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95275" cy="228600"/>
                  <wp:effectExtent l="0" t="0" r="9525" b="0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кг/м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Уровень жидкости при поверке </w:t>
            </w:r>
            <w:r w:rsidR="00944C0D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228600" cy="219075"/>
                  <wp:effectExtent l="0" t="0" r="0" b="9525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мм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Плотность хранимой жидкости </w:t>
            </w:r>
            <w:r w:rsidR="00944C0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04800" cy="228600"/>
                  <wp:effectExtent l="0" t="0" r="0" b="0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кг/м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both"/>
              <w:rPr>
                <w:color w:val="000000"/>
              </w:rPr>
            </w:pPr>
          </w:p>
          <w:p w:rsidR="00000000" w:rsidRDefault="00DB635B">
            <w:pPr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Примечание - За значение плотности </w:t>
            </w:r>
            <w:r w:rsidR="00944C0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04800" cy="228600"/>
                  <wp:effectExtent l="0" t="0" r="0" b="0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(графа 3) принимают значение плотности жидкости при хранении.</w:t>
            </w:r>
          </w:p>
          <w:p w:rsidR="00000000" w:rsidRDefault="00DB635B">
            <w:pPr>
              <w:ind w:firstLine="450"/>
              <w:jc w:val="both"/>
              <w:rPr>
                <w:color w:val="000000"/>
              </w:rPr>
            </w:pP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  <w:r>
        <w:rPr>
          <w:color w:val="000000"/>
        </w:rPr>
        <w:t xml:space="preserve">Таблица Б.6 - Параметры поясов резервуара    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05"/>
        <w:gridCol w:w="1590"/>
        <w:gridCol w:w="1590"/>
        <w:gridCol w:w="1590"/>
        <w:gridCol w:w="1590"/>
        <w:gridCol w:w="159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пояса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Высота пояса </w:t>
            </w:r>
            <w:r w:rsidR="00944C0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19075" cy="228600"/>
                  <wp:effectExtent l="0" t="0" r="9525" b="0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мм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Толщина пояса </w:t>
            </w:r>
            <w:r w:rsidR="00944C0D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52400" cy="228600"/>
                  <wp:effectExtent l="0" t="0" r="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мм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Толщина слоя краски </w:t>
            </w:r>
            <w:r w:rsidR="00944C0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66700" cy="228600"/>
                  <wp:effectExtent l="0" t="0" r="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мм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Высота нахлеста </w:t>
            </w:r>
            <w:r w:rsidR="00944C0D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238125" cy="219075"/>
                  <wp:effectExtent l="0" t="0" r="9525" b="9525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мм 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Схема нахлеста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(+; -; 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XII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both"/>
              <w:rPr>
                <w:color w:val="000000"/>
              </w:rPr>
            </w:pPr>
          </w:p>
          <w:p w:rsidR="00000000" w:rsidRDefault="00DB635B">
            <w:pPr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Примеч</w:t>
            </w:r>
            <w:r>
              <w:rPr>
                <w:color w:val="000000"/>
              </w:rPr>
              <w:t>ание - В графе 6 указывают знак "+", если текущий пояс включает в себя предшествующий; знак "-", если текущий пояс включается в предшествующий; при сварке встык указывают "0".</w:t>
            </w:r>
          </w:p>
          <w:p w:rsidR="00000000" w:rsidRDefault="00DB635B">
            <w:pPr>
              <w:ind w:firstLine="450"/>
              <w:jc w:val="both"/>
              <w:rPr>
                <w:color w:val="000000"/>
              </w:rPr>
            </w:pP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  <w:r>
        <w:rPr>
          <w:color w:val="000000"/>
        </w:rPr>
        <w:t xml:space="preserve">Таблица Б.7 - Внутренние детали цилиндрической формы    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70"/>
        <w:gridCol w:w="2400"/>
        <w:gridCol w:w="2400"/>
        <w:gridCol w:w="238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Диаметр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Дли</w:t>
            </w:r>
            <w:r>
              <w:rPr>
                <w:color w:val="000000"/>
              </w:rPr>
              <w:t xml:space="preserve">на цилиндра </w:t>
            </w:r>
          </w:p>
        </w:tc>
        <w:tc>
          <w:tcPr>
            <w:tcW w:w="4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Высота от днища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нижняя граница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верхняя граница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</w:p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  <w:r>
        <w:rPr>
          <w:color w:val="000000"/>
        </w:rPr>
        <w:t xml:space="preserve">Таблица Б.8 - Внутренние детали прочей формы    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10"/>
        <w:gridCol w:w="3195"/>
        <w:gridCol w:w="318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Объем, м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Высота от днища,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нижняя граница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верхняя граница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</w:p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  <w:r>
        <w:rPr>
          <w:color w:val="000000"/>
        </w:rPr>
        <w:t xml:space="preserve">Таблица Б.9 - Параметры "мертвой" полости    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50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Высота </w:t>
            </w:r>
            <w:r w:rsidR="00944C0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95275" cy="228600"/>
                  <wp:effectExtent l="0" t="0" r="9525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мм 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Вместимость </w:t>
            </w:r>
            <w:r w:rsidR="00944C0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95275" cy="228600"/>
                  <wp:effectExtent l="0" t="0" r="9525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м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 - Графу 2 заполняют только при определении вместимости "мертвой" полости объемным методом.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  <w:r>
        <w:rPr>
          <w:color w:val="000000"/>
        </w:rPr>
        <w:t xml:space="preserve">Таблица Б.10 - Неровности днища 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В миллиметрах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95"/>
        <w:gridCol w:w="1440"/>
        <w:gridCol w:w="990"/>
        <w:gridCol w:w="855"/>
        <w:gridCol w:w="705"/>
        <w:gridCol w:w="705"/>
        <w:gridCol w:w="705"/>
        <w:gridCol w:w="705"/>
        <w:gridCol w:w="705"/>
        <w:gridCol w:w="705"/>
        <w:gridCol w:w="67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Номер радиуса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измерения </w:t>
            </w:r>
          </w:p>
        </w:tc>
        <w:tc>
          <w:tcPr>
            <w:tcW w:w="67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Отсчет по рейке при установлении ее в точках концентрической окружности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IV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VII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VIII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Примечания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1 Четные номера строк (графа 2) заполняют только при наличии центральной трубы.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2 При наличии центральной трубы вносят (графа 3) показания рейки, устанавливаемой в точках пересечения радиусов и образующих центральной трубы.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  <w:r>
        <w:rPr>
          <w:color w:val="000000"/>
        </w:rPr>
        <w:t xml:space="preserve">Таблица Б.11 - Высота превышения точки касания днища грузом рулетки и диаметр центральной трубы 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В миллиметрах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45"/>
        <w:gridCol w:w="3015"/>
        <w:gridCol w:w="271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Отсчет по рейке в точке касания днища грузом рулетки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Диаметр центральной трубы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1-е измерение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2-е измерение </w:t>
            </w:r>
          </w:p>
        </w:tc>
        <w:tc>
          <w:tcPr>
            <w:tcW w:w="27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  <w:r>
        <w:rPr>
          <w:color w:val="000000"/>
        </w:rPr>
        <w:t>Таблица Б</w:t>
      </w:r>
      <w:r>
        <w:rPr>
          <w:color w:val="000000"/>
        </w:rPr>
        <w:t xml:space="preserve">.12 - Координата точки измерений уровня жидкости и базовой высоты резервуара 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В миллиметрах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60"/>
        <w:gridCol w:w="2265"/>
        <w:gridCol w:w="2070"/>
        <w:gridCol w:w="229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 w:rsidR="00944C0D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23825" cy="219075"/>
                  <wp:effectExtent l="0" t="0" r="9525" b="9525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52400" cy="219075"/>
                  <wp:effectExtent l="0" t="0" r="0" b="9525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200025" cy="219075"/>
                  <wp:effectExtent l="0" t="0" r="9525" b="9525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257175" cy="219075"/>
                  <wp:effectExtent l="0" t="0" r="9525" b="9525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Таблица Б.13 - Базовая высота резервуара     </w:t>
      </w:r>
    </w:p>
    <w:p w:rsidR="00000000" w:rsidRDefault="00DB635B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В миллиметрах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20"/>
        <w:gridCol w:w="415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1-е измерение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2-е измерение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  <w:r>
        <w:rPr>
          <w:color w:val="000000"/>
        </w:rPr>
        <w:t xml:space="preserve">Таблица Б.14 - Степень наклона резервуара     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В миллиметрах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85"/>
        <w:gridCol w:w="2700"/>
        <w:gridCol w:w="262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образующей резервуара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5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яс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первый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верхний (последний)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+1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+2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+3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lastRenderedPageBreak/>
              <w:drawing>
                <wp:inline distT="0" distB="0" distL="0" distR="0">
                  <wp:extent cx="190500" cy="238125"/>
                  <wp:effectExtent l="0" t="0" r="0" b="9525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+4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+5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+6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+7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+8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+9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+10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+11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+12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+13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+14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+15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+16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Примечание - Значение </w:t>
            </w:r>
            <w:r w:rsidR="00944C0D"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(графа 1) равно числу разметок, выполняемых до начала измерений.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  <w:r>
        <w:rPr>
          <w:color w:val="000000"/>
        </w:rPr>
        <w:t xml:space="preserve">Таблица Б.15 - Плавающее покрытие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95"/>
        <w:gridCol w:w="1170"/>
        <w:gridCol w:w="720"/>
        <w:gridCol w:w="705"/>
        <w:gridCol w:w="705"/>
        <w:gridCol w:w="1695"/>
        <w:gridCol w:w="1560"/>
        <w:gridCol w:w="153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Масса </w:t>
            </w:r>
            <w:r w:rsidR="00944C0D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228600" cy="219075"/>
                  <wp:effectExtent l="0" t="0" r="0" b="9525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кг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Внешний диаметр понтона </w:t>
            </w:r>
            <w:r w:rsidR="00944C0D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228600" cy="219075"/>
                  <wp:effectExtent l="0" t="0" r="0" b="9525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м</w:t>
            </w:r>
            <w:r>
              <w:rPr>
                <w:color w:val="000000"/>
              </w:rPr>
              <w:t xml:space="preserve">м 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Диаметр внутреннего отверстия, мм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Расстояние от днища резервуара </w:t>
            </w:r>
            <w:r w:rsidR="00944C0D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0500" cy="219075"/>
                  <wp:effectExtent l="0" t="0" r="0" b="9525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мм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Уровень жидкости в момент всплытия плавающего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жидкости в момент всплытия плавающего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200025" cy="219075"/>
                  <wp:effectExtent l="0" t="0" r="9525" b="9525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228600" cy="219075"/>
                  <wp:effectExtent l="0" t="0" r="0" b="9525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19075" cy="228600"/>
                  <wp:effectExtent l="0" t="0" r="9525" b="0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покрытия </w:t>
            </w:r>
            <w:r w:rsidR="00944C0D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42900" cy="228600"/>
                  <wp:effectExtent l="0" t="0" r="0" b="0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мм </w:t>
            </w:r>
          </w:p>
          <w:p w:rsidR="00000000" w:rsidRDefault="00DB635B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покрытия </w:t>
            </w:r>
            <w:r w:rsidR="00944C0D">
              <w:rPr>
                <w:noProof/>
                <w:color w:val="000000"/>
              </w:rPr>
              <w:drawing>
                <wp:inline distT="0" distB="0" distL="0" distR="0">
                  <wp:extent cx="295275" cy="228600"/>
                  <wp:effectExtent l="0" t="0" r="9525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мм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DB635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Примечание - Графы 7 и 8 заполняют только при объемном методе.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</w:tr>
    </w:tbl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55"/>
        <w:gridCol w:w="3720"/>
        <w:gridCol w:w="319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Должности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Подписи и оттиски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поверительного клейма, печатей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(штампов)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Инициалы, фамилии </w:t>
            </w:r>
          </w:p>
        </w:tc>
      </w:tr>
    </w:tbl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ПРИЛ</w:t>
      </w:r>
      <w:r>
        <w:rPr>
          <w:color w:val="000000"/>
        </w:rPr>
        <w:t>ОЖЕНИЕ В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(обязательное)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ФОРМА ПРОТОКОЛА ПОВЕРКИ РЕЗЕРВУАРА ОБЪЕМНЫМ МЕТОДОМ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>ПРОТОКОЛ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поверки резервуара объемным методом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Таблица В.1 - Общие данные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2175"/>
        <w:gridCol w:w="1140"/>
        <w:gridCol w:w="1140"/>
        <w:gridCol w:w="990"/>
        <w:gridCol w:w="204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Код документа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Регистрационный номер </w:t>
            </w:r>
          </w:p>
        </w:tc>
        <w:tc>
          <w:tcPr>
            <w:tcW w:w="3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Основание для проведения поверки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число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меся</w:t>
            </w:r>
            <w:r>
              <w:rPr>
                <w:color w:val="000000"/>
              </w:rPr>
              <w:t xml:space="preserve">ц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Продолжение таблицы В.1    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26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 поверки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Средства поверки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both"/>
              <w:rPr>
                <w:color w:val="000000"/>
              </w:rPr>
            </w:pPr>
          </w:p>
          <w:p w:rsidR="00000000" w:rsidRDefault="00DB635B">
            <w:pPr>
              <w:jc w:val="both"/>
              <w:rPr>
                <w:color w:val="000000"/>
              </w:rPr>
            </w:pPr>
          </w:p>
        </w:tc>
      </w:tr>
    </w:tbl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Окончание таблицы В.1    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95"/>
        <w:gridCol w:w="3195"/>
        <w:gridCol w:w="265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Тип резервуара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резервуара 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Погрешность определения вместимости резервуара, %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Табли</w:t>
      </w:r>
      <w:r>
        <w:rPr>
          <w:color w:val="000000"/>
        </w:rPr>
        <w:t xml:space="preserve">ца В.2 - Условия проведения измерений    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95"/>
        <w:gridCol w:w="3195"/>
        <w:gridCol w:w="291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Температура воздуха, °С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Скорость ветра, м/с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Загазованность, мг/м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3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both"/>
              <w:rPr>
                <w:color w:val="000000"/>
              </w:rPr>
            </w:pPr>
          </w:p>
          <w:p w:rsidR="00000000" w:rsidRDefault="00DB635B">
            <w:pPr>
              <w:jc w:val="both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Таблица В.3 - Величины, измеряемые в "мертвой" полости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>В миллиметрах</w:t>
      </w:r>
    </w:p>
    <w:p w:rsidR="00000000" w:rsidRDefault="00DB635B">
      <w:pPr>
        <w:jc w:val="right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2400"/>
        <w:gridCol w:w="24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Отсчет по </w:t>
            </w:r>
            <w:r>
              <w:rPr>
                <w:color w:val="000000"/>
              </w:rPr>
              <w:t xml:space="preserve">рейке в точке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измерения </w:t>
            </w:r>
          </w:p>
          <w:p w:rsidR="00000000" w:rsidRDefault="00DB635B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Высота "мертвой" полости </w:t>
            </w:r>
            <w:r w:rsidR="00944C0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95275" cy="228600"/>
                  <wp:effectExtent l="0" t="0" r="9525" b="0"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DB635B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касания днища грузом рулетки </w:t>
            </w:r>
            <w:r w:rsidR="00944C0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80975" cy="228600"/>
                  <wp:effectExtent l="0" t="0" r="9525" b="0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пересечения 1-го радиуса и 8-й окружности </w:t>
            </w:r>
            <w:r w:rsidR="00944C0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57175" cy="228600"/>
                  <wp:effectExtent l="0" t="0" r="9525" b="0"/>
                  <wp:docPr id="329" name="Рисунок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  <w:r>
        <w:rPr>
          <w:color w:val="000000"/>
        </w:rPr>
        <w:t>Таблица В.4 - Параметры (начальные) повер</w:t>
      </w:r>
      <w:r>
        <w:rPr>
          <w:color w:val="000000"/>
        </w:rPr>
        <w:t xml:space="preserve">очной жидкости    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75"/>
        <w:gridCol w:w="1545"/>
        <w:gridCol w:w="1785"/>
        <w:gridCol w:w="1425"/>
        <w:gridCol w:w="232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Наименование поверочной жидкости </w:t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Температура, °С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Плотность </w:t>
            </w:r>
            <w:r w:rsidR="00944C0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90500" cy="228600"/>
                  <wp:effectExtent l="0" t="0" r="0" b="0"/>
                  <wp:docPr id="330" name="Рисунок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кг/м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331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Коэффициент сжимаемости </w:t>
            </w:r>
            <w:r w:rsidR="00944C0D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14300" cy="161925"/>
                  <wp:effectExtent l="0" t="0" r="0" b="9525"/>
                  <wp:docPr id="332" name="Рисунок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1/МПа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резервуаре </w:t>
            </w:r>
            <w:r w:rsidR="00944C0D"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371475" cy="238125"/>
                  <wp:effectExtent l="0" t="0" r="9525" b="9525"/>
                  <wp:docPr id="333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счетчике жидкости </w:t>
            </w:r>
            <w:r w:rsidR="00944C0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71475" cy="228600"/>
                  <wp:effectExtent l="0" t="0" r="9525" b="0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3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Примечания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944C0D"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371475" cy="238125"/>
                  <wp:effectExtent l="0" t="0" r="9525" b="9525"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</w:t>
            </w:r>
            <w:r w:rsidR="00944C0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71475" cy="228600"/>
                  <wp:effectExtent l="0" t="0" r="9525" b="0"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(графы 2, 3) - температуры поверочной жидкости, измеренные в момент отбора пробы в соответствии с 9.2.2.4 настоящего стандарта.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Значение </w:t>
            </w:r>
            <w:r w:rsidR="00944C0D"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14300" cy="161925"/>
                  <wp:effectExtent l="0" t="0" r="0" b="9525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(графа 5) для воды принимают равным 49 1/МПа, для нефти - по [5], для нефтепродуктов - по [6].</w:t>
            </w:r>
          </w:p>
          <w:p w:rsidR="00000000" w:rsidRDefault="00DB635B">
            <w:pPr>
              <w:jc w:val="both"/>
              <w:rPr>
                <w:color w:val="000000"/>
              </w:rPr>
            </w:pP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  <w:r>
        <w:rPr>
          <w:color w:val="000000"/>
        </w:rPr>
        <w:t>Таблица В.5 - Степень наклона резервуара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В миллиметрах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75"/>
        <w:gridCol w:w="2700"/>
        <w:gridCol w:w="270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образующей резервуара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Пояс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первый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верхний (по</w:t>
            </w:r>
            <w:r>
              <w:rPr>
                <w:color w:val="000000"/>
              </w:rPr>
              <w:t>следний)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38" name="Рисунок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39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+1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40" name="Рисунок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+2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41" name="Рисунок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+3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+4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+5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44" name="Рисунок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+6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45" name="Рисунок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+7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46" name="Рисунок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+8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47" name="Рисунок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+9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lastRenderedPageBreak/>
              <w:drawing>
                <wp:inline distT="0" distB="0" distL="0" distR="0">
                  <wp:extent cx="190500" cy="238125"/>
                  <wp:effectExtent l="0" t="0" r="0" b="9525"/>
                  <wp:docPr id="348" name="Рисунок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+10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49" name="Рисунок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+11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50" name="Рисунок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+12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51" name="Рисунок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+13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52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+14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Таблица В.6 - Текущие значения параметров поверочной жидкости    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70"/>
        <w:gridCol w:w="1800"/>
        <w:gridCol w:w="1320"/>
        <w:gridCol w:w="1590"/>
        <w:gridCol w:w="1590"/>
        <w:gridCol w:w="159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измерения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дозы </w:t>
            </w:r>
            <w:r w:rsidR="00944C0D"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504825" cy="276225"/>
                  <wp:effectExtent l="0" t="0" r="9525" b="9525"/>
                  <wp:docPr id="353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дм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354" name="Рисунок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или показание счетчика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Уров</w:t>
            </w:r>
            <w:r>
              <w:rPr>
                <w:color w:val="000000"/>
              </w:rPr>
              <w:t xml:space="preserve">ень </w:t>
            </w:r>
            <w:r w:rsidR="00944C0D"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238125" cy="238125"/>
                  <wp:effectExtent l="0" t="0" r="9525" b="9525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мм </w:t>
            </w:r>
          </w:p>
        </w:tc>
        <w:tc>
          <w:tcPr>
            <w:tcW w:w="3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Температура жидкости, °С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Избыточное давление в счетчике жидкости </w:t>
            </w:r>
            <w:r w:rsidR="00944C0D"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200025" cy="238125"/>
                  <wp:effectExtent l="0" t="0" r="9525" b="9525"/>
                  <wp:docPr id="356" name="Рисунок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жидкости </w:t>
            </w:r>
            <w:r w:rsidR="00944C0D"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357" name="Рисунок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дм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358" name="Рисунок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(</w:t>
            </w:r>
            <w:r w:rsidR="00944C0D"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228600" cy="238125"/>
                  <wp:effectExtent l="0" t="0" r="0" b="9525"/>
                  <wp:docPr id="359" name="Рисунок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имп.)</w:t>
            </w:r>
          </w:p>
          <w:p w:rsidR="00000000" w:rsidRDefault="00DB635B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резервуаре </w:t>
            </w:r>
            <w:r w:rsidR="00944C0D"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381000" cy="238125"/>
                  <wp:effectExtent l="0" t="0" r="0" b="9525"/>
                  <wp:docPr id="360" name="Рисунок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счетчике жидкости </w:t>
            </w:r>
            <w:r w:rsidR="00944C0D"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371475" cy="238125"/>
                  <wp:effectExtent l="0" t="0" r="9525" b="9525"/>
                  <wp:docPr id="361" name="Рисунок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МПа </w:t>
            </w:r>
          </w:p>
          <w:p w:rsidR="00000000" w:rsidRDefault="00DB635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  <w:r>
        <w:rPr>
          <w:color w:val="000000"/>
        </w:rPr>
        <w:t>Таблица В.7 - Базовая высота резервуара</w:t>
      </w: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В миллиметрах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85"/>
        <w:gridCol w:w="2310"/>
        <w:gridCol w:w="2400"/>
        <w:gridCol w:w="223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Базовая высота резервуара до определения вместимости резервуара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4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Базовая высота резервуара после определения вместимости резервуара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</w:p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  <w:r>
        <w:rPr>
          <w:color w:val="000000"/>
        </w:rPr>
        <w:t>Таблица В</w:t>
      </w:r>
      <w:r>
        <w:rPr>
          <w:color w:val="000000"/>
        </w:rPr>
        <w:t>.8 - Максимальный уровень жидкости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В миллиметрах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95"/>
        <w:gridCol w:w="3180"/>
        <w:gridCol w:w="291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Показание измерительной рулетки с грузом </w:t>
            </w:r>
            <w:r w:rsidR="00944C0D"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495300" cy="238125"/>
                  <wp:effectExtent l="0" t="0" r="0" b="9525"/>
                  <wp:docPr id="362" name="Рисунок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Показание </w:t>
            </w:r>
            <w:r w:rsidR="00944C0D"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495300" cy="238125"/>
                  <wp:effectExtent l="0" t="0" r="0" b="9525"/>
                  <wp:docPr id="363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1-е измерение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2-е измерение </w:t>
            </w: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  <w:r>
        <w:rPr>
          <w:color w:val="000000"/>
        </w:rPr>
        <w:t>Таблица В.9 - Параметр</w:t>
      </w:r>
      <w:r>
        <w:rPr>
          <w:color w:val="000000"/>
        </w:rPr>
        <w:t xml:space="preserve">ы коэффициента преобразования счетчика жидкости    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51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9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Коэффициент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28600" cy="228600"/>
                  <wp:effectExtent l="0" t="0" r="0" b="0"/>
                  <wp:docPr id="364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, имп/дм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365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161925"/>
                  <wp:effectExtent l="0" t="0" r="0" b="9525"/>
                  <wp:docPr id="366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, имп·с/дм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367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</w:tr>
    </w:tbl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55"/>
        <w:gridCol w:w="3720"/>
        <w:gridCol w:w="319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Должности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Подписи и оттиски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поверительного клейма, печатей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(штампов)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Инициалы, фамилии </w:t>
            </w:r>
          </w:p>
        </w:tc>
      </w:tr>
    </w:tbl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ПРИЛОЖЕНИЕ Г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(обязательное)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>Обработка результатов измерений при поверк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е резервуара геометрическим методом </w:t>
      </w:r>
    </w:p>
    <w:p w:rsidR="00000000" w:rsidRDefault="00DB635B">
      <w:pPr>
        <w:pStyle w:val="Heading"/>
        <w:ind w:firstLine="240"/>
        <w:jc w:val="both"/>
        <w:rPr>
          <w:color w:val="000000"/>
        </w:rPr>
      </w:pPr>
    </w:p>
    <w:p w:rsidR="00000000" w:rsidRDefault="00DB635B">
      <w:pPr>
        <w:ind w:firstLine="4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Г.1 Вычисление длины внутренней окруж</w:t>
      </w:r>
      <w:r>
        <w:rPr>
          <w:color w:val="000000"/>
        </w:rPr>
        <w:t xml:space="preserve">ности и высоты первого пояса </w:t>
      </w:r>
      <w:r>
        <w:rPr>
          <w:vanish/>
          <w:color w:val="000000"/>
        </w:rPr>
        <w:t>#S</w:t>
      </w:r>
      <w:r>
        <w:rPr>
          <w:color w:val="000000"/>
        </w:rPr>
        <w:t xml:space="preserve">    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Г.1.1 Длину наружной окружности первого пояса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00025" cy="219075"/>
            <wp:effectExtent l="0" t="0" r="9525" b="952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формуле*</w:t>
      </w: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* Все расчеты проводят до 8-й значащей цифры, затем результат округляют для длин до целого числа м</w:t>
      </w:r>
      <w:r>
        <w:rPr>
          <w:color w:val="000000"/>
        </w:rPr>
        <w:t>иллиметров, для объемов - до целого числа тысячных долей метра кубического. Во всех формулах значения линейных размеров указывают в миллиметрах, объемы - в метрах кубических, массу - в килограммах, температуру - в градусах Цельсия, плотность - в килограмма</w:t>
      </w:r>
      <w:r>
        <w:rPr>
          <w:color w:val="000000"/>
        </w:rPr>
        <w:t>х на метр кубический.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1"/>
        </w:rPr>
        <w:drawing>
          <wp:inline distT="0" distB="0" distL="0" distR="0">
            <wp:extent cx="1676400" cy="466725"/>
            <wp:effectExtent l="0" t="0" r="0" b="952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      (Г.1)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38125" cy="219075"/>
            <wp:effectExtent l="0" t="0" r="9525" b="952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57175" cy="219075"/>
            <wp:effectExtent l="0" t="0" r="9525" b="9525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результаты двух измерений длины окружности первого</w:t>
      </w:r>
      <w:r>
        <w:rPr>
          <w:color w:val="000000"/>
        </w:rPr>
        <w:t xml:space="preserve"> пояса;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390525" cy="238125"/>
            <wp:effectExtent l="0" t="0" r="9525" b="9525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поправка на обход </w:t>
      </w:r>
      <w:r>
        <w:rPr>
          <w:noProof/>
          <w:color w:val="000000"/>
          <w:position w:val="-10"/>
        </w:rPr>
        <w:drawing>
          <wp:inline distT="0" distB="0" distL="0" distR="0">
            <wp:extent cx="123825" cy="190500"/>
            <wp:effectExtent l="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-й выступающей детали;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161925" cy="219075"/>
            <wp:effectExtent l="0" t="0" r="9525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число выступающих деталей.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Г.1.2 Длину внутренней окружности первого пояса 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257175" cy="219075"/>
            <wp:effectExtent l="0" t="0" r="9525" b="952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12"/>
        </w:rPr>
        <w:lastRenderedPageBreak/>
        <w:drawing>
          <wp:inline distT="0" distB="0" distL="0" distR="0">
            <wp:extent cx="1628775" cy="228600"/>
            <wp:effectExtent l="0" t="0" r="952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       (Г.2)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61925" cy="219075"/>
            <wp:effectExtent l="0" t="0" r="9525" b="9525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толщина стенки первого пояса;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70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толщина слоя краски.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Г.1.3 Если при поверке в резервуаре находится жидкость, то длину внутренней окружности первого пояса, недеформированного от действия гидростатического давления жидкости, </w:t>
      </w:r>
      <w:r w:rsidR="00944C0D">
        <w:rPr>
          <w:noProof/>
          <w:color w:val="000000"/>
          <w:position w:val="-9"/>
        </w:rPr>
        <w:drawing>
          <wp:inline distT="0" distB="0" distL="0" distR="0">
            <wp:extent cx="342900" cy="238125"/>
            <wp:effectExtent l="0" t="0" r="0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1333500" cy="238125"/>
            <wp:effectExtent l="0" t="0" r="0" b="9525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                   (Г.3)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23825" cy="142875"/>
            <wp:effectExtent l="0" t="0" r="9525" b="9525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=3,1415926 (здесь и далее везде);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238125" cy="219075"/>
            <wp:effectExtent l="0" t="0" r="9525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</w:t>
      </w:r>
      <w:r w:rsidR="00DB635B">
        <w:rPr>
          <w:color w:val="000000"/>
        </w:rPr>
        <w:t>- увеличение радиуса первого пояса, вызванное гидростатическим давлением жидкости, вычисляемое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4"/>
        </w:rPr>
        <w:drawing>
          <wp:inline distT="0" distB="0" distL="0" distR="0">
            <wp:extent cx="2057400" cy="638175"/>
            <wp:effectExtent l="0" t="0" r="0" b="952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(Г.4)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42875" cy="161925"/>
            <wp:effectExtent l="0" t="0" r="9525" b="9525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ускорение </w:t>
      </w:r>
      <w:r>
        <w:rPr>
          <w:color w:val="000000"/>
        </w:rPr>
        <w:t>свободного падения, равное 9,8066 м/с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плотность жидкости, находящейся в резервуаре при поверке;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228600" cy="219075"/>
            <wp:effectExtent l="0" t="0" r="0" b="952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высота наполнения резервуара при поверке;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70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152400" cy="219075"/>
            <wp:effectExtent l="0" t="0" r="0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высота первого пояса;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модуль упругости материала, Па (для стали </w:t>
      </w:r>
      <w:r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=2,1·10</w:t>
      </w:r>
      <w:r>
        <w:rPr>
          <w:noProof/>
          <w:color w:val="000000"/>
          <w:position w:val="-4"/>
        </w:rPr>
        <w:drawing>
          <wp:inline distT="0" distB="0" distL="0" distR="0">
            <wp:extent cx="142875" cy="219075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Па).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Примечание - Значение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38125" cy="219075"/>
            <wp:effectExtent l="0" t="0" r="9525" b="9525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учитывают, если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28600" cy="219075"/>
            <wp:effectExtent l="0" t="0" r="0" b="9525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23825" cy="15240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3000 мм, при 0&lt;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28600" cy="219075"/>
            <wp:effectExtent l="0" t="0" r="0" b="9525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&lt;3000 мм принимают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38125" cy="219075"/>
            <wp:effectExtent l="0" t="0" r="9525" b="9525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=0.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Г.1.4 Внутреннюю высоту первого пояса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52400" cy="219075"/>
            <wp:effectExtent l="0" t="0" r="0" b="952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885825" cy="219075"/>
            <wp:effectExtent l="0" t="0" r="9525" b="9525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                           (Г.5)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28600" cy="219075"/>
            <wp:effectExtent l="0" t="0" r="0" b="952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наружная высота первого пояса;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70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238125" cy="219075"/>
            <wp:effectExtent l="0" t="0" r="9525" b="9525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высота нахлеста.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Г.1.</w:t>
      </w:r>
      <w:r>
        <w:rPr>
          <w:color w:val="000000"/>
        </w:rPr>
        <w:t xml:space="preserve">5. Результаты вычислений величин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00025" cy="219075"/>
            <wp:effectExtent l="0" t="0" r="9525" b="9525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57175" cy="219075"/>
            <wp:effectExtent l="0" t="0" r="9525" b="9525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342900" cy="238125"/>
            <wp:effectExtent l="0" t="0" r="0" b="9525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61925" cy="219075"/>
            <wp:effectExtent l="0" t="0" r="9525" b="9525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вносят в журнал, форма которого приведена в приложении Д.</w:t>
      </w:r>
      <w:r>
        <w:rPr>
          <w:color w:val="0000FF"/>
        </w:rPr>
        <w:t xml:space="preserve">     </w:t>
      </w:r>
      <w:r>
        <w:rPr>
          <w:color w:val="000000"/>
        </w:rPr>
        <w:t xml:space="preserve"> </w:t>
      </w: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Г.2 Выч</w:t>
      </w:r>
      <w:r>
        <w:rPr>
          <w:color w:val="000000"/>
        </w:rPr>
        <w:t>исление длин внутренних окружностей и высот вышележащих поясов</w:t>
      </w:r>
      <w:r>
        <w:rPr>
          <w:color w:val="0000FF"/>
        </w:rPr>
        <w:t xml:space="preserve">   </w:t>
      </w:r>
      <w:r>
        <w:rPr>
          <w:color w:val="000000"/>
        </w:rPr>
        <w:t xml:space="preserve"> </w:t>
      </w:r>
    </w:p>
    <w:p w:rsidR="00000000" w:rsidRDefault="00DB635B">
      <w:pPr>
        <w:pStyle w:val="Heading"/>
        <w:ind w:firstLine="180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Г.2.1 Вычисление средних радиальных отклонений образующих резервуара от вертикали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Г.2.1.1 Средние расстояния от стенки резервуара до нити отвеса вычисляют по формулам: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для первого пояса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885825" cy="619125"/>
            <wp:effectExtent l="0" t="0" r="9525" b="9525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;                                                                                    (Г.6)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для верхнего пояса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1524000" cy="619125"/>
            <wp:effectExtent l="0" t="0" r="0" b="952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;                                                                      </w:t>
      </w:r>
      <w:r w:rsidR="00DB635B">
        <w:rPr>
          <w:color w:val="000000"/>
        </w:rPr>
        <w:t xml:space="preserve">  (Г.7)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для остальных поясов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2143125" cy="619125"/>
            <wp:effectExtent l="0" t="0" r="9525" b="9525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       (Г.8)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"/>
        </w:rPr>
        <w:drawing>
          <wp:inline distT="0" distB="0" distL="0" distR="0">
            <wp:extent cx="123825" cy="142875"/>
            <wp:effectExtent l="0" t="0" r="9525" b="9525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расстояние от стенки резервуара до нити отвеса;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450"/>
        <w:jc w:val="both"/>
        <w:rPr>
          <w:color w:val="000000"/>
        </w:rPr>
      </w:pPr>
      <w:r>
        <w:rPr>
          <w:noProof/>
          <w:color w:val="000000"/>
          <w:position w:val="-6"/>
        </w:rPr>
        <w:drawing>
          <wp:inline distT="0" distB="0" distL="0" distR="0">
            <wp:extent cx="85725" cy="161925"/>
            <wp:effectExtent l="0" t="0" r="9525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номер пояса (1,...,</w:t>
      </w:r>
      <w:r>
        <w:rPr>
          <w:noProof/>
          <w:color w:val="000000"/>
          <w:position w:val="-6"/>
        </w:rPr>
        <w:drawing>
          <wp:inline distT="0" distB="0" distL="0" distR="0">
            <wp:extent cx="123825" cy="142875"/>
            <wp:effectExtent l="0" t="0" r="9525" b="9525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360"/>
        <w:jc w:val="both"/>
        <w:rPr>
          <w:color w:val="000000"/>
        </w:rPr>
      </w:pPr>
      <w:r>
        <w:rPr>
          <w:noProof/>
          <w:color w:val="000000"/>
          <w:position w:val="-6"/>
        </w:rPr>
        <w:drawing>
          <wp:inline distT="0" distB="0" distL="0" distR="0">
            <wp:extent cx="123825" cy="180975"/>
            <wp:effectExtent l="0" t="0" r="9525" b="952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номер образующей резервуара (1, 2, 3,...,</w:t>
      </w:r>
      <w:r>
        <w:rPr>
          <w:noProof/>
          <w:color w:val="000000"/>
          <w:position w:val="-6"/>
        </w:rPr>
        <w:drawing>
          <wp:inline distT="0" distB="0" distL="0" distR="0">
            <wp:extent cx="161925" cy="142875"/>
            <wp:effectExtent l="0" t="0" r="9525" b="952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н, с, в - обозначения сечений: нижнего, среднего, верхнего соответственно.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Г.2.1.2 Средние радиальны</w:t>
      </w:r>
      <w:r>
        <w:rPr>
          <w:color w:val="000000"/>
        </w:rPr>
        <w:t xml:space="preserve">е отклонения образующих резервуара </w:t>
      </w:r>
      <w:r w:rsidR="00944C0D">
        <w:rPr>
          <w:noProof/>
          <w:color w:val="000000"/>
          <w:position w:val="-9"/>
        </w:rPr>
        <w:drawing>
          <wp:inline distT="0" distB="0" distL="0" distR="0">
            <wp:extent cx="409575" cy="238125"/>
            <wp:effectExtent l="0" t="0" r="9525" b="9525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1266825" cy="238125"/>
            <wp:effectExtent l="0" t="0" r="9525" b="9525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                               (Г.9)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85725" cy="161925"/>
            <wp:effectExtent l="0" t="0" r="9525" b="9525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номер пояса.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 2.2 Длину внутренних окружностей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вышестоящих поясов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2171700" cy="238125"/>
            <wp:effectExtent l="0" t="0" r="0" b="9525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(Г.10)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4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61925" cy="22860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толщина стенки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85725" cy="161925"/>
            <wp:effectExtent l="0" t="0" r="9525" b="9525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-го пояса;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180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266700" cy="2286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толщина слоя краски.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Г.2.3 При наличии жидкости в резервуаре в момент его поверки длину внутренних окружностей выше</w:t>
      </w:r>
      <w:r>
        <w:rPr>
          <w:color w:val="000000"/>
        </w:rPr>
        <w:t xml:space="preserve">стоящих поясов, недеформированных от действия гидростатического давления жидкости, </w:t>
      </w:r>
      <w:r w:rsidR="00944C0D">
        <w:rPr>
          <w:noProof/>
          <w:color w:val="000000"/>
          <w:position w:val="-9"/>
        </w:rPr>
        <w:drawing>
          <wp:inline distT="0" distB="0" distL="0" distR="0">
            <wp:extent cx="381000" cy="238125"/>
            <wp:effectExtent l="0" t="0" r="0" b="9525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1419225" cy="238125"/>
            <wp:effectExtent l="0" t="0" r="9525" b="9525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           (Г.11)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76225" cy="22860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увеличение радиуса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85725" cy="161925"/>
            <wp:effectExtent l="0" t="0" r="9525" b="9525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-го пояса, вычисляемое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34"/>
        </w:rPr>
        <w:drawing>
          <wp:inline distT="0" distB="0" distL="0" distR="0">
            <wp:extent cx="1828800" cy="504825"/>
            <wp:effectExtent l="0" t="0" r="0" b="9525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45"/>
        <w:jc w:val="both"/>
        <w:rPr>
          <w:color w:val="000000"/>
        </w:rPr>
      </w:pPr>
      <w:r>
        <w:rPr>
          <w:color w:val="000000"/>
        </w:rPr>
        <w:lastRenderedPageBreak/>
        <w:t xml:space="preserve">где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28600" cy="219075"/>
            <wp:effectExtent l="0" t="0" r="0" b="952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по Г.1.3;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49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161925" cy="228600"/>
            <wp:effectExtent l="0" t="0" r="952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</w:t>
      </w:r>
      <w:r w:rsidR="00DB635B">
        <w:rPr>
          <w:color w:val="000000"/>
        </w:rPr>
        <w:t xml:space="preserve">расстояние от днища резервуара до середины </w:t>
      </w:r>
      <w:r>
        <w:rPr>
          <w:noProof/>
          <w:color w:val="000000"/>
          <w:position w:val="-6"/>
        </w:rPr>
        <w:drawing>
          <wp:inline distT="0" distB="0" distL="0" distR="0">
            <wp:extent cx="85725" cy="161925"/>
            <wp:effectExtent l="0" t="0" r="9525" b="9525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-го пояса, рассчитываемое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28"/>
        </w:rPr>
        <w:drawing>
          <wp:inline distT="0" distB="0" distL="0" distR="0">
            <wp:extent cx="923925" cy="428625"/>
            <wp:effectExtent l="0" t="0" r="9525" b="9525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61925" cy="228600"/>
            <wp:effectExtent l="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высота наполненного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85725" cy="180975"/>
            <wp:effectExtent l="0" t="0" r="9525" b="9525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-го</w:t>
      </w:r>
      <w:r>
        <w:rPr>
          <w:color w:val="000000"/>
        </w:rPr>
        <w:t xml:space="preserve"> промежуточного пояса;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31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152400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высота наполненного </w:t>
      </w:r>
      <w:r>
        <w:rPr>
          <w:noProof/>
          <w:color w:val="000000"/>
        </w:rPr>
        <w:drawing>
          <wp:inline distT="0" distB="0" distL="0" distR="0">
            <wp:extent cx="85725" cy="161925"/>
            <wp:effectExtent l="0" t="0" r="9525" b="9525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-го пояса.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Примечание - При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523875" cy="228600"/>
            <wp:effectExtent l="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76225" cy="22860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=0.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Г.2.4 Если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85725" cy="161925"/>
            <wp:effectExtent l="0" t="0" r="9525" b="9525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-й пояс резервуара в соответствии с 9.1.2.5 настоящего стандарта имеет ребро жесткости, то значение величины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76225" cy="22860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входящей в формулу (Г.3) или (Г.11), умножают на 0,4.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Г.2.5 Внутреннюю высоту вышестоящих пояс</w:t>
      </w:r>
      <w:r>
        <w:rPr>
          <w:color w:val="000000"/>
        </w:rPr>
        <w:t xml:space="preserve">ов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5240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1057275" cy="228600"/>
            <wp:effectExtent l="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                     (Г.12)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19075" cy="228600"/>
            <wp:effectExtent l="0" t="0" r="952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наружная высота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85725" cy="161925"/>
            <wp:effectExtent l="0" t="0" r="9525" b="9525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-го пояса;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276225" cy="228600"/>
            <wp:effectExtent l="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высота нахлеста </w:t>
      </w:r>
      <w:r>
        <w:rPr>
          <w:noProof/>
          <w:color w:val="000000"/>
          <w:position w:val="-6"/>
        </w:rPr>
        <w:drawing>
          <wp:inline distT="0" distB="0" distL="0" distR="0">
            <wp:extent cx="85725" cy="161925"/>
            <wp:effectExtent l="0" t="0" r="9525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-го пояса.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Г.2.6 Результаты вычислений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266700" cy="238125"/>
            <wp:effectExtent l="0" t="0" r="0" b="9525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381000" cy="238125"/>
            <wp:effectExtent l="0" t="0" r="0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381000" cy="238125"/>
            <wp:effectExtent l="0" t="0" r="0" b="952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вносят в таблицу Д1 приложения Д.     </w:t>
      </w:r>
    </w:p>
    <w:p w:rsidR="00000000" w:rsidRDefault="00DB635B">
      <w:pPr>
        <w:ind w:firstLine="4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Г.3 Вычисление степени наклона резервуара     </w:t>
      </w:r>
    </w:p>
    <w:p w:rsidR="00000000" w:rsidRDefault="00DB635B">
      <w:pPr>
        <w:ind w:firstLine="225"/>
        <w:jc w:val="both"/>
        <w:rPr>
          <w:color w:val="0000FF"/>
        </w:rPr>
      </w:pPr>
      <w:r>
        <w:rPr>
          <w:color w:val="0000FF"/>
        </w:rPr>
        <w:t xml:space="preserve">     </w:t>
      </w: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Г.3.1 Вычисление разности расстояний от стенки резервуара до нити отвеса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для верхнего и первого поясов на каждой образующей проводят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1076325" cy="276225"/>
            <wp:effectExtent l="0" t="0" r="9525" b="9525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                        (Г.13)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4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23825" cy="180975"/>
            <wp:effectExtent l="0" t="0" r="9525" b="952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</w:t>
      </w:r>
      <w:r>
        <w:rPr>
          <w:color w:val="000000"/>
        </w:rPr>
        <w:t>1, 2, 3,...,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61925" cy="142875"/>
            <wp:effectExtent l="0" t="0" r="9525" b="9525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315"/>
        <w:jc w:val="both"/>
        <w:rPr>
          <w:color w:val="000000"/>
        </w:rPr>
      </w:pPr>
      <w:r>
        <w:rPr>
          <w:noProof/>
          <w:color w:val="000000"/>
          <w:position w:val="-6"/>
        </w:rPr>
        <w:drawing>
          <wp:inline distT="0" distB="0" distL="0" distR="0">
            <wp:extent cx="123825" cy="142875"/>
            <wp:effectExtent l="0" t="0" r="9525" b="9525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число поясов.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Результаты вычислений заносят в таблицу Д.1 приложения Д.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Г.3.2 Строят график (рисунок А.10 приложения А) функции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от</w:t>
      </w:r>
      <w:r>
        <w:rPr>
          <w:color w:val="000000"/>
        </w:rPr>
        <w:t xml:space="preserve">носительно линии, проведенной параллельно оси абсцисс на расстоянии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85725" cy="180975"/>
            <wp:effectExtent l="0" t="0" r="9525" b="9525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рассчитываемом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714375" cy="619125"/>
            <wp:effectExtent l="0" t="0" r="9525" b="9525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.                                                                                   (Г.14</w:t>
      </w:r>
      <w:r w:rsidR="00DB635B">
        <w:rPr>
          <w:color w:val="000000"/>
        </w:rPr>
        <w:t>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Г.3.3 Если кривая, соединяющая точки графика функции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относительно прямой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85725" cy="180975"/>
            <wp:effectExtent l="0" t="0" r="9525" b="9525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образует примерно общую синусоиду с периодом, равным отрезку 1-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61925" cy="142875"/>
            <wp:effectExtent l="0" t="0" r="9525" b="9525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(кривая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52400" cy="180975"/>
            <wp:effectExtent l="0" t="0" r="0" b="9525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на рисунке А.10 прил</w:t>
      </w:r>
      <w:r>
        <w:rPr>
          <w:color w:val="000000"/>
        </w:rPr>
        <w:t xml:space="preserve">ожения А), то резервуар </w:t>
      </w:r>
      <w:r>
        <w:rPr>
          <w:color w:val="000000"/>
        </w:rPr>
        <w:lastRenderedPageBreak/>
        <w:t xml:space="preserve">стоит наклонно, если нет (кривая </w:t>
      </w:r>
      <w:r>
        <w:rPr>
          <w:i/>
          <w:iCs/>
          <w:color w:val="000000"/>
        </w:rPr>
        <w:t>В</w:t>
      </w:r>
      <w:r>
        <w:rPr>
          <w:color w:val="000000"/>
        </w:rPr>
        <w:t>) - резервуар стоит вертикально.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Г.3.4 Степень наклона резервуара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23825" cy="161925"/>
            <wp:effectExtent l="0" t="0" r="9525" b="9525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4"/>
        </w:rPr>
        <w:drawing>
          <wp:inline distT="0" distB="0" distL="0" distR="0">
            <wp:extent cx="466725" cy="457200"/>
            <wp:effectExtent l="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,                                    </w:t>
      </w:r>
      <w:r w:rsidR="00DB635B">
        <w:rPr>
          <w:color w:val="000000"/>
        </w:rPr>
        <w:t xml:space="preserve">                                                       (Г.15)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амплитуда синусоиды. Ее значение определяют по графику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(рисунок А.10 приложения А);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180975" cy="238125"/>
            <wp:effectExtent l="0" t="0" r="9525" b="9525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расстояние между точками измерений </w:t>
      </w:r>
      <w:r>
        <w:rPr>
          <w:noProof/>
          <w:color w:val="000000"/>
          <w:position w:val="-6"/>
        </w:rPr>
        <w:drawing>
          <wp:inline distT="0" distB="0" distL="0" distR="0">
            <wp:extent cx="123825" cy="142875"/>
            <wp:effectExtent l="0" t="0" r="9525" b="9525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(расстояний от стенки резервуара до нити отвеса) на верхнем и первом поясах, вычисляемое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28"/>
        </w:rPr>
        <w:drawing>
          <wp:inline distT="0" distB="0" distL="0" distR="0">
            <wp:extent cx="1457325" cy="428625"/>
            <wp:effectExtent l="0" t="0" r="0" b="9525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80975" cy="228600"/>
            <wp:effectExtent l="0" t="0" r="9525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высота верхнего пояса.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Г.3.5 Определение степени наклона резервуара при измерениях расстояний от стенки резервуара до нити отвеса с применением отвеса (рисунок А.11 приложения А).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Г.3.5.1 Степень наклона резервуара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80975" cy="219075"/>
            <wp:effectExtent l="0" t="0" r="9525" b="9525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при телескопическом расположении поясов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4"/>
        </w:rPr>
        <w:drawing>
          <wp:inline distT="0" distB="0" distL="0" distR="0">
            <wp:extent cx="2238375" cy="495300"/>
            <wp:effectExtent l="0" t="0" r="9525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(Г.16)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333375" cy="228600"/>
            <wp:effectExtent l="0" t="0" r="9525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максимальное значение показания линейки;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1066800" cy="22860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толщины стенок первого, второго, ..., (</w:t>
      </w:r>
      <w:r>
        <w:rPr>
          <w:noProof/>
          <w:color w:val="000000"/>
          <w:position w:val="-6"/>
        </w:rPr>
        <w:drawing>
          <wp:inline distT="0" distB="0" distL="0" distR="0">
            <wp:extent cx="123825" cy="142875"/>
            <wp:effectExtent l="0" t="0" r="9525" b="9525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-1)-го (предпоследнего) поясов;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450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190500" cy="238125"/>
            <wp:effectExtent l="0" t="0" r="0" b="9525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толщина уголка;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540"/>
        <w:jc w:val="both"/>
        <w:rPr>
          <w:color w:val="000000"/>
        </w:rPr>
      </w:pPr>
      <w:r>
        <w:rPr>
          <w:noProof/>
          <w:color w:val="000000"/>
          <w:position w:val="-6"/>
        </w:rPr>
        <w:drawing>
          <wp:inline distT="0" distB="0" distL="0" distR="0">
            <wp:extent cx="123825" cy="142875"/>
            <wp:effectExtent l="0" t="0" r="9525" b="9525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число поясов.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Г.3.5.2 Степени наклона резервуара при ступенчатом расположении поясов: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если первый пояс включает в себя второй, а верхний (последний) пояс включен в предпоследний, то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00025" cy="219075"/>
            <wp:effectExtent l="0" t="0" r="9525" b="9525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4"/>
        </w:rPr>
        <w:drawing>
          <wp:inline distT="0" distB="0" distL="0" distR="0">
            <wp:extent cx="1304925" cy="495300"/>
            <wp:effectExtent l="0" t="0" r="9525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;                                                                                     (Г.17)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если первый пояс включает в себя второй пояс, а предпоследний пояс включен в верхний, то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4"/>
        </w:rPr>
        <w:drawing>
          <wp:inline distT="0" distB="0" distL="0" distR="0">
            <wp:extent cx="1600200" cy="4953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;                                                                        (Г.18)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если первый пояс включен во второй пояс, а верхний пояс включен в предпоследний, то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00025" cy="219075"/>
            <wp:effectExtent l="0" t="0" r="9525" b="9525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4"/>
        </w:rPr>
        <w:drawing>
          <wp:inline distT="0" distB="0" distL="0" distR="0">
            <wp:extent cx="1019175" cy="495300"/>
            <wp:effectExtent l="0" t="0" r="9525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;                                                                                    (Г.19)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если первый пояс включен во второй пояс, а предпоследний пояс включен в ве</w:t>
      </w:r>
      <w:r>
        <w:rPr>
          <w:color w:val="000000"/>
        </w:rPr>
        <w:t xml:space="preserve">рхний пояс, то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00025" cy="228600"/>
            <wp:effectExtent l="0" t="0" r="952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4"/>
        </w:rPr>
        <w:drawing>
          <wp:inline distT="0" distB="0" distL="0" distR="0">
            <wp:extent cx="1323975" cy="495300"/>
            <wp:effectExtent l="0" t="0" r="9525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                         (Г.20)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352425" cy="238125"/>
            <wp:effectExtent l="0" t="0" r="9525" b="9525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расстояние между т</w:t>
      </w:r>
      <w:r>
        <w:rPr>
          <w:color w:val="000000"/>
        </w:rPr>
        <w:t xml:space="preserve">очкой измерений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333375" cy="228600"/>
            <wp:effectExtent l="0" t="0" r="9525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верхним краем цилиндрической части резервуара, вычисляемое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28"/>
        </w:rPr>
        <w:drawing>
          <wp:inline distT="0" distB="0" distL="0" distR="0">
            <wp:extent cx="1095375" cy="428625"/>
            <wp:effectExtent l="0" t="0" r="0" b="9525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Г.3.6 Результаты вычислений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23825" cy="161925"/>
            <wp:effectExtent l="0" t="0" r="9525" b="9525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по формуле (Г.15) или формулам (Г.16)-(Г.20) вносят в журнал, форма которого приведена в приложении Д.     </w:t>
      </w:r>
    </w:p>
    <w:p w:rsidR="00000000" w:rsidRDefault="00DB635B">
      <w:pPr>
        <w:ind w:firstLine="4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Г.4 Вычисление угла направления наклона резервуара    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Г.4.1 В соответствии с рисунком А.10 приложения А</w:t>
      </w:r>
      <w:r>
        <w:rPr>
          <w:color w:val="000000"/>
        </w:rPr>
        <w:t xml:space="preserve"> определяют число полных разбивок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80975" cy="180975"/>
            <wp:effectExtent l="0" t="0" r="9525" b="9525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находящихся между направлением наклона резервуара и плоскостью, проходящей через центры резервуара и измерительного люка.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Г.4.2 Длину дуги разбивки, в пределах которой находится направ</w:t>
      </w:r>
      <w:r>
        <w:rPr>
          <w:color w:val="000000"/>
        </w:rPr>
        <w:t xml:space="preserve">ление наклона резервуара, разбивают на равное число разбивок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14300" cy="142875"/>
            <wp:effectExtent l="0" t="0" r="0" b="9525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вычисляемое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533400" cy="390525"/>
            <wp:effectExtent l="0" t="0" r="0" b="9525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                                     (Г.21)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61925" cy="142875"/>
            <wp:effectExtent l="0" t="0" r="9525" b="9525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число разбивок периметра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Г.4.3 Измеряют расстояния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257175" cy="238125"/>
            <wp:effectExtent l="0" t="0" r="9525" b="9525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276225" cy="276225"/>
            <wp:effectExtent l="0" t="0" r="9525" b="9525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от стенки резервуара до нити отвеса, проходящей через разбивки по Г.4.2, в</w:t>
      </w:r>
      <w:r>
        <w:rPr>
          <w:color w:val="000000"/>
        </w:rPr>
        <w:t xml:space="preserve"> сечениях первого и верхнего (последнего) поясов резервуара в соответствии с 9.1.2.3 или 9.1.2.4, 9.1.2.5 настоящего стандарта.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Г.4.4 По результатам измерений в соответствии с Г.4.3 устанавливают точное направление наклона резервуара и определяют число ра</w:t>
      </w:r>
      <w:r>
        <w:rPr>
          <w:color w:val="000000"/>
        </w:rPr>
        <w:t xml:space="preserve">збивок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90500" cy="219075"/>
            <wp:effectExtent l="0" t="0" r="0" b="9525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соответствующих 1°, от точки разбивки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80975" cy="180975"/>
            <wp:effectExtent l="0" t="0" r="9525" b="9525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до направления наклона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Г.4.5 Угол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42875" cy="161925"/>
            <wp:effectExtent l="0" t="0" r="9525" b="9525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 градусах между направлением наклона резервуара и п</w:t>
      </w:r>
      <w:r>
        <w:rPr>
          <w:color w:val="000000"/>
        </w:rPr>
        <w:t>лоскостью, проходящей через центры резервуара и измерительного люка,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1038225" cy="390525"/>
            <wp:effectExtent l="0" t="0" r="9525" b="9525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                    (Г.22)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61925" cy="142875"/>
            <wp:effectExtent l="0" t="0" r="9525" b="9525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число </w:t>
      </w:r>
      <w:r>
        <w:rPr>
          <w:color w:val="000000"/>
        </w:rPr>
        <w:t>разбивок периметра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Г.4.6 Результат расчета величины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42875" cy="161925"/>
            <wp:effectExtent l="0" t="0" r="9525" b="9525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вносят в журнал, форма которого приведена в приложении Д.    </w:t>
      </w:r>
    </w:p>
    <w:p w:rsidR="00000000" w:rsidRDefault="00DB635B">
      <w:pPr>
        <w:ind w:firstLine="4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Г.5 Вычисление вместимости "мертвой" полости    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90"/>
        <w:jc w:val="both"/>
        <w:rPr>
          <w:color w:val="000000"/>
        </w:rPr>
      </w:pPr>
      <w:r>
        <w:rPr>
          <w:color w:val="000000"/>
        </w:rPr>
        <w:lastRenderedPageBreak/>
        <w:t xml:space="preserve">   Г.5.1 Объем неровностей днища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542925" cy="238125"/>
            <wp:effectExtent l="0" t="0" r="9525" b="9525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при отсутствии центральной трубы рассчитывают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70"/>
        </w:rPr>
        <w:drawing>
          <wp:inline distT="0" distB="0" distL="0" distR="0">
            <wp:extent cx="4562475" cy="962025"/>
            <wp:effectExtent l="0" t="0" r="9525" b="9525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             (Г.23)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962025" cy="228600"/>
            <wp:effectExtent l="0" t="0" r="9525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расстояния по вертикали между концентрическими окружностями неровностей днища, вычисляемые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8"/>
        </w:rPr>
        <w:drawing>
          <wp:inline distT="0" distB="0" distL="0" distR="0">
            <wp:extent cx="1333500" cy="428625"/>
            <wp:effectExtent l="0" t="0" r="0" b="9525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             (Г.24)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180975" cy="238125"/>
            <wp:effectExtent l="0" t="0" r="9525" b="9525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отсчет по рейке, установленной по периметру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23825" cy="190500"/>
            <wp:effectExtent l="0" t="0" r="9525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-й концентрической окружн</w:t>
      </w:r>
      <w:r>
        <w:rPr>
          <w:color w:val="000000"/>
        </w:rPr>
        <w:t>ости;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13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276225" cy="238125"/>
            <wp:effectExtent l="0" t="0" r="9525" b="9525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отсчет по рейке, установленной по периметру (</w:t>
      </w:r>
      <w:r>
        <w:rPr>
          <w:noProof/>
          <w:color w:val="000000"/>
          <w:position w:val="-10"/>
        </w:rPr>
        <w:drawing>
          <wp:inline distT="0" distB="0" distL="0" distR="0">
            <wp:extent cx="123825" cy="190500"/>
            <wp:effectExtent l="0" t="0" r="9525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-1)-й вышележащей концентрической окружности.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Г.5.2 При наличии центральной трубы внутри резервуара величины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180975" cy="238125"/>
            <wp:effectExtent l="0" t="0" r="9525" b="9525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276225" cy="238125"/>
            <wp:effectExtent l="0" t="0" r="9525" b="9525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формулам: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914400" cy="428625"/>
            <wp:effectExtent l="0" t="0" r="0" b="9525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;  </w:t>
      </w:r>
      <w:r>
        <w:rPr>
          <w:noProof/>
          <w:color w:val="000000"/>
          <w:position w:val="-24"/>
        </w:rPr>
        <w:drawing>
          <wp:inline distT="0" distB="0" distL="0" distR="0">
            <wp:extent cx="1514475" cy="428625"/>
            <wp:effectExtent l="0" t="0" r="9525" b="9525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(Г.25)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1362075" cy="238125"/>
            <wp:effectExtent l="0" t="0" r="9525" b="9525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пока</w:t>
      </w:r>
      <w:r>
        <w:rPr>
          <w:color w:val="000000"/>
        </w:rPr>
        <w:t xml:space="preserve">зания рейки, устанавливаемой во взаимно противоположных точках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23825" cy="190500"/>
            <wp:effectExtent l="0" t="0" r="9525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-й, (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23825" cy="190500"/>
            <wp:effectExtent l="0" t="0" r="9525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-1)-й концентрических окружностей.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Объем неровностей днища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542925" cy="238125"/>
            <wp:effectExtent l="0" t="0" r="9525" b="9525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при наличии централь</w:t>
      </w:r>
      <w:r>
        <w:rPr>
          <w:color w:val="000000"/>
        </w:rPr>
        <w:t>ной трубы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79"/>
        </w:rPr>
        <w:drawing>
          <wp:inline distT="0" distB="0" distL="0" distR="0">
            <wp:extent cx="5524500" cy="1095375"/>
            <wp:effectExtent l="0" t="0" r="0" b="9525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 (Г.26)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4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52400" cy="22860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радиус центральной трубы;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180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257175" cy="219075"/>
            <wp:effectExtent l="0" t="0" r="9525" b="9525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длина внутренней окружности первого пояса;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962025" cy="228600"/>
            <wp:effectExtent l="0" t="0" r="9525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расстояния по вертикали между концентрическими окружностями неровностей днища. Величины </w:t>
      </w:r>
      <w:r>
        <w:rPr>
          <w:noProof/>
          <w:color w:val="000000"/>
          <w:position w:val="-12"/>
        </w:rPr>
        <w:drawing>
          <wp:inline distT="0" distB="0" distL="0" distR="0">
            <wp:extent cx="762000" cy="22860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вычисляют по формуле (Г.24), а величину </w:t>
      </w:r>
      <w:r>
        <w:rPr>
          <w:noProof/>
          <w:color w:val="000000"/>
          <w:position w:val="-10"/>
        </w:rPr>
        <w:drawing>
          <wp:inline distT="0" distB="0" distL="0" distR="0">
            <wp:extent cx="161925" cy="219075"/>
            <wp:effectExtent l="0" t="0" r="9525" b="9525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вычисляют по форму</w:t>
      </w:r>
      <w:r w:rsidR="00DB635B">
        <w:rPr>
          <w:color w:val="000000"/>
        </w:rPr>
        <w:t>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28"/>
        </w:rPr>
        <w:drawing>
          <wp:inline distT="0" distB="0" distL="0" distR="0">
            <wp:extent cx="1209675" cy="428625"/>
            <wp:effectExtent l="0" t="0" r="0" b="9525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238125" cy="238125"/>
            <wp:effectExtent l="0" t="0" r="9525" b="9525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показание рейки, установленной по стенке центральной трубы в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85725" cy="161925"/>
            <wp:effectExtent l="0" t="0" r="9525" b="9525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-ю точку окружности, образованную в стыке центральной трубы и неровностей д</w:t>
      </w:r>
      <w:r>
        <w:rPr>
          <w:color w:val="000000"/>
        </w:rPr>
        <w:t>нища.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Г.5.3 Высоту превышения точки касания днища грузом рулетки с учетом наклона резервуара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(рисунок А.17 приложения А)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42"/>
        </w:rPr>
        <w:drawing>
          <wp:inline distT="0" distB="0" distL="0" distR="0">
            <wp:extent cx="3838575" cy="609600"/>
            <wp:effectExtent l="0" t="0" r="9525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(Г.27)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гд</w:t>
      </w:r>
      <w:r>
        <w:rPr>
          <w:color w:val="000000"/>
        </w:rPr>
        <w:t xml:space="preserve">е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23825" cy="161925"/>
            <wp:effectExtent l="0" t="0" r="9525" b="9525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степень наклона резервуара;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70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142875" cy="161925"/>
            <wp:effectExtent l="0" t="0" r="9525" b="9525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угол между направлением наклона резервуара и плоскостью, проходящей через центры резервуара и измерительного люка;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базовая высота резервуара;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257175" cy="228600"/>
            <wp:effectExtent l="0" t="0" r="9525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показание рейки, установленной в точке пересечения 8-й окружности (окружности стенки резервуара) и 1-го радиуса;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180975" cy="228600"/>
            <wp:effectExtent l="0" t="0" r="9525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показание рейки в точке касания днища грузом рулетки;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180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152400" cy="22860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координата точки отсчета значений уровня жидкости или базовой высоты (рисунок А.16 приложения А),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значение ее: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при ступе</w:t>
      </w:r>
      <w:r>
        <w:rPr>
          <w:color w:val="000000"/>
        </w:rPr>
        <w:t xml:space="preserve">нчатом расположении поясов резервуара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52400" cy="22860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определяют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1409700" cy="409575"/>
            <wp:effectExtent l="0" t="0" r="0" b="9525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              (Г.28)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485775" cy="219075"/>
            <wp:effectExtent l="0" t="0" r="9525" b="9525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наружн</w:t>
      </w:r>
      <w:r>
        <w:rPr>
          <w:color w:val="000000"/>
        </w:rPr>
        <w:t>ый и внутренний диаметры измерительного люка;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при телескопическом расположении поясов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52400" cy="22860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определяют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8"/>
        </w:rPr>
        <w:drawing>
          <wp:inline distT="0" distB="0" distL="0" distR="0">
            <wp:extent cx="1857375" cy="428625"/>
            <wp:effectExtent l="0" t="0" r="0" b="9525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   (Г.29)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61925" cy="228600"/>
            <wp:effectExtent l="0" t="0" r="9525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толщина стенки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85725" cy="161925"/>
            <wp:effectExtent l="0" t="0" r="9525" b="9525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-го пояса.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Г.5.4 Уровень жидкости в резервуаре, соответствующий высоте "мертвой" полости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342900" cy="228600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42"/>
        </w:rPr>
        <w:drawing>
          <wp:inline distT="0" distB="0" distL="0" distR="0">
            <wp:extent cx="3857625" cy="609600"/>
            <wp:effectExtent l="0" t="0" r="9525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(Г.30)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высота "мертвой" полости, измеренная в соответствии с 9.1.8.1 настоящего стандарта;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450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высота точки касания днища грузом рулетки,</w:t>
      </w:r>
      <w:r w:rsidR="00DB635B">
        <w:rPr>
          <w:color w:val="000000"/>
        </w:rPr>
        <w:t xml:space="preserve"> вычисляемая по формуле (Г.27).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Г.5.5 Уровень жидкости в резервуаре, соответствующий вместимости днища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(рисунок А.19 приложения А)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42"/>
        </w:rPr>
        <w:drawing>
          <wp:inline distT="0" distB="0" distL="0" distR="0">
            <wp:extent cx="3924300" cy="60960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(Г.31)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57175" cy="219075"/>
            <wp:effectExtent l="0" t="0" r="9525" b="9525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внутренняя длина окружности первого пояса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Г.5.6 Уровень жидкости в резервуаре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от точки касан</w:t>
      </w:r>
      <w:r>
        <w:rPr>
          <w:color w:val="000000"/>
        </w:rPr>
        <w:t xml:space="preserve">ия днища грузом рулетки до уровня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(рисунок А.19 приложения А)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914400" cy="22860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                          (Г.32)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величины, вычисляемые по формулам (Г.31) и (Г.27).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Г.</w:t>
      </w:r>
      <w:r>
        <w:rPr>
          <w:color w:val="000000"/>
        </w:rPr>
        <w:t>5.7 Неровности днища могут находиться в пределах "мертвой" полости (рисунок А.17 приложения А) или вне ее (рисунок А.18 приложения А).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Г.5.7.1 Высоту неровностей днища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4"/>
        </w:rPr>
        <w:drawing>
          <wp:inline distT="0" distB="0" distL="0" distR="0">
            <wp:extent cx="1514475" cy="485775"/>
            <wp:effectExtent l="0" t="0" r="9525" b="9525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         (Г.33)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542925" cy="238125"/>
            <wp:effectExtent l="0" t="0" r="9525" b="9525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объем неровностей днища, вычисляемый по формуле (Г.23) или (Г.26);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257175" cy="219075"/>
            <wp:effectExtent l="0" t="0" r="9525" b="9525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длина внутренней окружности пе</w:t>
      </w:r>
      <w:r w:rsidR="00DB635B">
        <w:rPr>
          <w:color w:val="000000"/>
        </w:rPr>
        <w:t>рвого пояса резервуара, вычисляемая по формуле (Г.2).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Г.5.7.2 Объем неровностей днища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соответствующий уровню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при расположении измерительного люка ближе к опущенному (из-за наклона </w:t>
      </w:r>
      <w:r>
        <w:rPr>
          <w:color w:val="000000"/>
        </w:rPr>
        <w:t>резервуара) краю кровли резервуара (рисунок А.19 приложения А)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8"/>
        </w:rPr>
        <w:drawing>
          <wp:inline distT="0" distB="0" distL="0" distR="0">
            <wp:extent cx="3495675" cy="457200"/>
            <wp:effectExtent l="0" t="0" r="9525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.                        (Г.34)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Г.5.7.3 Объем неровностей днища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352425" cy="238125"/>
            <wp:effectExtent l="0" t="0" r="9525" b="9525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при уровне выше уровня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67"/>
        </w:rPr>
        <w:drawing>
          <wp:inline distT="0" distB="0" distL="0" distR="0">
            <wp:extent cx="3990975" cy="942975"/>
            <wp:effectExtent l="0" t="0" r="9525" b="9525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                (Г.35)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Г.5.7.4 Объем неровностей днища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при высо</w:t>
      </w:r>
      <w:r>
        <w:rPr>
          <w:color w:val="000000"/>
        </w:rPr>
        <w:t xml:space="preserve">те, равной высоте точки касания днища грузом рулетки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при расположении измерительного люка ближе к поднятому краю кровли резервуара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8"/>
        </w:rPr>
        <w:drawing>
          <wp:inline distT="0" distB="0" distL="0" distR="0">
            <wp:extent cx="3619500" cy="4572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.                       (Г.36</w:t>
      </w:r>
      <w:r w:rsidR="00DB635B">
        <w:rPr>
          <w:color w:val="000000"/>
        </w:rPr>
        <w:t>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Г.5.7.5 Объем неровностей днища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352425" cy="238125"/>
            <wp:effectExtent l="0" t="0" r="9525" b="9525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при уровне выше точки касания днища грузом рулетки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67"/>
        </w:rPr>
        <w:drawing>
          <wp:inline distT="0" distB="0" distL="0" distR="0">
            <wp:extent cx="4848225" cy="942975"/>
            <wp:effectExtent l="0" t="0" r="9525" b="9525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    (Г.37)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Г.5.7.6 Величины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942975" cy="219075"/>
            <wp:effectExtent l="0" t="0" r="9525" b="9525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входящие в формулы (Г.34)-(Г.37), вычисляют по формулам: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30"/>
        </w:rPr>
        <w:drawing>
          <wp:inline distT="0" distB="0" distL="0" distR="0">
            <wp:extent cx="904875" cy="447675"/>
            <wp:effectExtent l="0" t="0" r="9525" b="9525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;  </w:t>
      </w:r>
      <w:r>
        <w:rPr>
          <w:noProof/>
          <w:color w:val="000000"/>
          <w:position w:val="-40"/>
        </w:rPr>
        <w:drawing>
          <wp:inline distT="0" distB="0" distL="0" distR="0">
            <wp:extent cx="4238625" cy="628650"/>
            <wp:effectExtent l="0" t="0" r="9525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;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(Г.38)</w:t>
      </w: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30"/>
        </w:rPr>
        <w:drawing>
          <wp:inline distT="0" distB="0" distL="0" distR="0">
            <wp:extent cx="4810125" cy="62865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;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0"/>
        </w:rPr>
        <w:drawing>
          <wp:inline distT="0" distB="0" distL="0" distR="0">
            <wp:extent cx="1381125" cy="523875"/>
            <wp:effectExtent l="0" t="0" r="9525" b="9525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;           </w:t>
      </w:r>
      <w:r>
        <w:rPr>
          <w:noProof/>
          <w:color w:val="000000"/>
          <w:position w:val="-30"/>
        </w:rPr>
        <w:drawing>
          <wp:inline distT="0" distB="0" distL="0" distR="0">
            <wp:extent cx="1114425" cy="523875"/>
            <wp:effectExtent l="0" t="0" r="9525" b="9525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;          </w:t>
      </w:r>
      <w:r>
        <w:rPr>
          <w:noProof/>
          <w:color w:val="000000"/>
          <w:position w:val="-24"/>
        </w:rPr>
        <w:drawing>
          <wp:inline distT="0" distB="0" distL="0" distR="0">
            <wp:extent cx="561975" cy="409575"/>
            <wp:effectExtent l="0" t="0" r="9525" b="9525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(Г.39)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высота неровностей днища, вычисляемая по формуле (Г.33);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31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высота точки касания днища грузом рулетки, вычисля</w:t>
      </w:r>
      <w:r w:rsidR="00DB635B">
        <w:rPr>
          <w:color w:val="000000"/>
        </w:rPr>
        <w:t>емая по формуле (Г.27);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257175" cy="219075"/>
            <wp:effectExtent l="0" t="0" r="9525" b="9525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внутренняя длина окружности первого пояса резервуара, вычисляемая по формуле (Г.2);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уровень жидкости в резервуаре, отсчитываемый от точки касания днища </w:t>
      </w:r>
      <w:r w:rsidR="00DB635B">
        <w:rPr>
          <w:color w:val="000000"/>
        </w:rPr>
        <w:t xml:space="preserve">грузом рулетки до уровня </w:t>
      </w:r>
      <w:r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вычисляемый по формуле (Г.32);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70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123825" cy="161925"/>
            <wp:effectExtent l="0" t="0" r="9525" b="9525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степень наклона резервуара, вычисляемая по формуле (Г.15) или по формулам (Г.16)-(Г.20);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180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80975" cy="161925"/>
            <wp:effectExtent l="0" t="0" r="9525" b="9525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уровень жидкости в резервуаре, отсчитываемый от точки касания днища грузом рулетки.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Примечание - Формулы (Г.35) и (Г.37) применяют при определении посантиметровой вместимости "мертвой" полости при наличии в ней неровностей днища.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Г.5.8 Вместимость</w:t>
      </w:r>
      <w:r>
        <w:rPr>
          <w:color w:val="000000"/>
        </w:rPr>
        <w:t xml:space="preserve"> "мертвой" полости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2447925" cy="238125"/>
            <wp:effectExtent l="0" t="0" r="9525" b="9525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(Г.40)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457200" cy="2286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вместимость "мертвой" полости при уровне 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80975" cy="161925"/>
            <wp:effectExtent l="0" t="0" r="9525" b="9525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равном уровню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(рисунок А.19 приложения А);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485775" cy="228600"/>
            <wp:effectExtent l="0" t="0" r="9525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вместимость "мертвой" полости при уровне </w:t>
      </w:r>
      <w:r>
        <w:rPr>
          <w:noProof/>
          <w:color w:val="000000"/>
          <w:position w:val="-4"/>
        </w:rPr>
        <w:drawing>
          <wp:inline distT="0" distB="0" distL="0" distR="0">
            <wp:extent cx="180975" cy="161925"/>
            <wp:effectExtent l="0" t="0" r="9525" b="9525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выше уровня </w:t>
      </w:r>
      <w:r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360"/>
        <w:jc w:val="both"/>
        <w:rPr>
          <w:color w:val="000000"/>
        </w:rPr>
      </w:pPr>
      <w:r>
        <w:rPr>
          <w:noProof/>
          <w:color w:val="000000"/>
          <w:position w:val="-13"/>
        </w:rPr>
        <w:lastRenderedPageBreak/>
        <w:drawing>
          <wp:inline distT="0" distB="0" distL="0" distR="0">
            <wp:extent cx="352425" cy="238125"/>
            <wp:effectExtent l="0" t="0" r="9525" b="9525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объем неровностей днища;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70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381000" cy="238125"/>
            <wp:effectExtent l="0" t="0" r="0" b="9525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объем внутренних деталей, находящихся в "мертвой" полости.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Г.5.8.1 </w:t>
      </w:r>
      <w:r>
        <w:rPr>
          <w:color w:val="000000"/>
        </w:rPr>
        <w:t xml:space="preserve">Вместимость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495300" cy="219075"/>
            <wp:effectExtent l="0" t="0" r="0" b="9525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8"/>
        </w:rPr>
        <w:drawing>
          <wp:inline distT="0" distB="0" distL="0" distR="0">
            <wp:extent cx="1247775" cy="466725"/>
            <wp:effectExtent l="0" t="0" r="9525" b="9525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                           (Г.41)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57175" cy="219075"/>
            <wp:effectExtent l="0" t="0" r="9525" b="9525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длина внутренней окр</w:t>
      </w:r>
      <w:r>
        <w:rPr>
          <w:color w:val="000000"/>
        </w:rPr>
        <w:t>ужности первого пояса, вычисляемая по формуле (Г.2);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49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123825" cy="161925"/>
            <wp:effectExtent l="0" t="0" r="9525" b="9525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степень наклона резервуара, вычисляемая по формуле (Г.15) или по формулам (Г.16)-(Г.20).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Г.5.8.2 Вместимость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476250" cy="22860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</w:t>
      </w:r>
      <w:r>
        <w:rPr>
          <w:color w:val="000000"/>
        </w:rPr>
        <w:t>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2381250" cy="504825"/>
            <wp:effectExtent l="0" t="0" r="0" b="9525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(Г.42)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80975" cy="161925"/>
            <wp:effectExtent l="0" t="0" r="9525" b="9525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уровень, отсчитываемый от точки касания днища грузом рулетки.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Г.5.9 Результаты вычислений по формуле (Г.23) или по форм</w:t>
      </w:r>
      <w:r>
        <w:rPr>
          <w:color w:val="000000"/>
        </w:rPr>
        <w:t>улам (Г.26), (Г.27), (Г.30)-(Г.33) вносят в журнал, форма которого приведена в приложении Д.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Г.5.10 Вычисление базовой высоты и исходного уровня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Г.5.10.1 Базовую высоту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 </w:t>
      </w: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1114425" cy="409575"/>
            <wp:effectExtent l="0" t="0" r="9525" b="9525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.                                                                                 (Г.43)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Г.5.10.2 Исходный уровень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38125" cy="219075"/>
            <wp:effectExtent l="0" t="0" r="9525" b="9525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1514475" cy="228600"/>
            <wp:effectExtent l="0" t="0" r="9525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.                                                                          (Г.44)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Г.5.10.3 Результаты вычислений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38125" cy="219075"/>
            <wp:effectExtent l="0" t="0" r="9525" b="9525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вносят в журнал, форма которого </w:t>
      </w:r>
      <w:r>
        <w:rPr>
          <w:color w:val="000000"/>
        </w:rPr>
        <w:t xml:space="preserve">приведена в приложении Д.    </w:t>
      </w:r>
    </w:p>
    <w:p w:rsidR="00000000" w:rsidRDefault="00DB635B">
      <w:pPr>
        <w:ind w:firstLine="4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Г.6 Вычисление объема жидкости, вытесненной плавающим покрытием</w:t>
      </w:r>
    </w:p>
    <w:p w:rsidR="00000000" w:rsidRDefault="00DB635B">
      <w:pPr>
        <w:ind w:firstLine="450"/>
        <w:jc w:val="both"/>
        <w:rPr>
          <w:color w:val="000000"/>
        </w:rPr>
      </w:pPr>
    </w:p>
    <w:p w:rsidR="00000000" w:rsidRDefault="00DB635B">
      <w:pPr>
        <w:ind w:firstLine="450"/>
        <w:jc w:val="both"/>
        <w:rPr>
          <w:color w:val="000000"/>
        </w:rPr>
      </w:pPr>
      <w:r>
        <w:rPr>
          <w:color w:val="000000"/>
        </w:rPr>
        <w:t xml:space="preserve">     Г.6.1 Объем жидкости, вытесненной плавающим покрытием,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19075" cy="257175"/>
            <wp:effectExtent l="0" t="0" r="0" b="9525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0"/>
        </w:rPr>
        <w:drawing>
          <wp:inline distT="0" distB="0" distL="0" distR="0">
            <wp:extent cx="676275" cy="447675"/>
            <wp:effectExtent l="0" t="0" r="9525" b="9525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.      </w:t>
      </w:r>
      <w:r w:rsidR="00DB635B">
        <w:rPr>
          <w:color w:val="000000"/>
        </w:rPr>
        <w:t xml:space="preserve">                                                                                   (Г.45)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Г.6.2 Результат вычисления величины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19075" cy="257175"/>
            <wp:effectExtent l="0" t="0" r="0" b="9525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вносят в журнал, форма которого приведена в приложении Д.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Г.6.3 Объем жидкости, вытесненной</w:t>
      </w:r>
      <w:r>
        <w:rPr>
          <w:color w:val="000000"/>
        </w:rPr>
        <w:t xml:space="preserve"> плавающим покрытием, соответствующий дополнительной нагрузке на плавающее покрытие (например, от снега на плавающую крышу), определяют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8"/>
        </w:rPr>
        <w:drawing>
          <wp:inline distT="0" distB="0" distL="0" distR="0">
            <wp:extent cx="2247900" cy="447675"/>
            <wp:effectExtent l="0" t="0" r="0" b="9525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(Г.46)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276225" cy="238125"/>
            <wp:effectExtent l="0" t="0" r="9525" b="9525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глубина дополнительного погружения плавающего покрытия за счет дополнительной нагрузки;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31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228600" cy="219075"/>
            <wp:effectExtent l="0" t="0" r="0" b="9525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диаметр плавающего покрытия;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360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609600" cy="219075"/>
            <wp:effectExtent l="0" t="0" r="0" b="9525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диаметры отверстий в плавающем покрытии;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Примечания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 Значение величины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276225" cy="238125"/>
            <wp:effectExtent l="0" t="0" r="9525" b="9525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определяют при эксплуатации резервуара по результатам измерений рассто</w:t>
      </w:r>
      <w:r>
        <w:rPr>
          <w:color w:val="000000"/>
        </w:rPr>
        <w:t>яния по вертикали между меткой, нанесенной на внутренней стенке резервуара до нагружения плавающего покрытия дополнительной нагрузкой, и точкой измерения на плавающем покрытии после нагружения его дополнительной нагрузкой.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 Результат вычисления величины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276225" cy="238125"/>
            <wp:effectExtent l="0" t="0" r="9525" b="9525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по формуле (Г.46) учитывают при измерениях объема жидкости в поверяемом резервуаре при его эксплуатации.     </w:t>
      </w:r>
    </w:p>
    <w:p w:rsidR="00000000" w:rsidRDefault="00DB635B">
      <w:pPr>
        <w:ind w:firstLine="4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Г.7 Вычисление объема жидкости от исходного уровня до уровня, соответствующего всплытию плавающего покрытия  </w:t>
      </w:r>
      <w:r>
        <w:rPr>
          <w:color w:val="000000"/>
        </w:rPr>
        <w:t xml:space="preserve">   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Г.7.1 Уровень жидкости, соответствующий расстоянию от днища резервуара до нижней части плавающего покрытия с учетом степени наклона резервуара,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38125" cy="219075"/>
            <wp:effectExtent l="0" t="0" r="9525" b="9525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42"/>
        </w:rPr>
        <w:drawing>
          <wp:inline distT="0" distB="0" distL="0" distR="0">
            <wp:extent cx="3552825" cy="609600"/>
            <wp:effectExtent l="0" t="0" r="9525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(Г.47)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90500" cy="219075"/>
            <wp:effectExtent l="0" t="0" r="0" b="9525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расстояние от днища резервуара до нижней части плавающего покрытия, измеренное в соответствии с 9.1.11.2 настоящего стандарта.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Г.7.2 Уровень жидкости, соответствующий высоте всплытия </w:t>
      </w:r>
      <w:r>
        <w:rPr>
          <w:color w:val="000000"/>
        </w:rPr>
        <w:t xml:space="preserve">плавающего покрытия от днища резервуара,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342900" cy="22860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4"/>
        </w:rPr>
        <w:drawing>
          <wp:inline distT="0" distB="0" distL="0" distR="0">
            <wp:extent cx="2333625" cy="533400"/>
            <wp:effectExtent l="0" t="0" r="9525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   (Г.48)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90500" cy="219075"/>
            <wp:effectExtent l="0" t="0" r="0" b="9525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объем жидкости, вытесненной плавающим покрытием, вычисляемый по формуле (Г.45);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352425" cy="238125"/>
            <wp:effectExtent l="0" t="0" r="9525" b="9525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объем опор плавающего покрытия;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866775" cy="219075"/>
            <wp:effectExtent l="0" t="0" r="9525" b="9525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диаметры плавающего покрытия и отверстий.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Г.7.3 Объем жидкости от исходного уровня до уровня, соответствующего всплытию плавающего покрытия,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color w:val="000000"/>
        </w:rPr>
        <w:t>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8"/>
        </w:rPr>
        <w:drawing>
          <wp:inline distT="0" distB="0" distL="0" distR="0">
            <wp:extent cx="3133725" cy="504825"/>
            <wp:effectExtent l="0" t="0" r="9525" b="9525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.                            (Г.49)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Г.7.4 Результат вычисления величины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95275" cy="228600"/>
            <wp:effectExtent l="0" t="0" r="9525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вносят в журнал, форма которого приведена в приложении Д.    </w:t>
      </w:r>
    </w:p>
    <w:p w:rsidR="00000000" w:rsidRDefault="00DB635B">
      <w:pPr>
        <w:ind w:firstLine="4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Г.8 Вычисление вместимости </w:t>
      </w:r>
      <w:r>
        <w:rPr>
          <w:color w:val="000000"/>
        </w:rPr>
        <w:t xml:space="preserve">поясов резервуара    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Г.8.1 Вместимость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85725" cy="161925"/>
            <wp:effectExtent l="0" t="0" r="9525" b="9525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-го недеформированного от гидростатического давления пояса резервуара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228600" cy="238125"/>
            <wp:effectExtent l="0" t="0" r="0" b="9525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8"/>
        </w:rPr>
        <w:drawing>
          <wp:inline distT="0" distB="0" distL="0" distR="0">
            <wp:extent cx="1562100" cy="485775"/>
            <wp:effectExtent l="0" t="0" r="0" b="9525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,        </w:t>
      </w:r>
      <w:r w:rsidR="00DB635B">
        <w:rPr>
          <w:color w:val="000000"/>
        </w:rPr>
        <w:t xml:space="preserve">                                                       (Г.50)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381000" cy="238125"/>
            <wp:effectExtent l="0" t="0" r="0" b="9525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длина внутренней окружности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85725" cy="161925"/>
            <wp:effectExtent l="0" t="0" r="9525" b="9525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-го пояса, вычисляемая по формуле (Г.10);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630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152400" cy="228600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высота </w:t>
      </w:r>
      <w:r>
        <w:rPr>
          <w:noProof/>
          <w:color w:val="000000"/>
          <w:position w:val="-6"/>
        </w:rPr>
        <w:drawing>
          <wp:inline distT="0" distB="0" distL="0" distR="0">
            <wp:extent cx="85725" cy="161925"/>
            <wp:effectExtent l="0" t="0" r="9525" b="9525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-го пояса, вычисляемая по формулам (Г.5) и (Г.12);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58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123825" cy="161925"/>
            <wp:effectExtent l="0" t="0" r="9525" b="9525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степень наклона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Г.8.2 Результаты вычислений вместимости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228600" cy="238125"/>
            <wp:effectExtent l="0" t="0" r="0" b="9525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вносят в таблицу Д.1 приложения Д.    </w:t>
      </w:r>
    </w:p>
    <w:p w:rsidR="00000000" w:rsidRDefault="00DB635B">
      <w:pPr>
        <w:ind w:firstLine="4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Г.9 Вычисление поправки к вместимости   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Г.9.1 Поправку к вместимости резервуара за счет гидростатического давления жидкости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314325" cy="228600"/>
            <wp:effectExtent l="0" t="0" r="9525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при наполнении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85725" cy="161925"/>
            <wp:effectExtent l="0" t="0" r="9525" b="9525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-го пояса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7"/>
        </w:rPr>
        <w:drawing>
          <wp:inline distT="0" distB="0" distL="0" distR="0">
            <wp:extent cx="3419475" cy="561975"/>
            <wp:effectExtent l="0" t="0" r="9525" b="9525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(Г.51)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352425" cy="219075"/>
            <wp:effectExtent l="0" t="0" r="9525" b="9525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высота и толщина стенки первого пояса;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31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352425" cy="228600"/>
            <wp:effectExtent l="0" t="0" r="9525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высота и толщина </w:t>
      </w:r>
      <w:r>
        <w:rPr>
          <w:noProof/>
          <w:color w:val="000000"/>
          <w:position w:val="-6"/>
        </w:rPr>
        <w:drawing>
          <wp:inline distT="0" distB="0" distL="0" distR="0">
            <wp:extent cx="85725" cy="180975"/>
            <wp:effectExtent l="0" t="0" r="9525" b="9525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-го вышестоящего пояса;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675"/>
        <w:jc w:val="both"/>
        <w:rPr>
          <w:color w:val="000000"/>
        </w:rPr>
      </w:pPr>
      <w:r>
        <w:rPr>
          <w:noProof/>
          <w:color w:val="000000"/>
          <w:position w:val="-6"/>
        </w:rPr>
        <w:drawing>
          <wp:inline distT="0" distB="0" distL="0" distR="0">
            <wp:extent cx="85725" cy="161925"/>
            <wp:effectExtent l="0" t="0" r="9525" b="9525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номер наполненного пояса;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450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200025" cy="219075"/>
            <wp:effectExtent l="0" t="0" r="9525" b="9525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постоянный коэффициент для поверяемого резервуара, вычисляем</w:t>
      </w:r>
      <w:r w:rsidR="00DB635B">
        <w:rPr>
          <w:color w:val="000000"/>
        </w:rPr>
        <w:t>ый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8"/>
        </w:rPr>
        <w:drawing>
          <wp:inline distT="0" distB="0" distL="0" distR="0">
            <wp:extent cx="1828800" cy="504825"/>
            <wp:effectExtent l="0" t="0" r="0" b="9525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          (Г.52)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42875" cy="161925"/>
            <wp:effectExtent l="0" t="0" r="9525" b="9525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ускорение свободного падения, м/с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(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42875" cy="161925"/>
            <wp:effectExtent l="0" t="0" r="9525" b="9525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=9,8066 м/с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31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304800" cy="22860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плотность хранимой жидкости;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342900" cy="238125"/>
            <wp:effectExtent l="0" t="0" r="0" b="9525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длина внутренней окружности первого пояса, вычисляемая по формуле (Г.3);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модуль упругости материала, Па (для стали </w:t>
      </w:r>
      <w:r>
        <w:rPr>
          <w:noProof/>
          <w:color w:val="000000"/>
          <w:position w:val="-4"/>
        </w:rPr>
        <w:drawing>
          <wp:inline distT="0" distB="0" distL="0" distR="0">
            <wp:extent cx="152400" cy="161925"/>
            <wp:effectExtent l="0" t="0" r="0" b="9525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=2,1·10</w:t>
      </w:r>
      <w:r>
        <w:rPr>
          <w:noProof/>
          <w:color w:val="000000"/>
          <w:position w:val="-4"/>
        </w:rPr>
        <w:drawing>
          <wp:inline distT="0" distB="0" distL="0" distR="0">
            <wp:extent cx="142875" cy="219075"/>
            <wp:effectExtent l="0" t="0" r="9525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Па).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Г.9.2 Все пояса резервуара разбивают на участки высотой, равной примерно 1 м. В этом случае индекс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85725" cy="161925"/>
            <wp:effectExtent l="0" t="0" r="9525" b="9525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означает номер участка.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Г.9.3 При наличии ребер жесткости по 9.1.2.5 настоящего стандарта поправку </w:t>
      </w:r>
      <w:r>
        <w:rPr>
          <w:color w:val="000000"/>
        </w:rPr>
        <w:t>к вместимости резервуара вычисляют по формуле (Г.51) с учетом замедления деформации участка пояса с ребром жесткости.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Г.9.4 Результаты вычислений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314325" cy="228600"/>
            <wp:effectExtent l="0" t="0" r="9525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для уровней наполнения от 3 м заносят в таблицу Д.3 приложения Д.     </w:t>
      </w:r>
    </w:p>
    <w:p w:rsidR="00000000" w:rsidRDefault="00DB635B">
      <w:pPr>
        <w:ind w:firstLine="4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Г.10 Вычисление вместимости резервуара     </w:t>
      </w: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Г.10.1 Вместимость резервуара, соответствующую уровню жидкости 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80975" cy="161925"/>
            <wp:effectExtent l="0" t="0" r="9525" b="9525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28600" cy="219075"/>
            <wp:effectExtent l="0" t="0" r="0" b="9525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8"/>
        </w:rPr>
        <w:drawing>
          <wp:inline distT="0" distB="0" distL="0" distR="0">
            <wp:extent cx="2400300" cy="428625"/>
            <wp:effectExtent l="0" t="0" r="0" b="9525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,                </w:t>
      </w:r>
      <w:r w:rsidR="00DB635B">
        <w:rPr>
          <w:color w:val="000000"/>
        </w:rPr>
        <w:t xml:space="preserve">                             (Г.53)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23825" cy="142875"/>
            <wp:effectExtent l="0" t="0" r="9525" b="9525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число наполненных поясов резервуара;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266700" cy="238125"/>
            <wp:effectExtent l="0" t="0" r="0" b="9525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объем внутренних деталей, находящихся в резервуаре от уровня </w:t>
      </w:r>
      <w:r>
        <w:rPr>
          <w:noProof/>
          <w:color w:val="000000"/>
          <w:position w:val="-12"/>
        </w:rPr>
        <w:drawing>
          <wp:inline distT="0" distB="0" distL="0" distR="0">
            <wp:extent cx="342900" cy="2286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до </w:t>
      </w:r>
      <w:r>
        <w:rPr>
          <w:noProof/>
          <w:color w:val="000000"/>
          <w:position w:val="-4"/>
        </w:rPr>
        <w:drawing>
          <wp:inline distT="0" distB="0" distL="0" distR="0">
            <wp:extent cx="180975" cy="161925"/>
            <wp:effectExtent l="0" t="0" r="9525" b="9525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Примечание - Вместимость последнего частично наполненного пояса вычисляют по ф</w:t>
      </w:r>
      <w:r>
        <w:rPr>
          <w:color w:val="000000"/>
        </w:rPr>
        <w:t>актической высоте его наполнения.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ПРИЛОЖЕНИЕ Д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(справочное)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    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ФОРМА ЖУРНАЛА ОБРАБОТКИ РЕЗУЛЬТАТОВ ИЗМЕРЕНИЙ ПРИ ПРОВЕРКЕ ГЕОМЕТРИЧЕСКИМ МЕТОДОМ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>ЖУРНАЛ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обработки результатов измерений при поверке геометрическим методом 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Д.1 Вычисл</w:t>
      </w:r>
      <w:r>
        <w:rPr>
          <w:color w:val="000000"/>
        </w:rPr>
        <w:t>ение длины наружной окружности первого пояса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342900" cy="219075"/>
            <wp:effectExtent l="0" t="0" r="0" b="9525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rFonts w:ascii="Courier New" w:hAnsi="Courier New" w:cs="Courier New"/>
          <w:color w:val="000000"/>
        </w:rPr>
        <w:t>+</w:t>
      </w:r>
      <w:r w:rsidR="00DB635B">
        <w:rPr>
          <w:color w:val="000000"/>
        </w:rPr>
        <w:t xml:space="preserve"> мм.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Д.2 Вычисление длины внутренней окружности первого пояса: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390525" cy="219075"/>
            <wp:effectExtent l="0" t="0" r="9525" b="9525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rFonts w:ascii="Courier New" w:hAnsi="Courier New" w:cs="Courier New"/>
          <w:color w:val="000000"/>
        </w:rPr>
        <w:t>+</w:t>
      </w:r>
      <w:r w:rsidR="00DB635B">
        <w:rPr>
          <w:color w:val="000000"/>
        </w:rPr>
        <w:t xml:space="preserve"> мм;  </w:t>
      </w:r>
      <w:r>
        <w:rPr>
          <w:noProof/>
          <w:color w:val="000000"/>
          <w:position w:val="-13"/>
        </w:rPr>
        <w:drawing>
          <wp:inline distT="0" distB="0" distL="0" distR="0">
            <wp:extent cx="485775" cy="238125"/>
            <wp:effectExtent l="0" t="0" r="9525" b="9525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rFonts w:ascii="Courier New" w:hAnsi="Courier New" w:cs="Courier New"/>
          <w:color w:val="000000"/>
        </w:rPr>
        <w:t>+</w:t>
      </w:r>
      <w:r w:rsidR="00DB635B">
        <w:rPr>
          <w:color w:val="000000"/>
        </w:rPr>
        <w:t xml:space="preserve"> мм.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Д.3 Вычисление длин внут</w:t>
      </w:r>
      <w:r>
        <w:rPr>
          <w:color w:val="000000"/>
        </w:rPr>
        <w:t>ренних окружностей вышестоящих поясов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Таблица Д.1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0"/>
        <w:gridCol w:w="1170"/>
        <w:gridCol w:w="645"/>
        <w:gridCol w:w="615"/>
        <w:gridCol w:w="645"/>
        <w:gridCol w:w="660"/>
        <w:gridCol w:w="630"/>
        <w:gridCol w:w="810"/>
        <w:gridCol w:w="675"/>
        <w:gridCol w:w="810"/>
        <w:gridCol w:w="63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Номер пояса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Точка измерения </w:t>
            </w:r>
          </w:p>
        </w:tc>
        <w:tc>
          <w:tcPr>
            <w:tcW w:w="25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образующего резервуара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266700" cy="238125"/>
                  <wp:effectExtent l="0" t="0" r="0" b="9525"/>
                  <wp:docPr id="662" name="Рисунок 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                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381000" cy="238125"/>
                  <wp:effectExtent l="0" t="0" r="0" b="9525"/>
                  <wp:docPr id="663" name="Рисунок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                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95275" cy="228600"/>
                  <wp:effectExtent l="0" t="0" r="9525" b="0"/>
                  <wp:docPr id="664" name="Рисунок 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                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381000" cy="238125"/>
                  <wp:effectExtent l="0" t="0" r="0" b="9525"/>
                  <wp:docPr id="665" name="Рисунок 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                 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52400" cy="228600"/>
                  <wp:effectExtent l="0" t="0" r="0" b="0"/>
                  <wp:docPr id="666" name="Рисунок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228600" cy="238125"/>
                  <wp:effectExtent l="0" t="0" r="0" b="9525"/>
                  <wp:docPr id="667" name="Рисунок 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61925" cy="142875"/>
                  <wp:effectExtent l="0" t="0" r="9525" b="9525"/>
                  <wp:docPr id="668" name="Рисунок 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8"/>
              </w:rPr>
              <w:drawing>
                <wp:inline distT="0" distB="0" distL="0" distR="0">
                  <wp:extent cx="371475" cy="304800"/>
                  <wp:effectExtent l="0" t="0" r="9525" b="0"/>
                  <wp:docPr id="669" name="Рисунок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5725" cy="161925"/>
                  <wp:effectExtent l="0" t="0" r="9525" b="9525"/>
                  <wp:docPr id="670" name="Рисунок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Верхний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 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Д.4 Вычисление степени наклона резервуара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257175" cy="161925"/>
            <wp:effectExtent l="0" t="0" r="9525" b="9525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rFonts w:ascii="Courier New" w:hAnsi="Courier New" w:cs="Courier New"/>
          <w:color w:val="000000"/>
        </w:rPr>
        <w:t>+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Д.5 Вычисление угла направления наклона резервуара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257175" cy="161925"/>
            <wp:effectExtent l="0" t="0" r="9525" b="9525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rFonts w:ascii="Courier New" w:hAnsi="Courier New" w:cs="Courier New"/>
          <w:color w:val="000000"/>
        </w:rPr>
        <w:t>+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Д.6 Вычисление базовой высоты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381000" cy="22860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rFonts w:ascii="Courier New" w:hAnsi="Courier New" w:cs="Courier New"/>
          <w:color w:val="000000"/>
        </w:rPr>
        <w:t>+</w:t>
      </w:r>
      <w:r w:rsidR="00DB635B">
        <w:rPr>
          <w:color w:val="000000"/>
        </w:rPr>
        <w:t xml:space="preserve"> мм.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Д.7 Вычисление исходного уровня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381000" cy="219075"/>
            <wp:effectExtent l="0" t="0" r="0" b="9525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rFonts w:ascii="Courier New" w:hAnsi="Courier New" w:cs="Courier New"/>
          <w:color w:val="000000"/>
        </w:rPr>
        <w:t>+</w:t>
      </w:r>
      <w:r w:rsidR="00DB635B">
        <w:rPr>
          <w:color w:val="000000"/>
        </w:rPr>
        <w:t xml:space="preserve"> мм.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Д.8 Вычисление вместимости "мертвой" полости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Таблица Д.2    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90"/>
        <w:gridCol w:w="705"/>
        <w:gridCol w:w="705"/>
        <w:gridCol w:w="690"/>
        <w:gridCol w:w="705"/>
        <w:gridCol w:w="705"/>
        <w:gridCol w:w="705"/>
        <w:gridCol w:w="705"/>
        <w:gridCol w:w="705"/>
        <w:gridCol w:w="73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величины </w:t>
            </w:r>
          </w:p>
        </w:tc>
        <w:tc>
          <w:tcPr>
            <w:tcW w:w="63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для номера окружности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381000" cy="238125"/>
                  <wp:effectExtent l="0" t="0" r="0" b="9525"/>
                  <wp:docPr id="675" name="Рисунок 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000125" cy="238125"/>
                  <wp:effectExtent l="0" t="0" r="9525" b="9525"/>
                  <wp:docPr id="676" name="Рисунок 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 w:rsidR="00944C0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485775" cy="228600"/>
                  <wp:effectExtent l="0" t="0" r="9525" b="0"/>
                  <wp:docPr id="677" name="Рисунок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hAnsi="Courier New" w:cs="Courier New"/>
                <w:color w:val="000000"/>
              </w:rPr>
              <w:t>+</w:t>
            </w:r>
            <w:r>
              <w:rPr>
                <w:color w:val="000000"/>
              </w:rPr>
              <w:t xml:space="preserve"> мм;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685800" cy="238125"/>
                  <wp:effectExtent l="0" t="0" r="0" b="9525"/>
                  <wp:docPr id="678" name="Рисунок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rFonts w:ascii="Courier New" w:hAnsi="Courier New" w:cs="Courier New"/>
                <w:color w:val="000000"/>
              </w:rPr>
              <w:t>+</w:t>
            </w:r>
            <w:r w:rsidR="00DB635B">
              <w:rPr>
                <w:color w:val="000000"/>
              </w:rPr>
              <w:t xml:space="preserve"> м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679" name="Рисунок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81000" cy="228600"/>
                  <wp:effectExtent l="0" t="0" r="0" b="0"/>
                  <wp:docPr id="680" name="Рисунок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rFonts w:ascii="Courier New" w:hAnsi="Courier New" w:cs="Courier New"/>
                <w:color w:val="000000"/>
              </w:rPr>
              <w:t>+</w:t>
            </w:r>
            <w:r w:rsidR="00DB635B">
              <w:rPr>
                <w:color w:val="000000"/>
              </w:rPr>
              <w:t xml:space="preserve"> мм;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42900" cy="228600"/>
                  <wp:effectExtent l="0" t="0" r="0" b="0"/>
                  <wp:docPr id="681" name="Рисунок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rFonts w:ascii="Courier New" w:hAnsi="Courier New" w:cs="Courier New"/>
                <w:color w:val="000000"/>
              </w:rPr>
              <w:t>+</w:t>
            </w:r>
            <w:r w:rsidR="00DB635B">
              <w:rPr>
                <w:color w:val="000000"/>
              </w:rPr>
              <w:t xml:space="preserve"> мм;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33375" cy="228600"/>
                  <wp:effectExtent l="0" t="0" r="9525" b="0"/>
                  <wp:docPr id="682" name="Рисунок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rFonts w:ascii="Courier New" w:hAnsi="Courier New" w:cs="Courier New"/>
                <w:color w:val="000000"/>
              </w:rPr>
              <w:t>+</w:t>
            </w:r>
            <w:r w:rsidR="00DB635B">
              <w:rPr>
                <w:color w:val="000000"/>
              </w:rPr>
              <w:t xml:space="preserve"> мм;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419100" cy="276225"/>
                  <wp:effectExtent l="0" t="0" r="0" b="9525"/>
                  <wp:docPr id="683" name="Рисунок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rFonts w:ascii="Courier New" w:hAnsi="Courier New" w:cs="Courier New"/>
                <w:color w:val="000000"/>
              </w:rPr>
              <w:t>+</w:t>
            </w:r>
            <w:r w:rsidR="00DB635B">
              <w:rPr>
                <w:color w:val="000000"/>
              </w:rPr>
              <w:t xml:space="preserve"> мм.</w:t>
            </w: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Д.9 Вычисление объема жидкости, вытесненной плавающим покрытием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Д.9.1 Масса плавающего</w:t>
      </w:r>
      <w:r>
        <w:rPr>
          <w:color w:val="000000"/>
        </w:rPr>
        <w:t xml:space="preserve"> покрытия </w:t>
      </w:r>
    </w:p>
    <w:p w:rsidR="00000000" w:rsidRDefault="00944C0D">
      <w:pPr>
        <w:ind w:firstLine="225"/>
        <w:jc w:val="center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371475" cy="219075"/>
            <wp:effectExtent l="0" t="0" r="9525" b="9525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rFonts w:ascii="Courier New" w:hAnsi="Courier New" w:cs="Courier New"/>
          <w:color w:val="000000"/>
        </w:rPr>
        <w:t>+</w:t>
      </w:r>
      <w:r w:rsidR="00DB635B">
        <w:rPr>
          <w:color w:val="000000"/>
        </w:rPr>
        <w:t xml:space="preserve"> кг.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Д.9.2 Объем жидкости, вытесненной плавающим покрытием,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333375" cy="219075"/>
            <wp:effectExtent l="0" t="0" r="9525" b="9525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rFonts w:ascii="Courier New" w:hAnsi="Courier New" w:cs="Courier New"/>
          <w:color w:val="000000"/>
        </w:rPr>
        <w:t>+</w:t>
      </w:r>
      <w:r w:rsidR="00DB635B">
        <w:rPr>
          <w:color w:val="000000"/>
        </w:rPr>
        <w:t xml:space="preserve"> м</w:t>
      </w: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Д.9.3 Вычисление объема жидкости от исходного уровня, соответствующего</w:t>
      </w:r>
      <w:r>
        <w:rPr>
          <w:color w:val="000000"/>
        </w:rPr>
        <w:t xml:space="preserve"> всплытию плавающего покрытия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12"/>
        </w:rPr>
        <w:lastRenderedPageBreak/>
        <w:drawing>
          <wp:inline distT="0" distB="0" distL="0" distR="0">
            <wp:extent cx="428625" cy="228600"/>
            <wp:effectExtent l="0" t="0" r="9525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rFonts w:ascii="Courier New" w:hAnsi="Courier New" w:cs="Courier New"/>
          <w:color w:val="000000"/>
        </w:rPr>
        <w:t>+</w:t>
      </w:r>
      <w:r w:rsidR="00DB635B">
        <w:rPr>
          <w:color w:val="000000"/>
        </w:rPr>
        <w:t xml:space="preserve"> м</w:t>
      </w: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Д.10 Вычисление поправки к вместимости пояса резервуара за счет гидростатического давления жидкости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Таблица Д.3    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0"/>
        <w:gridCol w:w="1920"/>
        <w:gridCol w:w="1920"/>
        <w:gridCol w:w="1920"/>
        <w:gridCol w:w="165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пояса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учас</w:t>
            </w:r>
            <w:r>
              <w:rPr>
                <w:color w:val="000000"/>
              </w:rPr>
              <w:t xml:space="preserve">тка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Высота участка, мм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наполнения, мм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14325" cy="228600"/>
                  <wp:effectExtent l="0" t="0" r="9525" b="0"/>
                  <wp:docPr id="689" name="Рисунок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, м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690" name="Рисунок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1100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900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3000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900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3900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1200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5100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1300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6400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2,492 </w:t>
            </w: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Д.11 Составление градуировочной таблицы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Таблица Д.4    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10"/>
        <w:gridCol w:w="3195"/>
        <w:gridCol w:w="285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заполнения, см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Вместимость, м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691" name="Рисунок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 вместимости,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692" name="Рисунок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/мм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219075"/>
                  <wp:effectExtent l="0" t="0" r="0" b="0"/>
                  <wp:docPr id="693" name="Рисунок 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866775" cy="266700"/>
                  <wp:effectExtent l="0" t="0" r="9525" b="0"/>
                  <wp:docPr id="694" name="Рисунок 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508,502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219075"/>
                  <wp:effectExtent l="0" t="0" r="0" b="0"/>
                  <wp:docPr id="695" name="Рисунок 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962025" cy="228600"/>
                  <wp:effectExtent l="0" t="0" r="9525" b="0"/>
                  <wp:docPr id="696" name="Рисунок 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519,183 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000125" cy="228600"/>
                  <wp:effectExtent l="0" t="0" r="9525" b="0"/>
                  <wp:docPr id="697" name="Рисунок 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529,844 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171575" cy="266700"/>
                  <wp:effectExtent l="0" t="0" r="9525" b="0"/>
                  <wp:docPr id="698" name="Рисунок 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1030,722 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057275" cy="228600"/>
                  <wp:effectExtent l="0" t="0" r="9525" b="0"/>
                  <wp:docPr id="699" name="Рисунок 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1040,912 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81000" cy="228600"/>
                  <wp:effectExtent l="0" t="0" r="0" b="0"/>
                  <wp:docPr id="700" name="Рисунок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both"/>
              <w:rPr>
                <w:color w:val="000000"/>
              </w:rPr>
            </w:pPr>
          </w:p>
          <w:p w:rsidR="00000000" w:rsidRDefault="00944C0D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23825" cy="219075"/>
                  <wp:effectExtent l="0" t="0" r="9525" b="0"/>
                  <wp:docPr id="701" name="Рисунок 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Уровень жидкости в резервуаре, измеренный через измерительный люк от точки касания днища грузом рулетки.</w:t>
            </w:r>
          </w:p>
          <w:p w:rsidR="00000000" w:rsidRDefault="00DB635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944C0D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219075"/>
                  <wp:effectExtent l="0" t="0" r="0" b="0"/>
                  <wp:docPr id="702" name="Рисунок 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Вместимость "мертвой" полости.</w:t>
            </w:r>
          </w:p>
          <w:p w:rsidR="00000000" w:rsidRDefault="00DB635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944C0D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42875" cy="219075"/>
                  <wp:effectExtent l="0" t="0" r="9525" b="0"/>
                  <wp:docPr id="703" name="Рисунок 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Уровень всплытия плавающего покрытия.</w:t>
            </w:r>
          </w:p>
          <w:p w:rsidR="00000000" w:rsidRDefault="00DB635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944C0D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lastRenderedPageBreak/>
              <w:drawing>
                <wp:inline distT="0" distB="0" distL="0" distR="0">
                  <wp:extent cx="152400" cy="219075"/>
                  <wp:effectExtent l="0" t="0" r="0" b="0"/>
                  <wp:docPr id="704" name="Рисунок 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Коэффициент вместимости, равный</w:t>
            </w:r>
          </w:p>
          <w:p w:rsidR="00000000" w:rsidRDefault="00DB635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24"/>
              </w:rPr>
              <w:drawing>
                <wp:inline distT="0" distB="0" distL="0" distR="0">
                  <wp:extent cx="1638300" cy="390525"/>
                  <wp:effectExtent l="0" t="0" r="0" b="9525"/>
                  <wp:docPr id="705" name="Рисунок 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м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706" name="Рисунок 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/мм.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</w:tr>
    </w:tbl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Вычисления провел</w:t>
      </w: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_____________ ____________________________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    подпись                   инициалы, фамилия               </w:t>
      </w: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"_____" ____________________ _________ г.</w:t>
      </w: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ПРИЛОЖЕНИЕ Е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(обязательное)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     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>Обработка результатов измерений при поверке резе</w:t>
      </w:r>
      <w:r>
        <w:rPr>
          <w:color w:val="000000"/>
        </w:rPr>
        <w:t xml:space="preserve">рвуара объемным методом </w:t>
      </w:r>
    </w:p>
    <w:p w:rsidR="00000000" w:rsidRDefault="00DB635B">
      <w:pPr>
        <w:pStyle w:val="Heading"/>
        <w:ind w:firstLine="240"/>
        <w:jc w:val="both"/>
        <w:rPr>
          <w:color w:val="000000"/>
        </w:rPr>
      </w:pPr>
    </w:p>
    <w:p w:rsidR="00000000" w:rsidRDefault="00DB635B">
      <w:pPr>
        <w:ind w:firstLine="4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E.1 Вычисление уровня поверочной жидкости, соответствующего высоте "мертвой" полости    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E.1.1 Уровень поверочной жидкости в резервуаре, соответствующий высоте "мертвой" полости,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342900" cy="22860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</w:t>
      </w:r>
      <w:r>
        <w:rPr>
          <w:color w:val="000000"/>
        </w:rPr>
        <w:t xml:space="preserve"> формуле (Г.30) приложения Г.     </w:t>
      </w:r>
    </w:p>
    <w:p w:rsidR="00000000" w:rsidRDefault="00DB635B">
      <w:pPr>
        <w:ind w:firstLine="4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Е.2 Вычисление высоты точки касания днища грузом рулетки     </w:t>
      </w: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Е.2.1 Высоту точки касания днища грузом рулетки с учетом степени наклона резервуара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 (Г.27) приложения Г.      </w:t>
      </w: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Е.3 Вычисление базовой высоты и исходного уровня   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Е.3.1 Базовую высоту резервуара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 (Г.43) приложения Г.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Е.З.2</w:t>
      </w:r>
      <w:r>
        <w:rPr>
          <w:color w:val="000000"/>
        </w:rPr>
        <w:t xml:space="preserve"> Исходную высоту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38125" cy="219075"/>
            <wp:effectExtent l="0" t="0" r="9525" b="9525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 (Г.44) приложения Г.     </w:t>
      </w:r>
    </w:p>
    <w:p w:rsidR="00000000" w:rsidRDefault="00DB635B">
      <w:pPr>
        <w:ind w:firstLine="4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Е.4 Вычисление степени наклона резервуара    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Е.4.1 Степень наклона резервуара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23825" cy="161925"/>
            <wp:effectExtent l="0" t="0" r="9525" b="9525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 (Г.15) или </w:t>
      </w:r>
      <w:r>
        <w:rPr>
          <w:color w:val="000000"/>
        </w:rPr>
        <w:t>по формулам (Г.16)-(Г.20) приложения Г.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Е.5 Результаты вычислений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342900" cy="228600"/>
            <wp:effectExtent l="0" t="0" r="0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38125" cy="228600"/>
            <wp:effectExtent l="0" t="0" r="9525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38125" cy="219075"/>
            <wp:effectExtent l="0" t="0" r="9525" b="9525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23825" cy="161925"/>
            <wp:effectExtent l="0" t="0" r="9525" b="9525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color w:val="000000"/>
        </w:rPr>
        <w:t xml:space="preserve">вносят в журнал, форма которого приведена в приложении Ж.     </w:t>
      </w: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Е.6 Вычисление максимального уровня поверочной жидкости в резервуаре</w:t>
      </w:r>
    </w:p>
    <w:p w:rsidR="00000000" w:rsidRDefault="00DB635B">
      <w:pPr>
        <w:ind w:firstLine="9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Е.6.1 Максимальный уровень поверочной жидкости (далее - жидкости), измеренный измерительной рулеткой с грузом,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495300" cy="238125"/>
            <wp:effectExtent l="0" t="0" r="0" b="9525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2133600" cy="428625"/>
            <wp:effectExtent l="0" t="0" r="0" b="9525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(Е.1)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657225" cy="238125"/>
            <wp:effectExtent l="0" t="0" r="9525" b="9525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685800" cy="238125"/>
            <wp:effectExtent l="0" t="0" r="0" b="9525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результаты двух измерений макс</w:t>
      </w:r>
      <w:r>
        <w:rPr>
          <w:color w:val="000000"/>
        </w:rPr>
        <w:t xml:space="preserve">имального уровня, мм.      </w:t>
      </w: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Е.7 Вычисление разности максимальных уровней жидкости в резервуаре   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Е.7.1 Разность максимальных уровней жидкости в резервуаре, измеренных в конце его поверки уровнемером и измерительной рулеткой с грузом, 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266700" cy="161925"/>
            <wp:effectExtent l="0" t="0" r="0" b="9525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1485900" cy="238125"/>
            <wp:effectExtent l="0" t="0" r="0" b="9525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                     (Е.2)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1019175" cy="238125"/>
            <wp:effectExtent l="0" t="0" r="9525" b="9525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максимальные уровни жидкости, измеренные</w:t>
      </w:r>
      <w:r>
        <w:rPr>
          <w:color w:val="000000"/>
        </w:rPr>
        <w:t xml:space="preserve"> измерительной рулеткой с грузом и уровнемером, мм.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Е.7.2 Значение величины 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266700" cy="161925"/>
            <wp:effectExtent l="0" t="0" r="0" b="9525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вычисленной по формуле (Е.2), может быть больше или меньше нуля.     </w:t>
      </w: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Е.8 Вычисление средней температуры жидкости в резервуаре    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Е.8.1 С</w:t>
      </w:r>
      <w:r>
        <w:rPr>
          <w:color w:val="000000"/>
        </w:rPr>
        <w:t xml:space="preserve">реднюю температуру жидкости в резервуаре при поступлении в него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23825" cy="190500"/>
            <wp:effectExtent l="0" t="0" r="9525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-й дозы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381000" cy="238125"/>
            <wp:effectExtent l="0" t="0" r="0" b="9525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2009775" cy="466725"/>
            <wp:effectExtent l="0" t="0" r="9525" b="9525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(Е.</w:t>
      </w:r>
      <w:r w:rsidR="00DB635B">
        <w:rPr>
          <w:color w:val="000000"/>
        </w:rPr>
        <w:t>3)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1285875" cy="276225"/>
            <wp:effectExtent l="0" t="0" r="9525" b="9525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температуры жидкости, измеренные в точечных пробах, отобранных из резервуара после поступления в него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23825" cy="190500"/>
            <wp:effectExtent l="0" t="0" r="9525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-й дозы, в соответствии с 9.2.5 настоящего стандарта.     </w:t>
      </w: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Е.9 Вычислени</w:t>
      </w:r>
      <w:r>
        <w:rPr>
          <w:color w:val="000000"/>
        </w:rPr>
        <w:t xml:space="preserve">е плотности жидкости в резервуаре    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Е.9.1 Плотность жидкости в резервуаре после поступления в него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23825" cy="190500"/>
            <wp:effectExtent l="0" t="0" r="9525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-й дозы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180975" cy="238125"/>
            <wp:effectExtent l="0" t="0" r="9525" b="9525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2371725" cy="238125"/>
            <wp:effectExtent l="0" t="0" r="9525" b="9525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(Е.4)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304800" cy="238125"/>
            <wp:effectExtent l="0" t="0" r="0" b="9525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коэффициент объемного расширения жидкости, 1/ °С. Его значение прини</w:t>
      </w:r>
      <w:r>
        <w:rPr>
          <w:color w:val="000000"/>
        </w:rPr>
        <w:t>мают для воды равным 200·10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61925" cy="219075"/>
            <wp:effectExtent l="0" t="0" r="9525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1/ °С, для нефти - по [5], для нефтепродуктов определяют в соответствии с [6] no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4"/>
        </w:rPr>
        <w:drawing>
          <wp:inline distT="0" distB="0" distL="0" distR="0">
            <wp:extent cx="1514475" cy="457200"/>
            <wp:effectExtent l="0" t="0" r="9525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;                                                                (Е</w:t>
      </w:r>
      <w:r w:rsidR="00DB635B">
        <w:rPr>
          <w:color w:val="000000"/>
        </w:rPr>
        <w:t>.5)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885825" cy="238125"/>
            <wp:effectExtent l="0" t="0" r="9525" b="9525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средние температуры жидкости в резервуаре, измеренные после поступления в него </w:t>
      </w:r>
      <w:r>
        <w:rPr>
          <w:noProof/>
          <w:color w:val="000000"/>
          <w:position w:val="-10"/>
        </w:rPr>
        <w:drawing>
          <wp:inline distT="0" distB="0" distL="0" distR="0">
            <wp:extent cx="123825" cy="190500"/>
            <wp:effectExtent l="0" t="0" r="9525" b="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-й и (</w:t>
      </w:r>
      <w:r>
        <w:rPr>
          <w:noProof/>
          <w:color w:val="000000"/>
          <w:position w:val="-10"/>
        </w:rPr>
        <w:drawing>
          <wp:inline distT="0" distB="0" distL="0" distR="0">
            <wp:extent cx="123825" cy="190500"/>
            <wp:effectExtent l="0" t="0" r="9525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-1)-й доз жидкости, °С.      </w:t>
      </w: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E.10 Вычисление объемов доз жи</w:t>
      </w:r>
      <w:r>
        <w:rPr>
          <w:color w:val="000000"/>
        </w:rPr>
        <w:t xml:space="preserve">дкости    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Е.10.1 Объем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23825" cy="190500"/>
            <wp:effectExtent l="0" t="0" r="9525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-й дозы жидкости, прошедший через счетчик жидкости,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504825" cy="276225"/>
            <wp:effectExtent l="0" t="0" r="9525" b="9525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 для счетчиков жидкости: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с непосредственным отсчетом объема жидкости, дм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1247775" cy="276225"/>
            <wp:effectExtent l="0" t="0" r="9525" b="9525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                                             (Е.6)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с импульсным выходным сигналом, имп.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24"/>
        </w:rPr>
        <w:lastRenderedPageBreak/>
        <w:drawing>
          <wp:inline distT="0" distB="0" distL="0" distR="0">
            <wp:extent cx="1371600" cy="428625"/>
            <wp:effectExtent l="0" t="0" r="0" b="9525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,                                        </w:t>
      </w:r>
      <w:r w:rsidR="00DB635B">
        <w:rPr>
          <w:color w:val="000000"/>
        </w:rPr>
        <w:t xml:space="preserve">                              (Е.7)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523875" cy="238125"/>
            <wp:effectExtent l="0" t="0" r="9525" b="9525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показания счетчика жидкости, дм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180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600075" cy="238125"/>
            <wp:effectExtent l="0" t="0" r="9525" b="9525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показания счетчика жидкости, имп.;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61925" cy="161925"/>
            <wp:effectExtent l="0" t="0" r="9525" b="9525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коэффициент преобразования счетчика жидкости, имп./дм</w:t>
      </w: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Е.10.2 Объем н</w:t>
      </w:r>
      <w:r>
        <w:rPr>
          <w:color w:val="000000"/>
        </w:rPr>
        <w:t xml:space="preserve">алитой в резервуар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23825" cy="190500"/>
            <wp:effectExtent l="0" t="0" r="9525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-й жидкости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495300" cy="238125"/>
            <wp:effectExtent l="0" t="0" r="0" b="9525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м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соответствующий изменению уровня жидкости в резервуаре на: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- 10 мм - при динамическом методе поверки;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- 30 мм (</w:t>
      </w:r>
      <w:r>
        <w:rPr>
          <w:color w:val="000000"/>
        </w:rPr>
        <w:t>в пределах "мертвой" полости) и 100 мм - при статическом методе поверки,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4"/>
        </w:rPr>
        <w:drawing>
          <wp:inline distT="0" distB="0" distL="0" distR="0">
            <wp:extent cx="4724400" cy="542925"/>
            <wp:effectExtent l="0" t="0" r="0" b="9525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(Е.8)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504825" cy="276225"/>
            <wp:effectExtent l="0" t="0" r="9525" b="9525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объем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23825" cy="190500"/>
            <wp:effectExtent l="0" t="0" r="9525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-й дозы, вычисленный по формуле (Е.6) или (Е.7);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31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190500" cy="238125"/>
            <wp:effectExtent l="0" t="0" r="0" b="9525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коэффициент объемного расширения</w:t>
      </w:r>
      <w:r w:rsidR="00DB635B">
        <w:rPr>
          <w:color w:val="000000"/>
        </w:rPr>
        <w:t xml:space="preserve"> жидкости, 1/ °С. Его значение определяют в соответствии с (Е.5);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381000" cy="238125"/>
            <wp:effectExtent l="0" t="0" r="0" b="9525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температура жидкости в резервуаре после поступления в него </w:t>
      </w:r>
      <w:r>
        <w:rPr>
          <w:noProof/>
          <w:color w:val="000000"/>
          <w:position w:val="-10"/>
        </w:rPr>
        <w:drawing>
          <wp:inline distT="0" distB="0" distL="0" distR="0">
            <wp:extent cx="123825" cy="190500"/>
            <wp:effectExtent l="0" t="0" r="9525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-й дозы, °С;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371475" cy="238125"/>
            <wp:effectExtent l="0" t="0" r="9525" b="9525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те</w:t>
      </w:r>
      <w:r w:rsidR="00DB635B">
        <w:rPr>
          <w:color w:val="000000"/>
        </w:rPr>
        <w:t xml:space="preserve">мпература </w:t>
      </w:r>
      <w:r>
        <w:rPr>
          <w:noProof/>
          <w:color w:val="000000"/>
          <w:position w:val="-10"/>
        </w:rPr>
        <w:drawing>
          <wp:inline distT="0" distB="0" distL="0" distR="0">
            <wp:extent cx="123825" cy="190500"/>
            <wp:effectExtent l="0" t="0" r="9525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-й дозы жидкости в трубопроводе, °С;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70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114300" cy="161925"/>
            <wp:effectExtent l="0" t="0" r="0" b="9525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коэффициент сжимаемости жидкости, 1/МПа. Его значение принимают для воды равным 49·10</w:t>
      </w:r>
      <w:r>
        <w:rPr>
          <w:noProof/>
          <w:color w:val="000000"/>
          <w:position w:val="-4"/>
        </w:rPr>
        <w:drawing>
          <wp:inline distT="0" distB="0" distL="0" distR="0">
            <wp:extent cx="161925" cy="219075"/>
            <wp:effectExtent l="0" t="0" r="9525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1/МПа, для н</w:t>
      </w:r>
      <w:r w:rsidR="00DB635B">
        <w:rPr>
          <w:color w:val="000000"/>
        </w:rPr>
        <w:t>ефти - по [5], для нефтепродуктов - по [6];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200025" cy="238125"/>
            <wp:effectExtent l="0" t="0" r="9525" b="9525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избыточное давление жидкости в счетчике жидкости, МПа;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190500" cy="238125"/>
            <wp:effectExtent l="0" t="0" r="0" b="9525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плотность жидкости, вычисляемая по формуле (Е.4), кг/м</w:t>
      </w: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142875" cy="161925"/>
            <wp:effectExtent l="0" t="0" r="9525" b="9525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ускорение свободного падения, м/с</w:t>
      </w: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238125" cy="238125"/>
            <wp:effectExtent l="0" t="0" r="9525" b="9525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уровень жидкости в резервуаре, 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Е.10.3 Объем налитой в резервуар начальной дозы жидкости, с</w:t>
      </w:r>
      <w:r>
        <w:rPr>
          <w:color w:val="000000"/>
        </w:rPr>
        <w:t>оответствующий объему "мертвого" остатка,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6"/>
        </w:rPr>
        <w:drawing>
          <wp:inline distT="0" distB="0" distL="0" distR="0">
            <wp:extent cx="4695825" cy="533400"/>
            <wp:effectExtent l="0" t="0" r="9525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(Е.9)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504825" cy="266700"/>
            <wp:effectExtent l="0" t="0" r="9525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объем начальной дозы жидкости, вычисленный по формуле (E.6) или (Е.7) по показаниям счетчика жидко</w:t>
      </w:r>
      <w:r>
        <w:rPr>
          <w:color w:val="000000"/>
        </w:rPr>
        <w:t xml:space="preserve">сти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61925" cy="219075"/>
            <wp:effectExtent l="0" t="0" r="9525" b="9525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 дм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или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200025" cy="219075"/>
            <wp:effectExtent l="0" t="0" r="9525" b="9525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228600" cy="22860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 имп.;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371475" cy="238125"/>
            <wp:effectExtent l="0" t="0" r="9525" b="9525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температура жидкости в резервуаре, измеренная в первой пробе ее, отобранной из резервуара, в соответствии с 9.2.3.4 настоящего стандарта, °С;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371475" cy="228600"/>
            <wp:effectExtent l="0" t="0" r="9525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температура жидкости в трубопроводе,</w:t>
      </w:r>
      <w:r w:rsidR="00DB635B">
        <w:rPr>
          <w:color w:val="000000"/>
        </w:rPr>
        <w:t xml:space="preserve"> измеренная в момент отбора первой пробы, °С.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FF"/>
        </w:rPr>
      </w:pPr>
      <w:r>
        <w:rPr>
          <w:color w:val="000000"/>
        </w:rPr>
        <w:t xml:space="preserve">Е.10.4 Результаты вычислений по формулам (Е.8), (Е.9) вносят в журнал, форма которого приведена в приложении Ж. </w:t>
      </w:r>
      <w:r>
        <w:rPr>
          <w:color w:val="0000FF"/>
        </w:rPr>
        <w:t xml:space="preserve">    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E.11 Вычисление температур жидкости в резервуаре по результатам измерений температур доз ж</w:t>
      </w:r>
      <w:r>
        <w:rPr>
          <w:color w:val="000000"/>
        </w:rPr>
        <w:t xml:space="preserve">идкости </w:t>
      </w:r>
    </w:p>
    <w:p w:rsidR="00000000" w:rsidRDefault="00DB635B">
      <w:pPr>
        <w:ind w:firstLine="225"/>
        <w:jc w:val="both"/>
        <w:rPr>
          <w:color w:val="0000FF"/>
        </w:rPr>
      </w:pPr>
      <w:r>
        <w:rPr>
          <w:color w:val="0000FF"/>
        </w:rPr>
        <w:t xml:space="preserve">     </w:t>
      </w:r>
    </w:p>
    <w:p w:rsidR="00000000" w:rsidRDefault="00DB635B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#S#S#S#S</w:t>
      </w:r>
      <w:r>
        <w:rPr>
          <w:color w:val="000000"/>
        </w:rPr>
        <w:t xml:space="preserve">   E.11.1 Дозы жидкости: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504825" cy="266700"/>
            <wp:effectExtent l="0" t="0" r="9525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495300" cy="257175"/>
            <wp:effectExtent l="0" t="0" r="0" b="9525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504825" cy="257175"/>
            <wp:effectExtent l="0" t="0" r="9525" b="9525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  <w:r>
        <w:rPr>
          <w:rFonts w:ascii="Courier New" w:hAnsi="Courier New" w:cs="Courier New"/>
          <w:color w:val="000000"/>
        </w:rPr>
        <w:t>+</w:t>
      </w:r>
      <w:r>
        <w:rPr>
          <w:color w:val="000000"/>
        </w:rPr>
        <w:t>,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504825" cy="266700"/>
            <wp:effectExtent l="0" t="0" r="9525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суммарный объем которых соответствует уровню жидкости в "</w:t>
      </w:r>
      <w:r>
        <w:rPr>
          <w:color w:val="000000"/>
        </w:rPr>
        <w:t xml:space="preserve">мертвой" полости резервуара, имеют одинаковую температуру, равную температуре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371475" cy="238125"/>
            <wp:effectExtent l="0" t="0" r="9525" b="9525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измеренной в соответствии с 9.2.2.4 настоящего стандарта, °С.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E.11.2 Температуры жидкости в резервуаре в пределах объема суммарной дозы жидк</w:t>
      </w:r>
      <w:r>
        <w:rPr>
          <w:color w:val="000000"/>
        </w:rPr>
        <w:t>ости, соответствующего уровню жидкости в первом поясе, вычисляют по формулам: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1362075" cy="238125"/>
            <wp:effectExtent l="0" t="0" r="9525" b="9525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;   </w:t>
      </w:r>
      <w:r>
        <w:rPr>
          <w:noProof/>
          <w:color w:val="000000"/>
          <w:position w:val="-13"/>
        </w:rPr>
        <w:drawing>
          <wp:inline distT="0" distB="0" distL="0" distR="0">
            <wp:extent cx="1638300" cy="238125"/>
            <wp:effectExtent l="0" t="0" r="0" b="9525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;   </w:t>
      </w:r>
      <w:r>
        <w:rPr>
          <w:noProof/>
          <w:color w:val="000000"/>
          <w:position w:val="-13"/>
        </w:rPr>
        <w:drawing>
          <wp:inline distT="0" distB="0" distL="0" distR="0">
            <wp:extent cx="1552575" cy="238125"/>
            <wp:effectExtent l="0" t="0" r="9525" b="9525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(Е.10)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371475" cy="238125"/>
            <wp:effectExtent l="0" t="0" r="9525" b="9525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температура жидкости, измеренная в соответствии с 9.2.2.4 настоящего стандарта, °С;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1685925" cy="238125"/>
            <wp:effectExtent l="0" t="0" r="9525" b="9525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температуры жидкости в резервуаре при поступлении в него </w:t>
      </w:r>
      <w:r>
        <w:rPr>
          <w:noProof/>
          <w:color w:val="000000"/>
          <w:position w:val="-13"/>
        </w:rPr>
        <w:drawing>
          <wp:inline distT="0" distB="0" distL="0" distR="0">
            <wp:extent cx="2028825" cy="238125"/>
            <wp:effectExtent l="0" t="0" r="9525" b="9525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</w:t>
      </w:r>
      <w:r w:rsidR="00DB635B">
        <w:rPr>
          <w:color w:val="000000"/>
        </w:rPr>
        <w:t xml:space="preserve">доз;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266700" cy="219075"/>
            <wp:effectExtent l="0" t="0" r="0" b="9525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среднее температурное изменение, приходящееся на каждую дозу жидкости в пределах уровня жидкости в "мертвой" полости до уровня ее в первом поясе, °С, вычисляемое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1323975" cy="428625"/>
            <wp:effectExtent l="0" t="0" r="9525" b="9525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409575" cy="238125"/>
            <wp:effectExtent l="0" t="0" r="9525" b="9525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температура жидкости в резервуаре при поступлении в него дозы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523875" cy="238125"/>
            <wp:effectExtent l="0" t="0" r="9525" b="9525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°С.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E.11.3 Температуры жидкости в резервуаре в пределах суммарных доз, соответствующих уровням жидкости в первом</w:t>
      </w:r>
      <w:r>
        <w:rPr>
          <w:color w:val="000000"/>
        </w:rPr>
        <w:t xml:space="preserve"> и втором поясах, вычисляют по формулам: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1600200" cy="238125"/>
            <wp:effectExtent l="0" t="0" r="0" b="9525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;  </w:t>
      </w:r>
      <w:r>
        <w:rPr>
          <w:noProof/>
          <w:color w:val="000000"/>
          <w:position w:val="-13"/>
        </w:rPr>
        <w:drawing>
          <wp:inline distT="0" distB="0" distL="0" distR="0">
            <wp:extent cx="1724025" cy="238125"/>
            <wp:effectExtent l="0" t="0" r="9525" b="9525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;  </w:t>
      </w:r>
      <w:r>
        <w:rPr>
          <w:noProof/>
          <w:color w:val="000000"/>
          <w:position w:val="-13"/>
        </w:rPr>
        <w:drawing>
          <wp:inline distT="0" distB="0" distL="0" distR="0">
            <wp:extent cx="1524000" cy="238125"/>
            <wp:effectExtent l="0" t="0" r="0" b="9525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(Е.11)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1724025" cy="238125"/>
            <wp:effectExtent l="0" t="0" r="9525" b="9525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температуры жидкости в резервуаре при поступлении в него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2066925" cy="238125"/>
            <wp:effectExtent l="0" t="0" r="9525" b="9525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color w:val="000000"/>
        </w:rPr>
        <w:t>доз;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1362075" cy="428625"/>
            <wp:effectExtent l="0" t="0" r="9525" b="9525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828675" cy="238125"/>
            <wp:effectExtent l="0" t="0" r="9525" b="9525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температуры жидкости в резервуаре, измеренные при поступлении в него доз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1038225" cy="238125"/>
            <wp:effectExtent l="0" t="0" r="9525" b="9525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Е.11.4 Результаты вычислений по формулам (Е.10), (E.11) вносят в журнал, форма которого приведена в приложении Ж.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E.12 Если выполняются условия: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а) при применении воды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34"/>
        </w:rPr>
        <w:drawing>
          <wp:inline distT="0" distB="0" distL="0" distR="0">
            <wp:extent cx="1724025" cy="504825"/>
            <wp:effectExtent l="0" t="0" r="9525" b="9525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МПа;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16"/>
        </w:rPr>
        <w:drawing>
          <wp:inline distT="0" distB="0" distL="0" distR="0">
            <wp:extent cx="1152525" cy="276225"/>
            <wp:effectExtent l="0" t="0" r="9525" b="9525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°С;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б) при применении нефти и нефтепродуктов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34"/>
        </w:rPr>
        <w:drawing>
          <wp:inline distT="0" distB="0" distL="0" distR="0">
            <wp:extent cx="1724025" cy="504825"/>
            <wp:effectExtent l="0" t="0" r="9525" b="9525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МПа;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16"/>
        </w:rPr>
        <w:drawing>
          <wp:inline distT="0" distB="0" distL="0" distR="0">
            <wp:extent cx="1266825" cy="276225"/>
            <wp:effectExtent l="0" t="0" r="9525" b="9525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°С,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то объемы доз вычисляют по формулам (Е.8), (Е.9) без поправок на температуру и да</w:t>
      </w:r>
      <w:r>
        <w:rPr>
          <w:color w:val="000000"/>
        </w:rPr>
        <w:t xml:space="preserve">вление.     </w:t>
      </w:r>
    </w:p>
    <w:p w:rsidR="00000000" w:rsidRDefault="00DB635B">
      <w:pPr>
        <w:ind w:firstLine="4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Е.13 Вычисление дозовой вместимости резервуара    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E.13.1 Дозовую вместимость резервуара при поступлении в него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23825" cy="180975"/>
            <wp:effectExtent l="0" t="0" r="9525" b="9525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доз жидкости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м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вычисляют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31"/>
        </w:rPr>
        <w:drawing>
          <wp:inline distT="0" distB="0" distL="0" distR="0">
            <wp:extent cx="3914775" cy="457200"/>
            <wp:effectExtent l="0" t="0" r="9525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(Е.12)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23825" cy="180975"/>
            <wp:effectExtent l="0" t="0" r="9525" b="9525"/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число на</w:t>
      </w:r>
      <w:r>
        <w:rPr>
          <w:color w:val="000000"/>
        </w:rPr>
        <w:t>литых в резервуар доз жидкости;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31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123825" cy="190500"/>
            <wp:effectExtent l="0" t="0" r="9525" b="0"/>
            <wp:docPr id="80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номер налитой дозы, выбирают из ряда 0, 1, 2, ..., </w:t>
      </w:r>
      <w:r>
        <w:rPr>
          <w:noProof/>
          <w:color w:val="000000"/>
          <w:position w:val="-6"/>
        </w:rPr>
        <w:drawing>
          <wp:inline distT="0" distB="0" distL="0" distR="0">
            <wp:extent cx="123825" cy="180975"/>
            <wp:effectExtent l="0" t="0" r="9525" b="9525"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495300" cy="238125"/>
            <wp:effectExtent l="0" t="0" r="0" b="9525"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объем </w:t>
      </w:r>
      <w:r>
        <w:rPr>
          <w:noProof/>
          <w:color w:val="000000"/>
          <w:position w:val="-10"/>
        </w:rPr>
        <w:drawing>
          <wp:inline distT="0" distB="0" distL="0" distR="0">
            <wp:extent cx="123825" cy="190500"/>
            <wp:effectExtent l="0" t="0" r="9525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-й дозы, вычисл</w:t>
      </w:r>
      <w:r w:rsidR="00DB635B">
        <w:rPr>
          <w:color w:val="000000"/>
        </w:rPr>
        <w:t>яемый по формуле (Е.8) или (Е.9), м</w:t>
      </w: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31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381000" cy="238125"/>
            <wp:effectExtent l="0" t="0" r="0" b="9525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температура жидкости в резервуаре при наливе в него </w:t>
      </w:r>
      <w:r>
        <w:rPr>
          <w:noProof/>
          <w:color w:val="000000"/>
          <w:position w:val="-6"/>
        </w:rPr>
        <w:drawing>
          <wp:inline distT="0" distB="0" distL="0" distR="0">
            <wp:extent cx="123825" cy="180975"/>
            <wp:effectExtent l="0" t="0" r="9525" b="9525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доз, °С;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381000" cy="238125"/>
            <wp:effectExtent l="0" t="0" r="0" b="9525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температ</w:t>
      </w:r>
      <w:r w:rsidR="00DB635B">
        <w:rPr>
          <w:color w:val="000000"/>
        </w:rPr>
        <w:t xml:space="preserve">ура жидкости в резервуаре при наливе в него </w:t>
      </w:r>
      <w:r>
        <w:rPr>
          <w:noProof/>
          <w:color w:val="000000"/>
          <w:position w:val="-10"/>
        </w:rPr>
        <w:drawing>
          <wp:inline distT="0" distB="0" distL="0" distR="0">
            <wp:extent cx="123825" cy="190500"/>
            <wp:effectExtent l="0" t="0" r="9525" b="0"/>
            <wp:docPr id="81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-й дозы, °С;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190500" cy="238125"/>
            <wp:effectExtent l="0" t="0" r="0" b="9525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коэффициент объемного расширения жидкости, 1/ °С. Его значение определяют по формуле (Е.5);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6"/>
        </w:rPr>
        <w:drawing>
          <wp:inline distT="0" distB="0" distL="0" distR="0">
            <wp:extent cx="142875" cy="142875"/>
            <wp:effectExtent l="0" t="0" r="9525" b="9525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- коэффициент линейного расширения материала резервуара, 1/ °С.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Его значение для стали принимают равным 12,5·10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61925" cy="219075"/>
            <wp:effectExtent l="0" t="0" r="9525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1/ °С.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Е.13.1.1 Значение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23825" cy="180975"/>
            <wp:effectExtent l="0" t="0" r="9525" b="9525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 формуле (Е.12) принимают: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6"/>
        </w:rPr>
        <w:drawing>
          <wp:inline distT="0" distB="0" distL="0" distR="0">
            <wp:extent cx="123825" cy="180975"/>
            <wp:effectExtent l="0" t="0" r="9525" b="9525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=0 - при наливе дозы </w:t>
      </w:r>
      <w:r>
        <w:rPr>
          <w:noProof/>
          <w:color w:val="000000"/>
          <w:position w:val="-13"/>
        </w:rPr>
        <w:drawing>
          <wp:inline distT="0" distB="0" distL="0" distR="0">
            <wp:extent cx="485775" cy="238125"/>
            <wp:effectExtent l="0" t="0" r="9525" b="9525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, объем которой соответствует уровню </w:t>
      </w:r>
      <w:r>
        <w:rPr>
          <w:noProof/>
          <w:color w:val="000000"/>
          <w:position w:val="-4"/>
        </w:rPr>
        <w:drawing>
          <wp:inline distT="0" distB="0" distL="0" distR="0">
            <wp:extent cx="180975" cy="161925"/>
            <wp:effectExtent l="0" t="0" r="9525" b="9525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рассчитываемому, как указано ниже: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762000" cy="161925"/>
            <wp:effectExtent l="0" t="0" r="0" b="9525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см (при </w:t>
      </w:r>
      <w:r>
        <w:rPr>
          <w:noProof/>
          <w:color w:val="000000"/>
          <w:position w:val="-4"/>
        </w:rPr>
        <w:drawing>
          <wp:inline distT="0" distB="0" distL="0" distR="0">
            <wp:extent cx="266700" cy="161925"/>
            <wp:effectExtent l="0" t="0" r="0" b="9525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&gt;0) или </w:t>
      </w:r>
      <w:r>
        <w:rPr>
          <w:noProof/>
          <w:color w:val="000000"/>
          <w:position w:val="-4"/>
        </w:rPr>
        <w:drawing>
          <wp:inline distT="0" distB="0" distL="0" distR="0">
            <wp:extent cx="180975" cy="161925"/>
            <wp:effectExtent l="0" t="0" r="9525" b="9525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=0 (при </w:t>
      </w:r>
      <w:r>
        <w:rPr>
          <w:noProof/>
          <w:color w:val="000000"/>
          <w:position w:val="-4"/>
        </w:rPr>
        <w:drawing>
          <wp:inline distT="0" distB="0" distL="0" distR="0">
            <wp:extent cx="266700" cy="161925"/>
            <wp:effectExtent l="0" t="0" r="0" b="9525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&lt;0), где </w:t>
      </w:r>
      <w:r>
        <w:rPr>
          <w:noProof/>
          <w:color w:val="000000"/>
          <w:position w:val="-4"/>
        </w:rPr>
        <w:drawing>
          <wp:inline distT="0" distB="0" distL="0" distR="0">
            <wp:extent cx="266700" cy="161925"/>
            <wp:effectExtent l="0" t="0" r="0" b="9525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вычисляют по формуле (Е.2);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6"/>
        </w:rPr>
        <w:lastRenderedPageBreak/>
        <w:drawing>
          <wp:inline distT="0" distB="0" distL="0" distR="0">
            <wp:extent cx="123825" cy="180975"/>
            <wp:effectExtent l="0" t="0" r="9525" b="9525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=1 - при наливе дозы </w:t>
      </w:r>
      <w:r>
        <w:rPr>
          <w:noProof/>
          <w:color w:val="000000"/>
          <w:position w:val="-13"/>
        </w:rPr>
        <w:drawing>
          <wp:inline distT="0" distB="0" distL="0" distR="0">
            <wp:extent cx="466725" cy="238125"/>
            <wp:effectExtent l="0" t="0" r="9525" b="9525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6"/>
        </w:rPr>
        <w:drawing>
          <wp:inline distT="0" distB="0" distL="0" distR="0">
            <wp:extent cx="123825" cy="180975"/>
            <wp:effectExtent l="0" t="0" r="9525" b="9525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=2 - при наливе дозы </w:t>
      </w:r>
      <w:r>
        <w:rPr>
          <w:noProof/>
          <w:color w:val="000000"/>
          <w:position w:val="-13"/>
        </w:rPr>
        <w:drawing>
          <wp:inline distT="0" distB="0" distL="0" distR="0">
            <wp:extent cx="485775" cy="238125"/>
            <wp:effectExtent l="0" t="0" r="9525" b="9525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и т.д. до максимального уровня, соответствующего полной вместимости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Е.13.1.2 Объемы доз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1638300" cy="238125"/>
            <wp:effectExtent l="0" t="0" r="0" b="9525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 пределах "мертвой" полости соотв</w:t>
      </w:r>
      <w:r>
        <w:rPr>
          <w:color w:val="000000"/>
        </w:rPr>
        <w:t>етствуют изменению уровня жидкости в резервуаре не более чем на 30 мм.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E.13.2 При невозможности измерения средней температуры жидкости в резервуаре после налива в него каждой дозы дозовые вместимости вычисляют при наполнении: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первого пояса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352425" cy="228600"/>
            <wp:effectExtent l="0" t="0" r="9525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49"/>
        </w:rPr>
        <w:drawing>
          <wp:inline distT="0" distB="0" distL="0" distR="0">
            <wp:extent cx="3924300" cy="714375"/>
            <wp:effectExtent l="0" t="0" r="0" b="9525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          (Е.13)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7"/>
        </w:rPr>
        <w:drawing>
          <wp:inline distT="0" distB="0" distL="0" distR="0">
            <wp:extent cx="476250" cy="228600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объем жидкости в "мертвой" полости резервуара, вычисляемый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24"/>
        </w:rPr>
        <w:drawing>
          <wp:inline distT="0" distB="0" distL="0" distR="0">
            <wp:extent cx="1295400" cy="457200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495300" cy="238125"/>
            <wp:effectExtent l="0" t="0" r="0" b="9525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объем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23825" cy="190500"/>
            <wp:effectExtent l="0" t="0" r="9525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-й дозы жидкости, налитой в резервуар, вычисляемый по формулам (Е.8), (Е.9);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температуры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381000" cy="238125"/>
            <wp:effectExtent l="0" t="0" r="0" b="9525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принимающие при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23825" cy="190500"/>
            <wp:effectExtent l="0" t="0" r="9525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равных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76200" cy="142875"/>
            <wp:effectExtent l="0" t="0" r="0" b="9525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+1,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14300" cy="142875"/>
            <wp:effectExtent l="0" t="0" r="0" b="9525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+2,...,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61925" cy="142875"/>
            <wp:effectExtent l="0" t="0" r="9525" b="9525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-1, соответственно значения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1685925" cy="238125"/>
            <wp:effectExtent l="0" t="0" r="9525" b="9525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, вычисляют по формуле (Е.10). Значения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23825" cy="180975"/>
            <wp:effectExtent l="0" t="0" r="9525" b="9525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принимают равными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76200" cy="142875"/>
            <wp:effectExtent l="0" t="0" r="0" b="9525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+1,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14300" cy="142875"/>
            <wp:effectExtent l="0" t="0" r="0" b="9525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+2,...,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61925" cy="142875"/>
            <wp:effectExtent l="0" t="0" r="9525" b="9525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второго по</w:t>
      </w:r>
      <w:r>
        <w:rPr>
          <w:color w:val="000000"/>
        </w:rPr>
        <w:t xml:space="preserve">яса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381000" cy="22860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по формуле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right"/>
        <w:rPr>
          <w:color w:val="000000"/>
        </w:rPr>
      </w:pPr>
      <w:r>
        <w:rPr>
          <w:noProof/>
          <w:color w:val="000000"/>
          <w:position w:val="-49"/>
        </w:rPr>
        <w:drawing>
          <wp:inline distT="0" distB="0" distL="0" distR="0">
            <wp:extent cx="3743325" cy="714375"/>
            <wp:effectExtent l="0" t="0" r="9525" b="9525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,              (Е.14)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где </w:t>
      </w:r>
      <w:r w:rsidR="00944C0D">
        <w:rPr>
          <w:noProof/>
          <w:color w:val="000000"/>
          <w:position w:val="-10"/>
        </w:rPr>
        <w:drawing>
          <wp:inline distT="0" distB="0" distL="0" distR="0">
            <wp:extent cx="161925" cy="219075"/>
            <wp:effectExtent l="0" t="0" r="9525" b="9525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вместимость первого пояса, вычисляемая по формуле (Е.13) при значении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409575" cy="180975"/>
            <wp:effectExtent l="0" t="0" r="9525" b="9525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Температуры: </w:t>
      </w:r>
      <w:r w:rsidR="00944C0D">
        <w:rPr>
          <w:noProof/>
          <w:color w:val="000000"/>
          <w:position w:val="-13"/>
        </w:rPr>
        <w:drawing>
          <wp:inline distT="0" distB="0" distL="0" distR="0">
            <wp:extent cx="1790700" cy="238125"/>
            <wp:effectExtent l="0" t="0" r="0" b="9525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вычисляют по формуле (Е.11).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Значения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23825" cy="180975"/>
            <wp:effectExtent l="0" t="0" r="9525" b="9525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принимают равными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352425" cy="180975"/>
            <wp:effectExtent l="0" t="0" r="9525" b="9525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381000" cy="180975"/>
            <wp:effectExtent l="0" t="0" r="0" b="9525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371475" cy="180975"/>
            <wp:effectExtent l="0" t="0" r="9525" b="9525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  <w:r>
        <w:rPr>
          <w:rFonts w:ascii="Courier New" w:hAnsi="Courier New" w:cs="Courier New"/>
          <w:color w:val="000000"/>
        </w:rPr>
        <w:t>+</w:t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6"/>
        </w:rPr>
        <w:drawing>
          <wp:inline distT="0" distB="0" distL="0" distR="0">
            <wp:extent cx="123825" cy="180975"/>
            <wp:effectExtent l="0" t="0" r="9525" b="9525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третьего и других вышестоящих поясов дозовые вместимости резервуара вычисляют аналогично по методике, изложенной выше.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Е.13.3 Температурные поправки не учитывают в формулах (Е.12), (Е.13) и (Е.14), если выполняются условия пр</w:t>
      </w:r>
      <w:r>
        <w:rPr>
          <w:color w:val="000000"/>
        </w:rPr>
        <w:t>и: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применении воды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16"/>
        </w:rPr>
        <w:lastRenderedPageBreak/>
        <w:drawing>
          <wp:inline distT="0" distB="0" distL="0" distR="0">
            <wp:extent cx="1066800" cy="276225"/>
            <wp:effectExtent l="0" t="0" r="0" b="9525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2 °С;      </w:t>
      </w:r>
      <w:r>
        <w:rPr>
          <w:noProof/>
          <w:color w:val="000000"/>
          <w:position w:val="-16"/>
        </w:rPr>
        <w:drawing>
          <wp:inline distT="0" distB="0" distL="0" distR="0">
            <wp:extent cx="1076325" cy="276225"/>
            <wp:effectExtent l="0" t="0" r="9525" b="9525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2 °С;     </w:t>
      </w:r>
      <w:r>
        <w:rPr>
          <w:noProof/>
          <w:color w:val="000000"/>
          <w:position w:val="-16"/>
        </w:rPr>
        <w:drawing>
          <wp:inline distT="0" distB="0" distL="0" distR="0">
            <wp:extent cx="1057275" cy="276225"/>
            <wp:effectExtent l="0" t="0" r="9525" b="9525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2 °С;</w:t>
      </w:r>
    </w:p>
    <w:p w:rsidR="00000000" w:rsidRDefault="00DB635B">
      <w:pPr>
        <w:jc w:val="center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16"/>
        </w:rPr>
        <w:drawing>
          <wp:inline distT="0" distB="0" distL="0" distR="0">
            <wp:extent cx="1057275" cy="276225"/>
            <wp:effectExtent l="0" t="0" r="9525" b="9525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2 °С;     </w:t>
      </w:r>
      <w:r>
        <w:rPr>
          <w:noProof/>
          <w:color w:val="000000"/>
          <w:position w:val="-16"/>
        </w:rPr>
        <w:drawing>
          <wp:inline distT="0" distB="0" distL="0" distR="0">
            <wp:extent cx="847725" cy="276225"/>
            <wp:effectExtent l="0" t="0" r="9525" b="9525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2 °С;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применен</w:t>
      </w:r>
      <w:r>
        <w:rPr>
          <w:color w:val="000000"/>
        </w:rPr>
        <w:t>ии нефти и нефтепродуктов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16"/>
        </w:rPr>
        <w:drawing>
          <wp:inline distT="0" distB="0" distL="0" distR="0">
            <wp:extent cx="1066800" cy="276225"/>
            <wp:effectExtent l="0" t="0" r="0" b="9525"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0,5 °С;      </w:t>
      </w:r>
      <w:r>
        <w:rPr>
          <w:noProof/>
          <w:color w:val="000000"/>
          <w:position w:val="-16"/>
        </w:rPr>
        <w:drawing>
          <wp:inline distT="0" distB="0" distL="0" distR="0">
            <wp:extent cx="1076325" cy="276225"/>
            <wp:effectExtent l="0" t="0" r="9525" b="9525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0,5 °С;     </w:t>
      </w:r>
      <w:r>
        <w:rPr>
          <w:noProof/>
          <w:color w:val="000000"/>
          <w:position w:val="-16"/>
        </w:rPr>
        <w:drawing>
          <wp:inline distT="0" distB="0" distL="0" distR="0">
            <wp:extent cx="1057275" cy="276225"/>
            <wp:effectExtent l="0" t="0" r="9525" b="9525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0,5 °С;</w:t>
      </w:r>
    </w:p>
    <w:p w:rsidR="00000000" w:rsidRDefault="00DB635B">
      <w:pPr>
        <w:jc w:val="center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16"/>
        </w:rPr>
        <w:drawing>
          <wp:inline distT="0" distB="0" distL="0" distR="0">
            <wp:extent cx="1057275" cy="276225"/>
            <wp:effectExtent l="0" t="0" r="9525" b="9525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0,5 °С;     </w:t>
      </w:r>
      <w:r>
        <w:rPr>
          <w:noProof/>
          <w:color w:val="000000"/>
          <w:position w:val="-16"/>
        </w:rPr>
        <w:drawing>
          <wp:inline distT="0" distB="0" distL="0" distR="0">
            <wp:extent cx="847725" cy="276225"/>
            <wp:effectExtent l="0" t="0" r="9525" b="9525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>0,5 °С.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Е.13.4 Результаты вычислений по формулам (Е.12)-(Е.14) вносят в журнал, форма которого приведена в приложении Ж.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ПРИЛ</w:t>
      </w:r>
      <w:r>
        <w:rPr>
          <w:color w:val="000000"/>
        </w:rPr>
        <w:t>ОЖЕНИЕ Ж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(справочное)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      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ФОРМА ЖУРНАЛА ОБРАБОТКИ РЕЗУЛЬТАТОВ ИЗМЕРЕНИЙ ПРИ ПОВЕРКЕ ОБЪЕМНЫМ МЕТОДОМ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>ЖУРНАЛ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обработки результатов измерений при поверке объемным методом 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Ж.1 Вычисление высоты "мертвой" полости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485775" cy="228600"/>
            <wp:effectExtent l="0" t="0" r="9525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</w:t>
      </w:r>
      <w:r w:rsidR="00DB635B">
        <w:rPr>
          <w:rFonts w:ascii="Courier New" w:hAnsi="Courier New" w:cs="Courier New"/>
          <w:color w:val="000000"/>
        </w:rPr>
        <w:t>+</w:t>
      </w:r>
      <w:r w:rsidR="00DB635B">
        <w:rPr>
          <w:color w:val="000000"/>
        </w:rPr>
        <w:t xml:space="preserve"> мм.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Ж.2 Вычисление высоты превышения точки касания днища грузом рулетки над контуром днища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342900" cy="228600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</w:t>
      </w:r>
      <w:r w:rsidR="00DB635B">
        <w:rPr>
          <w:rFonts w:ascii="Courier New" w:hAnsi="Courier New" w:cs="Courier New"/>
          <w:color w:val="000000"/>
        </w:rPr>
        <w:t>+</w:t>
      </w:r>
      <w:r w:rsidR="00DB635B">
        <w:rPr>
          <w:color w:val="000000"/>
        </w:rPr>
        <w:t xml:space="preserve"> мм.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Ж.3 Вычисление базовой высоты резервуара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12"/>
        </w:rPr>
        <w:drawing>
          <wp:inline distT="0" distB="0" distL="0" distR="0">
            <wp:extent cx="381000" cy="228600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</w:t>
      </w:r>
      <w:r w:rsidR="00DB635B">
        <w:rPr>
          <w:rFonts w:ascii="Courier New" w:hAnsi="Courier New" w:cs="Courier New"/>
          <w:color w:val="000000"/>
        </w:rPr>
        <w:t>+</w:t>
      </w:r>
      <w:r w:rsidR="00DB635B">
        <w:rPr>
          <w:color w:val="000000"/>
        </w:rPr>
        <w:t xml:space="preserve"> мм.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Ж.4 Вычисление </w:t>
      </w:r>
      <w:r>
        <w:rPr>
          <w:color w:val="000000"/>
        </w:rPr>
        <w:t>исходной высоты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238125" cy="219075"/>
            <wp:effectExtent l="0" t="0" r="9525" b="9525"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= </w:t>
      </w:r>
      <w:r w:rsidR="00DB635B">
        <w:rPr>
          <w:rFonts w:ascii="Courier New" w:hAnsi="Courier New" w:cs="Courier New"/>
          <w:color w:val="000000"/>
        </w:rPr>
        <w:t>+</w:t>
      </w:r>
      <w:r w:rsidR="00DB635B">
        <w:rPr>
          <w:color w:val="000000"/>
        </w:rPr>
        <w:t xml:space="preserve"> мм.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Ж.5 Вычисление степени наклона резервуара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257175" cy="161925"/>
            <wp:effectExtent l="0" t="0" r="9525" b="9525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</w:t>
      </w:r>
      <w:r w:rsidR="00DB635B">
        <w:rPr>
          <w:rFonts w:ascii="Courier New" w:hAnsi="Courier New" w:cs="Courier New"/>
          <w:color w:val="000000"/>
        </w:rPr>
        <w:t>+</w:t>
      </w:r>
      <w:r w:rsidR="00DB635B">
        <w:rPr>
          <w:color w:val="000000"/>
        </w:rPr>
        <w:t xml:space="preserve"> .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Ж.6 Вычисление максимального уровня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13"/>
        </w:rPr>
        <w:drawing>
          <wp:inline distT="0" distB="0" distL="0" distR="0">
            <wp:extent cx="638175" cy="238125"/>
            <wp:effectExtent l="0" t="0" r="9525" b="9525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</w:t>
      </w:r>
      <w:r w:rsidR="00DB635B">
        <w:rPr>
          <w:rFonts w:ascii="Courier New" w:hAnsi="Courier New" w:cs="Courier New"/>
          <w:color w:val="000000"/>
        </w:rPr>
        <w:t>+</w:t>
      </w:r>
      <w:r w:rsidR="00DB635B">
        <w:rPr>
          <w:color w:val="000000"/>
        </w:rPr>
        <w:t xml:space="preserve"> мм.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Ж.7 Вычисление разности максимальных уровней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jc w:val="center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390525" cy="161925"/>
            <wp:effectExtent l="0" t="0" r="9525" b="9525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</w:t>
      </w:r>
      <w:r w:rsidR="00DB635B">
        <w:rPr>
          <w:rFonts w:ascii="Courier New" w:hAnsi="Courier New" w:cs="Courier New"/>
          <w:color w:val="000000"/>
        </w:rPr>
        <w:t>+</w:t>
      </w:r>
      <w:r w:rsidR="00DB635B">
        <w:rPr>
          <w:color w:val="000000"/>
        </w:rPr>
        <w:t xml:space="preserve"> мм.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Ж.8 Вычисление температур жидкости в резервуа</w:t>
      </w:r>
      <w:r>
        <w:rPr>
          <w:color w:val="000000"/>
        </w:rPr>
        <w:t>ре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Таблица Ж.1 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В градусах Цельсия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95"/>
        <w:gridCol w:w="855"/>
        <w:gridCol w:w="855"/>
        <w:gridCol w:w="480"/>
        <w:gridCol w:w="420"/>
        <w:gridCol w:w="1020"/>
        <w:gridCol w:w="990"/>
        <w:gridCol w:w="525"/>
        <w:gridCol w:w="495"/>
        <w:gridCol w:w="855"/>
        <w:gridCol w:w="1020"/>
        <w:gridCol w:w="67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 w:rsidR="00944C0D"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371475" cy="238125"/>
                  <wp:effectExtent l="0" t="0" r="9525" b="9525"/>
                  <wp:docPr id="878" name="Рисунок 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352425" cy="238125"/>
                  <wp:effectExtent l="0" t="0" r="9525" b="9525"/>
                  <wp:docPr id="879" name="Рисунок 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371475" cy="238125"/>
                  <wp:effectExtent l="0" t="0" r="9525" b="9525"/>
                  <wp:docPr id="880" name="Рисунок 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466725" cy="238125"/>
                  <wp:effectExtent l="0" t="0" r="9525" b="9525"/>
                  <wp:docPr id="881" name="Рисунок 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495300" cy="238125"/>
                  <wp:effectExtent l="0" t="0" r="0" b="9525"/>
                  <wp:docPr id="882" name="Рисунок 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                 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409575" cy="238125"/>
                  <wp:effectExtent l="0" t="0" r="9525" b="9525"/>
                  <wp:docPr id="883" name="Рисунок 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                  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504825" cy="238125"/>
                  <wp:effectExtent l="0" t="0" r="9525" b="9525"/>
                  <wp:docPr id="884" name="Рисунок 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                 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Ж.9 Вычисление дозовой вместимости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Таблица Ж.2   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95"/>
        <w:gridCol w:w="3195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наполнения, см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дозы, м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885" name="Рисунок 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Дозовая вместимость, м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886" name="Рисунок 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38125" cy="228600"/>
                  <wp:effectExtent l="0" t="0" r="9525" b="0"/>
                  <wp:docPr id="887" name="Рисунок 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485775" cy="238125"/>
                  <wp:effectExtent l="0" t="0" r="9525" b="9525"/>
                  <wp:docPr id="888" name="Рисунок 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90500" cy="228600"/>
                  <wp:effectExtent l="0" t="0" r="0" b="0"/>
                  <wp:docPr id="889" name="Рисунок 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219075" cy="219075"/>
                  <wp:effectExtent l="0" t="0" r="9525" b="9525"/>
                  <wp:docPr id="890" name="Рисунок 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466725" cy="238125"/>
                  <wp:effectExtent l="0" t="0" r="9525" b="9525"/>
                  <wp:docPr id="891" name="Рисунок 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61925" cy="219075"/>
                  <wp:effectExtent l="0" t="0" r="9525" b="9525"/>
                  <wp:docPr id="892" name="Рисунок 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238125" cy="219075"/>
                  <wp:effectExtent l="0" t="0" r="9525" b="9525"/>
                  <wp:docPr id="893" name="Рисунок 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485775" cy="238125"/>
                  <wp:effectExtent l="0" t="0" r="9525" b="9525"/>
                  <wp:docPr id="894" name="Рисунок 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0500" cy="219075"/>
                  <wp:effectExtent l="0" t="0" r="0" b="9525"/>
                  <wp:docPr id="895" name="Рисунок 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495300" cy="238125"/>
                  <wp:effectExtent l="0" t="0" r="0" b="9525"/>
                  <wp:docPr id="896" name="Рисунок 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638175" cy="238125"/>
                  <wp:effectExtent l="0" t="0" r="0" b="9525"/>
                  <wp:docPr id="897" name="Рисунок 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33375" cy="228600"/>
                  <wp:effectExtent l="0" t="0" r="9525" b="0"/>
                  <wp:docPr id="898" name="Рисунок 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both"/>
              <w:rPr>
                <w:color w:val="000000"/>
              </w:rPr>
            </w:pP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Примечания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Величины </w:t>
            </w:r>
            <w:r w:rsidR="00944C0D"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152525" cy="238125"/>
                  <wp:effectExtent l="0" t="0" r="0" b="9525"/>
                  <wp:docPr id="899" name="Рисунок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(графа 1) - уровни жидкости в резервуаре после поступления в него доз </w:t>
            </w:r>
            <w:r w:rsidR="00944C0D"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790700" cy="238125"/>
                  <wp:effectExtent l="0" t="0" r="0" b="9525"/>
                  <wp:docPr id="900" name="Рисунок 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.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При наличии превышения точки касания днища грузом рулетки над контуром днища </w:t>
            </w:r>
            <w:r w:rsidR="00944C0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238125" cy="228600"/>
                  <wp:effectExtent l="0" t="0" r="9525" b="0"/>
                  <wp:docPr id="901" name="Рисунок 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=0.</w:t>
            </w:r>
          </w:p>
          <w:p w:rsidR="00000000" w:rsidRDefault="00DB635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Значения доз </w:t>
            </w:r>
            <w:r w:rsidR="00944C0D"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790700" cy="238125"/>
                  <wp:effectExtent l="0" t="0" r="0" b="9525"/>
                  <wp:docPr id="902" name="Рисунок 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(графа 2) определяют по формулам (Е.9), (Е.8).</w:t>
            </w:r>
          </w:p>
          <w:p w:rsidR="00000000" w:rsidRDefault="00DB635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Значения </w:t>
            </w:r>
            <w:r w:rsidR="00944C0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885825" cy="228600"/>
                  <wp:effectExtent l="0" t="0" r="9525" b="0"/>
                  <wp:docPr id="903" name="Рисунок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(графа 3) определяют по формуле (Е.12) или (Е.13), (Е.14).</w:t>
            </w:r>
          </w:p>
          <w:p w:rsidR="00000000" w:rsidRDefault="00DB635B">
            <w:pPr>
              <w:jc w:val="both"/>
              <w:rPr>
                <w:color w:val="000000"/>
              </w:rPr>
            </w:pP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Ж.10 Составление градуировочной таблицы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Таблица Ж.3    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95"/>
        <w:gridCol w:w="3195"/>
        <w:gridCol w:w="291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наполнения, см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Вместимость, м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904" name="Рисунок 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Коэффициент вместимости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42875" cy="219075"/>
                  <wp:effectExtent l="0" t="0" r="9525" b="0"/>
                  <wp:docPr id="905" name="Рисунок 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м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906" name="Рисунок 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/мм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80975" cy="228600"/>
                  <wp:effectExtent l="0" t="0" r="9525" b="0"/>
                  <wp:docPr id="907" name="Рисунок 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115,343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80975" cy="228600"/>
                  <wp:effectExtent l="0" t="0" r="9525" b="0"/>
                  <wp:docPr id="908" name="Рисунок 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+1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120,957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lastRenderedPageBreak/>
              <w:drawing>
                <wp:inline distT="0" distB="0" distL="0" distR="0">
                  <wp:extent cx="180975" cy="228600"/>
                  <wp:effectExtent l="0" t="0" r="9525" b="0"/>
                  <wp:docPr id="909" name="Рисунок 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+2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128,477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42900" cy="228600"/>
                  <wp:effectExtent l="0" t="0" r="0" b="0"/>
                  <wp:docPr id="910" name="Рисунок 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508,502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23825" cy="219075"/>
                  <wp:effectExtent l="0" t="0" r="9525" b="0"/>
                  <wp:docPr id="911" name="Рисунок 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42900" cy="228600"/>
                  <wp:effectExtent l="0" t="0" r="0" b="0"/>
                  <wp:docPr id="912" name="Рисунок 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+1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519,183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42900" cy="228600"/>
                  <wp:effectExtent l="0" t="0" r="0" b="0"/>
                  <wp:docPr id="913" name="Рисунок 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+2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529,844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42900" cy="228600"/>
                  <wp:effectExtent l="0" t="0" r="0" b="0"/>
                  <wp:docPr id="914" name="Рисунок 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1030,722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219075"/>
                  <wp:effectExtent l="0" t="0" r="0" b="0"/>
                  <wp:docPr id="915" name="Рисунок 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42900" cy="228600"/>
                  <wp:effectExtent l="0" t="0" r="0" b="0"/>
                  <wp:docPr id="916" name="Рисунок 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+1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1040,912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42900" cy="228600"/>
                  <wp:effectExtent l="0" t="0" r="0" b="0"/>
                  <wp:docPr id="917" name="Рисунок 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+2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1051,102 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both"/>
              <w:rPr>
                <w:color w:val="000000"/>
              </w:rPr>
            </w:pPr>
          </w:p>
          <w:p w:rsidR="00000000" w:rsidRDefault="00944C0D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33350" cy="219075"/>
                  <wp:effectExtent l="0" t="0" r="0" b="0"/>
                  <wp:docPr id="918" name="Рисунок 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Объем жидкости в резервуаре в пределах "мертвой" полости.</w:t>
            </w:r>
          </w:p>
          <w:p w:rsidR="00000000" w:rsidRDefault="00DB635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944C0D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219075"/>
                  <wp:effectExtent l="0" t="0" r="0" b="0"/>
                  <wp:docPr id="919" name="Рисунок 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Объем жидкости при всплытии плавающего покрытия.</w:t>
            </w:r>
          </w:p>
          <w:p w:rsidR="00000000" w:rsidRDefault="00DB635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944C0D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42875" cy="219075"/>
                  <wp:effectExtent l="0" t="0" r="9525" b="0"/>
                  <wp:docPr id="920" name="Рисунок 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Коэффициент вместимости, равный:</w:t>
            </w:r>
          </w:p>
          <w:p w:rsidR="00000000" w:rsidRDefault="00DB635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24"/>
              </w:rPr>
              <w:drawing>
                <wp:inline distT="0" distB="0" distL="0" distR="0">
                  <wp:extent cx="1638300" cy="390525"/>
                  <wp:effectExtent l="0" t="0" r="0" b="9525"/>
                  <wp:docPr id="921" name="Рисунок 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 xml:space="preserve"> м</w:t>
            </w: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922" name="Рисунок 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/мм.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</w:tr>
    </w:tbl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Вычислени</w:t>
      </w:r>
      <w:r>
        <w:rPr>
          <w:color w:val="000000"/>
        </w:rPr>
        <w:t>я провел</w:t>
      </w: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_____________ ____________________________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    подпись                 инициалы, фамилия               </w:t>
      </w: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"_____" ____________________ _________ г.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ПРИЛОЖЕНИЕ И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(обязательное)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     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>Основные технические требования к стальным</w:t>
      </w:r>
      <w:r>
        <w:rPr>
          <w:color w:val="000000"/>
        </w:rPr>
        <w:t xml:space="preserve"> вертикальным цилиндрическим резервуарам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И.1 Резервуары изготавливают в соответствии с требованиями, изложенными ниже, по рабочим чертежам, утвержденным в установленном порядке.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И.2 Новые типы резервуаров, предназначенные для проведения государственных</w:t>
      </w:r>
      <w:r>
        <w:rPr>
          <w:color w:val="000000"/>
        </w:rPr>
        <w:t xml:space="preserve"> учетных и торговых операций с нефтью и нефтепродуктами и их хранения, а также взаимных расчетов между поставщиком и потребителем, должны подвергаться обязательным испытаниям для целей утверждения типа.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И.3 Резервуары подразделяют: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по вместимости - от 10</w:t>
      </w:r>
      <w:r>
        <w:rPr>
          <w:color w:val="000000"/>
        </w:rPr>
        <w:t>0 до 50000 м</w:t>
      </w:r>
      <w:r w:rsidR="00944C0D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по форме - вертикальные, цилиндрические;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по расположению - наземные, подземные;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по принципу действия - открытые, закрытые;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по значению внутреннего избыточного давления - низкого давления, повышенного дав</w:t>
      </w:r>
      <w:r>
        <w:rPr>
          <w:color w:val="000000"/>
        </w:rPr>
        <w:t>ления;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по наличию теплоизоляции - без теплоизоляции, с теплоизоляцией;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по условиям применения - используемые с подогревом, без подогрева.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И.4 Резервуары и их оборудование изготавливают из металла, обладающего достаточной устойчивостью к физическому и хи</w:t>
      </w:r>
      <w:r>
        <w:rPr>
          <w:color w:val="000000"/>
        </w:rPr>
        <w:t>мическому воздействиям рабочей жидкости и окружающей среды. Резервуары должны быть рассчитаны на избыточные внутренние давления в газовом пространстве: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низкое - до 0,002 МПа, повышенное - до 0,069 МПа и вакуум - 0,001 МПа.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И.5 Резервуары с плавающей крыш</w:t>
      </w:r>
      <w:r>
        <w:rPr>
          <w:color w:val="000000"/>
        </w:rPr>
        <w:t>ей или понтоном изготавливают такими, чтобы плавающая крыша (понтон) могла без препятствий принимать положение, соответствующее уровню жидкости. Существенное искажение результатов измерений уровня и объема жидкости (кроме зоны наплыва) не допускается. Плав</w:t>
      </w:r>
      <w:r>
        <w:rPr>
          <w:color w:val="000000"/>
        </w:rPr>
        <w:t>ающую крышу (понтон) в нижнем положении устанавливают на опорах. Верхнее положение плавающей крыши (понтона) определяют ограничителями, расположенными на расстоянии не менее 400 мм от верхнего края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И.6 Резервуар должен иметь дополнительный люк</w:t>
      </w:r>
      <w:r>
        <w:rPr>
          <w:color w:val="000000"/>
        </w:rPr>
        <w:t>-лаз для обслуживания понтона.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И.7 Плавающая крыша (понтон) должна иметь измерительный люк для измерений уровня жидкости и отбора проб и направляющие для исключения ее вращения.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И.8 Резервуар после строительства подлежит первичной поверке, а при внесении</w:t>
      </w:r>
      <w:r>
        <w:rPr>
          <w:color w:val="000000"/>
        </w:rPr>
        <w:t xml:space="preserve"> в резервуар конструктивных изменений, влияющих на его вместимость, и капитального ремонта - периодической поверке.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И.9 При эксплуатации обеспечивают полное наполнение и полное опорожнение резервуара без образования воздушных мешков.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И.10 Трубы для подво</w:t>
      </w:r>
      <w:r>
        <w:rPr>
          <w:color w:val="000000"/>
        </w:rPr>
        <w:t>да и отвода жидкости из резервуара изготавливают так, чтобы при измерениях уровня жидкости была исключена возможность притока или выхода жидкости произвольным образом.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И.11 Резервуары могут быть оснащены стационарно встроенными элементами: змеевиками, пен</w:t>
      </w:r>
      <w:r>
        <w:rPr>
          <w:color w:val="000000"/>
        </w:rPr>
        <w:t>оотводами, мешалками, уровнемерами, стационарными пробоотборниками, измерителями (датчиками) температуры и плотности, массомерами и другими устройствами.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И.12 Резервуары изолируют после их поверки.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И.13 Для ручных измерений уровня жидкости резервуар долж</w:t>
      </w:r>
      <w:r>
        <w:rPr>
          <w:color w:val="000000"/>
        </w:rPr>
        <w:t>ен иметь измерительный люк с направляющей планкой, изготовленной из бронзы или латуни. При этом планка должна иметь риску для отсчета при измерениях уровня жидкости и базовой высоты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И.14 К измерительному люку прикрепляют табличку, на которую н</w:t>
      </w:r>
      <w:r>
        <w:rPr>
          <w:color w:val="000000"/>
        </w:rPr>
        <w:t>аносят: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номер резервуара;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значение базовой высоты;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номер свидетельства о поверке, после которого через вертикальную или горизонтальную черту указывают две последние цифры года проведения поверки;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сокращенное название организации, выдавшей свиде</w:t>
      </w:r>
      <w:r>
        <w:rPr>
          <w:color w:val="000000"/>
        </w:rPr>
        <w:t>тельство о поверке;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- надпись "с понтоном" (при наличии понтона в резервуаре);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- оттиск поверительного клейма.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Табличку изготавливают из металла, устойчивого к воздействию паров нефти и нефтепродуктов, атмосферных осадков, и крепят таким образом, чтобы </w:t>
      </w:r>
      <w:r>
        <w:rPr>
          <w:color w:val="000000"/>
        </w:rPr>
        <w:t>ее невозможно быть снять без разрушения поверительного клейма. Устанавливают табличку после первичной поверки и меняют после каждой периодической поверки резервуара.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И.15 Базовую высоту резервуара измеряют ежегодно. Ее значение не должно изменяться более </w:t>
      </w:r>
      <w:r>
        <w:rPr>
          <w:color w:val="000000"/>
        </w:rPr>
        <w:t>чем на ±0,1%.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И.16 Пределы допускаемой относительной погрешности измерений уровня жидкости в резервуаре: ±0,1%.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И.17 Резервуары подлежат первичной и периодической поверкам. Межповерочный интервал для всех типов вертикальных резервуаров должен быть не бол</w:t>
      </w:r>
      <w:r>
        <w:rPr>
          <w:color w:val="000000"/>
        </w:rPr>
        <w:t>ее 5 лет.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ПРИЛОЖЕНИЕ К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(обязательное)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ФОРМА ТИТУЛЬНОГО ЛИСТА ГРАДУИРОВОЧНОЙ ТАБЛИЦЫ И ФОРМА ГРАДУИРОВОЧНОЙ ТАБЛИЦЫ </w:t>
      </w:r>
    </w:p>
    <w:p w:rsidR="00000000" w:rsidRDefault="00DB635B">
      <w:pPr>
        <w:pStyle w:val="Heading"/>
        <w:ind w:firstLine="900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К.1 Форма титульного листа градуировочной таблицы  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>УТВЕРЖДАЮ</w:t>
      </w: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>ГРАДУИРОВОЧНАЯ ТАБЛИЦА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>на стальной вертикальный цилин</w:t>
      </w:r>
      <w:r>
        <w:rPr>
          <w:color w:val="000000"/>
        </w:rPr>
        <w:t xml:space="preserve">дрический резервуар </w:t>
      </w: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_____________________ N ____________________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тип                                        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Организация ___________________________________________________________________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Погрешность определения вместимости __________________________</w:t>
      </w:r>
      <w:r>
        <w:rPr>
          <w:color w:val="000000"/>
        </w:rPr>
        <w:t>__________________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Участок ниже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342900" cy="22860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= </w:t>
      </w:r>
      <w:r>
        <w:rPr>
          <w:rFonts w:ascii="Courier New" w:hAnsi="Courier New" w:cs="Courier New"/>
          <w:color w:val="000000"/>
        </w:rPr>
        <w:t>+</w:t>
      </w:r>
      <w:r>
        <w:rPr>
          <w:color w:val="000000"/>
        </w:rPr>
        <w:t xml:space="preserve"> мм для государственных учетных и торговых операций с нефтью и нефтепродуктами, взаимных расчетов между поставщиком и потребителем не используется.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6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Программа расчета градуировочной</w:t>
            </w:r>
            <w:r>
              <w:rPr>
                <w:color w:val="000000"/>
              </w:rPr>
              <w:t xml:space="preserve"> таблицы на ПЭВМ утверждена ГНМЦ-ВНИИР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"______" ________________ г.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</w:tr>
    </w:tbl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Срок очередной поверки ________________________________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>Поверители</w:t>
      </w: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______________________________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>подпись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______________________________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>должность, инициалы, фамилия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______________________________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>подпись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______________________________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>должность, инициалы, фамилия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______________________________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>подпись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______________________________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должность, инициалы, фамилия </w:t>
      </w: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К.2 Форма градуировочной таблицы</w:t>
      </w:r>
    </w:p>
    <w:p w:rsidR="00000000" w:rsidRDefault="00DB635B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Организация ___________________________________________________________________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Резервуар N ___________________________________________________________________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Таблица К.1 - Посантиметровая вместимость </w:t>
      </w:r>
      <w:r>
        <w:rPr>
          <w:rFonts w:ascii="Courier New" w:hAnsi="Courier New" w:cs="Courier New"/>
          <w:color w:val="000000"/>
        </w:rPr>
        <w:t>+</w:t>
      </w:r>
      <w:r>
        <w:rPr>
          <w:color w:val="000000"/>
        </w:rPr>
        <w:t xml:space="preserve"> пояса резервуара </w:t>
      </w:r>
    </w:p>
    <w:p w:rsidR="00000000" w:rsidRDefault="00DB635B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Лист </w:t>
      </w:r>
      <w:r>
        <w:rPr>
          <w:rFonts w:ascii="Courier New" w:hAnsi="Courier New" w:cs="Courier New"/>
          <w:color w:val="000000"/>
        </w:rPr>
        <w:t>+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85"/>
        <w:gridCol w:w="2400"/>
        <w:gridCol w:w="2400"/>
        <w:gridCol w:w="208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Уровень наполн</w:t>
            </w:r>
            <w:r>
              <w:rPr>
                <w:color w:val="000000"/>
              </w:rPr>
              <w:t xml:space="preserve">ения, см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Вместимость, м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925" name="Рисунок 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Уровень наполнения, см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Вместимость, м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926" name="Рисунок 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944C0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647700" cy="228600"/>
                  <wp:effectExtent l="0" t="0" r="0" b="0"/>
                  <wp:docPr id="927" name="Рисунок 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944C0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647700" cy="228600"/>
                  <wp:effectExtent l="0" t="0" r="0" b="0"/>
                  <wp:docPr id="928" name="Рисунок 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)+1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944C0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647700" cy="228600"/>
                  <wp:effectExtent l="0" t="0" r="0" b="0"/>
                  <wp:docPr id="929" name="Рисунок 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)+2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0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Таблица К.2 - Средняя вместимость </w:t>
      </w:r>
      <w:r>
        <w:rPr>
          <w:rFonts w:ascii="Courier New" w:hAnsi="Courier New" w:cs="Courier New"/>
          <w:color w:val="000000"/>
        </w:rPr>
        <w:t>+</w:t>
      </w:r>
      <w:r>
        <w:rPr>
          <w:color w:val="000000"/>
        </w:rPr>
        <w:t xml:space="preserve"> пояса резервуара в пределах вместимости, приходящейся на 1 см вы</w:t>
      </w:r>
      <w:r>
        <w:rPr>
          <w:color w:val="000000"/>
        </w:rPr>
        <w:t xml:space="preserve">соты наполнения    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0"/>
        <w:gridCol w:w="1590"/>
        <w:gridCol w:w="1590"/>
        <w:gridCol w:w="1590"/>
        <w:gridCol w:w="1590"/>
        <w:gridCol w:w="139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Уровень наполнения, мм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Вместимость, м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930" name="Рисунок 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Уровень наполнения, мм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Вместимость, м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931" name="Рисунок 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Уровень наполнения, мм 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Вместимос</w:t>
            </w:r>
            <w:r>
              <w:rPr>
                <w:color w:val="000000"/>
              </w:rPr>
              <w:t>ть, м</w:t>
            </w:r>
            <w:r w:rsidR="00944C0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932" name="Рисунок 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ПРИЛОЖЕНИЕ Л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(рекомендуемое)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      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ФОРМА АКТОВ ИЗМЕРЕНИЙ БАЗОВОЙ ВЫСОТЫ РЕЗЕРВУАРА, 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ОПРЕДЕЛЕНИЯ ВМЕСТИМОСТИ "МЕРТВОЙ" ПОЛОСТИ РЕЗЕРВУАРА И 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ИЗ</w:t>
      </w:r>
      <w:r>
        <w:rPr>
          <w:color w:val="000000"/>
        </w:rPr>
        <w:t xml:space="preserve">МЕРЕНИЙ СТЕПЕНИ НАКЛОНА РЕЗЕРВУАРА </w:t>
      </w:r>
    </w:p>
    <w:p w:rsidR="00000000" w:rsidRDefault="00DB635B">
      <w:pPr>
        <w:pStyle w:val="Heading"/>
        <w:ind w:firstLine="540"/>
        <w:jc w:val="both"/>
        <w:rPr>
          <w:color w:val="000000"/>
        </w:rPr>
      </w:pPr>
    </w:p>
    <w:p w:rsidR="00000000" w:rsidRDefault="00DB635B">
      <w:pPr>
        <w:pStyle w:val="Heading"/>
        <w:ind w:firstLine="300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Л.1 Форма акта измерений базовой высоты резервуара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51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СОГЛАСОВАНО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УТВЕРЖДАЮ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органа Государственной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метрологической службы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предприятия - владельца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резервуара (директор, гл. инженер)</w:t>
            </w:r>
          </w:p>
        </w:tc>
      </w:tr>
    </w:tbl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>АКТ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>измерений базовой высоты резервуара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lastRenderedPageBreak/>
        <w:t>от "___" ____________ ____ г.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7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Составлен в том, что комиссия, назначенная приказом по _______________________________</w:t>
            </w:r>
          </w:p>
          <w:p w:rsidR="00000000" w:rsidRDefault="00DB63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000000" w:rsidRDefault="00DB635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_________________________________, в составе председателя</w:t>
            </w:r>
            <w:r>
              <w:rPr>
                <w:color w:val="000000"/>
              </w:rPr>
              <w:t xml:space="preserve"> __________________________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предприятия - владельца резервуара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 и членов: ______________________________________</w:t>
            </w:r>
          </w:p>
          <w:p w:rsidR="00000000" w:rsidRDefault="00DB635B">
            <w:pPr>
              <w:ind w:firstLine="585"/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инициалы, фамилия                                                      инициалы, фамилии</w:t>
            </w:r>
          </w:p>
          <w:p w:rsidR="00000000" w:rsidRDefault="00DB635B">
            <w:pPr>
              <w:ind w:firstLine="58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ind w:firstLine="58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провела по ГОСТ </w:t>
            </w:r>
            <w:r>
              <w:rPr>
                <w:color w:val="000000"/>
              </w:rPr>
              <w:t>__________ контрольные измерения базовой высоты резервуара __________</w:t>
            </w:r>
          </w:p>
          <w:p w:rsidR="00000000" w:rsidRDefault="00DB635B">
            <w:pPr>
              <w:ind w:firstLine="2250"/>
              <w:jc w:val="both"/>
              <w:rPr>
                <w:color w:val="000000"/>
              </w:rPr>
            </w:pPr>
            <w:r>
              <w:rPr>
                <w:color w:val="000000"/>
              </w:rPr>
              <w:t>*)</w:t>
            </w:r>
          </w:p>
          <w:p w:rsidR="00000000" w:rsidRDefault="00DB635B">
            <w:pPr>
              <w:ind w:firstLine="2250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ind w:firstLine="225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 N ___________________</w:t>
            </w:r>
          </w:p>
          <w:p w:rsidR="00000000" w:rsidRDefault="00DB635B">
            <w:pPr>
              <w:ind w:firstLine="1260"/>
              <w:jc w:val="both"/>
              <w:rPr>
                <w:color w:val="000000"/>
              </w:rPr>
            </w:pPr>
            <w:r>
              <w:rPr>
                <w:color w:val="000000"/>
              </w:rPr>
              <w:t>тип резервуара, номинальная вместимость</w:t>
            </w:r>
          </w:p>
          <w:p w:rsidR="00000000" w:rsidRDefault="00DB635B">
            <w:pPr>
              <w:ind w:firstLine="1260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ind w:firstLine="1260"/>
              <w:jc w:val="both"/>
              <w:rPr>
                <w:color w:val="000000"/>
              </w:rPr>
            </w:pPr>
            <w:r>
              <w:rPr>
                <w:color w:val="000000"/>
              </w:rPr>
              <w:t>при температуре окружающего воздуха ____________________</w:t>
            </w:r>
            <w:r>
              <w:rPr>
                <w:color w:val="000000"/>
              </w:rPr>
              <w:t>___ °С.</w:t>
            </w:r>
          </w:p>
          <w:p w:rsidR="00000000" w:rsidRDefault="00DB635B">
            <w:pPr>
              <w:ind w:firstLine="1260"/>
              <w:jc w:val="both"/>
              <w:rPr>
                <w:color w:val="000000"/>
              </w:rPr>
            </w:pPr>
          </w:p>
        </w:tc>
      </w:tr>
    </w:tbl>
    <w:p w:rsidR="00000000" w:rsidRDefault="00DB635B">
      <w:pPr>
        <w:jc w:val="both"/>
        <w:rPr>
          <w:color w:val="000000"/>
        </w:rPr>
      </w:pPr>
      <w:r>
        <w:rPr>
          <w:color w:val="000000"/>
        </w:rPr>
        <w:t>_______________</w:t>
      </w: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* Указывают при заполнении.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Результаты измерений представлены в таблице 1.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Таблица 1 </w:t>
      </w:r>
    </w:p>
    <w:p w:rsidR="00000000" w:rsidRDefault="00DB635B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В миллиметрах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95"/>
        <w:gridCol w:w="3180"/>
        <w:gridCol w:w="292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Базовая высота резервуара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Уровень жидкости в резервуаре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Среднее арифметическое значение результатов двух измерений </w:t>
            </w:r>
            <w:r w:rsidR="00944C0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428625" cy="228600"/>
                  <wp:effectExtent l="0" t="0" r="9525" b="0"/>
                  <wp:docPr id="933" name="Рисунок 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Значение базовой высоты, установленное при поверке резервуара </w:t>
            </w:r>
            <w:r w:rsidR="00944C0D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428625" cy="228600"/>
                  <wp:effectExtent l="0" t="0" r="9525" b="0"/>
                  <wp:docPr id="934" name="Рисунок 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</w:tr>
    </w:tbl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Относительное изменение базовой высоты резервуара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190500" cy="228600"/>
            <wp:effectExtent l="0" t="0" r="0" b="0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%, вычисляют по формуле </w:t>
      </w:r>
      <w:r w:rsidR="00944C0D">
        <w:rPr>
          <w:noProof/>
          <w:color w:val="000000"/>
          <w:position w:val="-30"/>
        </w:rPr>
        <w:drawing>
          <wp:inline distT="0" distB="0" distL="0" distR="0">
            <wp:extent cx="1647825" cy="447675"/>
            <wp:effectExtent l="0" t="0" r="9525" b="9525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где значения величин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428625" cy="228600"/>
            <wp:effectExtent l="0" t="0" r="9525" b="0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428625" cy="228600"/>
            <wp:effectExtent l="0" t="0" r="9525" b="0"/>
            <wp:docPr id="938" name="Рисунок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приведены в 1-й, 2-й графах.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Вывод - требуется (не требуется)</w:t>
      </w:r>
      <w:r>
        <w:rPr>
          <w:color w:val="000000"/>
        </w:rPr>
        <w:t xml:space="preserve"> корректировка градуировочной таблицы.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>Председатель комиссии</w:t>
      </w: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_____________ __________________________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     подпись              инициалы, фамилия            </w:t>
      </w: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>Члены:</w:t>
      </w: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_____________ __________________________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     подпись              </w:t>
      </w:r>
      <w:r>
        <w:rPr>
          <w:color w:val="000000"/>
        </w:rPr>
        <w:t xml:space="preserve">инициалы, фамилия           </w:t>
      </w: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_____________ __________________________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     подпись               инициалы, фамилия          </w:t>
      </w: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_____________ __________________________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     подпись               инициалы, фамилия         </w:t>
      </w: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ind w:firstLine="360"/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  <w:r>
        <w:rPr>
          <w:color w:val="000000"/>
        </w:rPr>
        <w:t xml:space="preserve">    Л.2 Форм</w:t>
      </w:r>
      <w:r>
        <w:rPr>
          <w:color w:val="000000"/>
        </w:rPr>
        <w:t xml:space="preserve">а акта определения вместимости "мертвой" полости резервуара </w:t>
      </w:r>
    </w:p>
    <w:p w:rsidR="00000000" w:rsidRDefault="00DB635B">
      <w:pPr>
        <w:jc w:val="both"/>
        <w:rPr>
          <w:color w:val="000000"/>
        </w:rPr>
      </w:pPr>
      <w:r>
        <w:rPr>
          <w:vanish/>
          <w:color w:val="000000"/>
        </w:rPr>
        <w:t>#S</w:t>
      </w:r>
      <w:r>
        <w:rPr>
          <w:color w:val="000000"/>
        </w:rPr>
        <w:t xml:space="preserve">        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51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СОГЛАСОВАНО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УТВЕРЖДАЮ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органа Государственной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метрологической службы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предприятия - владельца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резервуара (директор, гл. инженер)</w:t>
            </w:r>
          </w:p>
        </w:tc>
      </w:tr>
    </w:tbl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>АКТ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>определения</w:t>
      </w:r>
      <w:r>
        <w:rPr>
          <w:color w:val="000000"/>
        </w:rPr>
        <w:t xml:space="preserve"> вместимости "мертвой" полости резервуара</w:t>
      </w: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>от "___" ____________ ____ г.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7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Составлен в том, что комиссия, назначенная приказом по _______________________________</w:t>
            </w:r>
          </w:p>
          <w:p w:rsidR="00000000" w:rsidRDefault="00DB63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000000" w:rsidRDefault="00DB635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_________________________________, в составе председателя ____________________</w:t>
            </w:r>
            <w:r>
              <w:rPr>
                <w:color w:val="000000"/>
              </w:rPr>
              <w:t>______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предприятия - владельца резервуара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 и членов: ______________________________________</w:t>
            </w:r>
          </w:p>
          <w:p w:rsidR="00000000" w:rsidRDefault="00DB635B">
            <w:pPr>
              <w:ind w:firstLine="585"/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инициалы, фамилия                                                      инициалы, фамилии</w:t>
            </w:r>
          </w:p>
          <w:p w:rsidR="00000000" w:rsidRDefault="00DB635B">
            <w:pPr>
              <w:ind w:firstLine="58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ind w:firstLine="5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провела по ГОСТ __________ контрольно</w:t>
            </w:r>
            <w:r>
              <w:rPr>
                <w:color w:val="000000"/>
              </w:rPr>
              <w:t>е определение вместимости "мертвой" полости</w:t>
            </w:r>
          </w:p>
          <w:p w:rsidR="00000000" w:rsidRDefault="00DB635B">
            <w:pPr>
              <w:ind w:firstLine="2250"/>
              <w:jc w:val="both"/>
              <w:rPr>
                <w:color w:val="000000"/>
              </w:rPr>
            </w:pPr>
            <w:r>
              <w:rPr>
                <w:color w:val="000000"/>
              </w:rPr>
              <w:t>*)</w:t>
            </w:r>
          </w:p>
          <w:p w:rsidR="00000000" w:rsidRDefault="00DB635B">
            <w:pPr>
              <w:ind w:firstLine="2250"/>
              <w:jc w:val="both"/>
              <w:rPr>
                <w:color w:val="000000"/>
              </w:rPr>
            </w:pP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резервуара _______________________________________________ N ______________________</w:t>
            </w:r>
          </w:p>
          <w:p w:rsidR="00000000" w:rsidRDefault="00DB635B">
            <w:pPr>
              <w:ind w:firstLine="1440"/>
              <w:jc w:val="both"/>
              <w:rPr>
                <w:color w:val="000000"/>
              </w:rPr>
            </w:pPr>
            <w:r>
              <w:rPr>
                <w:color w:val="000000"/>
              </w:rPr>
              <w:t>тип резервуара, номинальная вместимость</w:t>
            </w:r>
          </w:p>
          <w:p w:rsidR="00000000" w:rsidRDefault="00DB635B">
            <w:pPr>
              <w:ind w:firstLine="1440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ind w:firstLine="1440"/>
              <w:jc w:val="both"/>
              <w:rPr>
                <w:color w:val="000000"/>
              </w:rPr>
            </w:pPr>
            <w:r>
              <w:rPr>
                <w:color w:val="000000"/>
              </w:rPr>
              <w:t>при температуре окружающего воздуха ___________ °С.</w:t>
            </w:r>
          </w:p>
          <w:p w:rsidR="00000000" w:rsidRDefault="00DB635B">
            <w:pPr>
              <w:ind w:firstLine="1440"/>
              <w:jc w:val="both"/>
              <w:rPr>
                <w:color w:val="000000"/>
              </w:rPr>
            </w:pPr>
          </w:p>
        </w:tc>
      </w:tr>
    </w:tbl>
    <w:p w:rsidR="00000000" w:rsidRDefault="00DB635B">
      <w:pPr>
        <w:jc w:val="both"/>
        <w:rPr>
          <w:color w:val="000000"/>
        </w:rPr>
      </w:pPr>
      <w:r>
        <w:rPr>
          <w:color w:val="000000"/>
        </w:rPr>
        <w:t>_______________</w:t>
      </w: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 Указывают </w:t>
      </w:r>
      <w:r>
        <w:rPr>
          <w:color w:val="000000"/>
        </w:rPr>
        <w:t>при заполнении.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Вместимость "мертвой" полости определена геометрическим (объемным) методом.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Л.2.1 Результаты измерений (геометрический метод):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а) высоты "мертвой" полости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428625" cy="228600"/>
            <wp:effectExtent l="0" t="0" r="9525" b="0"/>
            <wp:docPr id="939" name="Рисунок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+</w:t>
      </w:r>
      <w:r>
        <w:rPr>
          <w:color w:val="000000"/>
        </w:rPr>
        <w:t xml:space="preserve"> мм;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б) диаметра центральной трубы (при наличии)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342900" cy="228600"/>
            <wp:effectExtent l="0" t="0" r="0" b="0"/>
            <wp:docPr id="940" name="Рисунок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+</w:t>
      </w:r>
      <w:r>
        <w:rPr>
          <w:color w:val="000000"/>
        </w:rPr>
        <w:t xml:space="preserve"> мм;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в) высоты превышения точки касания днища грузом рулетки над контуром днища </w:t>
      </w:r>
      <w:r w:rsidR="00944C0D">
        <w:rPr>
          <w:noProof/>
          <w:color w:val="000000"/>
          <w:position w:val="-12"/>
        </w:rPr>
        <w:drawing>
          <wp:inline distT="0" distB="0" distL="0" distR="0">
            <wp:extent cx="342900" cy="228600"/>
            <wp:effectExtent l="0" t="0" r="0" b="0"/>
            <wp:docPr id="941" name="Рисунок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color w:val="000000"/>
        </w:rPr>
        <w:t>+</w:t>
      </w:r>
      <w:r>
        <w:rPr>
          <w:color w:val="000000"/>
        </w:rPr>
        <w:t xml:space="preserve"> мм;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г) неров</w:t>
      </w:r>
      <w:r>
        <w:rPr>
          <w:color w:val="000000"/>
        </w:rPr>
        <w:t>ностей днища представлены в таблице 1.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Таблица 1 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В миллиметрах </w:t>
      </w:r>
    </w:p>
    <w:p w:rsidR="00000000" w:rsidRDefault="00DB635B">
      <w:pPr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0"/>
        <w:gridCol w:w="1305"/>
        <w:gridCol w:w="990"/>
        <w:gridCol w:w="855"/>
        <w:gridCol w:w="855"/>
        <w:gridCol w:w="705"/>
        <w:gridCol w:w="855"/>
        <w:gridCol w:w="705"/>
        <w:gridCol w:w="705"/>
        <w:gridCol w:w="705"/>
        <w:gridCol w:w="67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Номер радиуса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измерения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70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Отсчеты по рейке при установке ее в точках концентрической окружности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IV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VII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VIII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both"/>
              <w:rPr>
                <w:color w:val="000000"/>
              </w:rPr>
            </w:pP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Примечания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1 Четные номера строк (графа 2) заполняют только при наличии центральной трубы.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2 При наличии центральной трубы вносят (графа 3) показания рейки, установленной в точках пересечения радиусов и об</w:t>
            </w:r>
            <w:r>
              <w:rPr>
                <w:color w:val="000000"/>
              </w:rPr>
              <w:t>разующих центральной трубы.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</w:tr>
    </w:tbl>
    <w:p w:rsidR="00000000" w:rsidRDefault="00DB635B">
      <w:pPr>
        <w:jc w:val="center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>Председатель комиссии</w:t>
      </w: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_____________ __________________________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     подпись                инициалы, фамилия          </w:t>
      </w: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>Члены:</w:t>
      </w: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_____________ __________________________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     подпись               инициал</w:t>
      </w:r>
      <w:r>
        <w:rPr>
          <w:color w:val="000000"/>
        </w:rPr>
        <w:t xml:space="preserve">ы, фамилия           </w:t>
      </w: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_____________ __________________________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     подпись               инициалы, фамилия           </w:t>
      </w: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_____________ __________________________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     подпись                инициалы, фамилия          </w:t>
      </w: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pStyle w:val="Heading"/>
        <w:ind w:firstLine="300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Л.3 Форма акта </w:t>
      </w:r>
      <w:r>
        <w:rPr>
          <w:color w:val="000000"/>
        </w:rPr>
        <w:t>измерений степени наклона резервуара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50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СОГЛАСОВАНО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УТВЕРЖДАЮ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органа Государственной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метрологической службы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предприятия - владельца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резервуара (директор, гл. инженер)</w:t>
            </w:r>
          </w:p>
        </w:tc>
      </w:tr>
    </w:tbl>
    <w:p w:rsidR="00000000" w:rsidRDefault="00DB635B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АКТ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lastRenderedPageBreak/>
        <w:t>измерений степени наклона резервуара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от</w:t>
      </w:r>
      <w:r>
        <w:rPr>
          <w:color w:val="000000"/>
        </w:rPr>
        <w:t xml:space="preserve"> "___" ____________ ____ г.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7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Составлен в том, что комиссия, назначенная приказом по _______________________________</w:t>
            </w:r>
          </w:p>
          <w:p w:rsidR="00000000" w:rsidRDefault="00DB63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000000" w:rsidRDefault="00DB635B">
            <w:pPr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_________________________________, в составе председателя __________________________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предприятия - владельца резервуара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 и членов: ______________________________________</w:t>
            </w:r>
          </w:p>
          <w:p w:rsidR="00000000" w:rsidRDefault="00DB635B">
            <w:pPr>
              <w:ind w:firstLine="585"/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инициалы, фамилия                                                      инициалы, фамилии</w:t>
            </w:r>
          </w:p>
          <w:p w:rsidR="00000000" w:rsidRDefault="00DB635B">
            <w:pPr>
              <w:ind w:firstLine="585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ind w:firstLine="58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провела по ГОСТ __________ контрольные измерения степени наклона резервуара _</w:t>
            </w:r>
            <w:r>
              <w:rPr>
                <w:color w:val="000000"/>
              </w:rPr>
              <w:t>_________</w:t>
            </w: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</w:p>
          <w:p w:rsidR="00000000" w:rsidRDefault="00DB635B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 *) ______________________________________ N ___________________</w:t>
            </w:r>
          </w:p>
          <w:p w:rsidR="00000000" w:rsidRDefault="00DB635B">
            <w:pPr>
              <w:ind w:firstLine="1620"/>
              <w:jc w:val="both"/>
              <w:rPr>
                <w:color w:val="000000"/>
              </w:rPr>
            </w:pPr>
            <w:r>
              <w:rPr>
                <w:color w:val="000000"/>
              </w:rPr>
              <w:t>тип резервуара, номинальная вместимость</w:t>
            </w:r>
          </w:p>
          <w:p w:rsidR="00000000" w:rsidRDefault="00DB635B">
            <w:pPr>
              <w:ind w:firstLine="1620"/>
              <w:jc w:val="both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B635B">
            <w:pPr>
              <w:ind w:firstLine="1620"/>
              <w:jc w:val="both"/>
              <w:rPr>
                <w:color w:val="000000"/>
              </w:rPr>
            </w:pPr>
            <w:r>
              <w:rPr>
                <w:color w:val="000000"/>
              </w:rPr>
              <w:t>при температуре окружающего воздуха _______________________ °С.</w:t>
            </w:r>
          </w:p>
          <w:p w:rsidR="00000000" w:rsidRDefault="00DB635B">
            <w:pPr>
              <w:ind w:firstLine="1620"/>
              <w:jc w:val="both"/>
              <w:rPr>
                <w:color w:val="000000"/>
              </w:rPr>
            </w:pPr>
          </w:p>
        </w:tc>
      </w:tr>
    </w:tbl>
    <w:p w:rsidR="00000000" w:rsidRDefault="00DB635B">
      <w:pPr>
        <w:jc w:val="both"/>
        <w:rPr>
          <w:color w:val="000000"/>
        </w:rPr>
      </w:pPr>
      <w:r>
        <w:rPr>
          <w:color w:val="000000"/>
        </w:rPr>
        <w:t>________________</w:t>
      </w: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*) Указывают при заполнении.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Ре</w:t>
      </w:r>
      <w:r>
        <w:rPr>
          <w:color w:val="000000"/>
        </w:rPr>
        <w:t>зультаты измерений представлены в таблице 1.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Таблица 1 </w:t>
      </w:r>
    </w:p>
    <w:p w:rsidR="00000000" w:rsidRDefault="00DB635B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В миллиметрах </w:t>
      </w:r>
    </w:p>
    <w:p w:rsidR="00000000" w:rsidRDefault="00DB635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0"/>
        <w:gridCol w:w="3195"/>
        <w:gridCol w:w="3165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Номер </w:t>
            </w:r>
          </w:p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образующей резервуара </w:t>
            </w:r>
          </w:p>
        </w:tc>
        <w:tc>
          <w:tcPr>
            <w:tcW w:w="6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Пояс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первый 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верхний (последний)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</w:p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942" name="Рисунок 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943" name="Рисунок 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+1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190500" cy="238125"/>
                  <wp:effectExtent l="0" t="0" r="0" b="9525"/>
                  <wp:docPr id="944" name="Рисунок 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635B">
              <w:rPr>
                <w:color w:val="000000"/>
              </w:rPr>
              <w:t>+2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44C0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3"/>
              </w:rPr>
              <w:drawing>
                <wp:inline distT="0" distB="0" distL="0" distR="0">
                  <wp:extent cx="466725" cy="238125"/>
                  <wp:effectExtent l="0" t="0" r="9525" b="9525"/>
                  <wp:docPr id="945" name="Рисунок 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B635B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1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B635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000000" w:rsidRDefault="00DB635B">
      <w:pPr>
        <w:jc w:val="both"/>
        <w:rPr>
          <w:color w:val="000000"/>
        </w:rPr>
      </w:pPr>
    </w:p>
    <w:p w:rsidR="00000000" w:rsidRDefault="00944C0D">
      <w:pPr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257175" cy="161925"/>
            <wp:effectExtent l="0" t="0" r="9525" b="9525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</w:t>
      </w:r>
      <w:r w:rsidR="00DB635B">
        <w:rPr>
          <w:rFonts w:ascii="Courier New" w:hAnsi="Courier New" w:cs="Courier New"/>
          <w:color w:val="000000"/>
        </w:rPr>
        <w:t>+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944C0D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257175" cy="161925"/>
            <wp:effectExtent l="0" t="0" r="9525" b="9525"/>
            <wp:docPr id="947" name="Рисунок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35B">
        <w:rPr>
          <w:color w:val="000000"/>
        </w:rPr>
        <w:t xml:space="preserve"> </w:t>
      </w:r>
      <w:r w:rsidR="00DB635B">
        <w:rPr>
          <w:rFonts w:ascii="Courier New" w:hAnsi="Courier New" w:cs="Courier New"/>
          <w:color w:val="000000"/>
        </w:rPr>
        <w:t>+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>Председатель комиссии</w:t>
      </w: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_____________ __________________________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     подпись                инициалы, фамилия            </w:t>
      </w: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>Члены:</w:t>
      </w: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    _____________ ________________</w:t>
      </w:r>
      <w:r>
        <w:rPr>
          <w:color w:val="000000"/>
        </w:rPr>
        <w:t>__________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     подпись                 инициалы, фамилия            </w:t>
      </w: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_____________ __________________________</w:t>
      </w:r>
    </w:p>
    <w:p w:rsidR="00000000" w:rsidRDefault="00DB635B">
      <w:pPr>
        <w:jc w:val="right"/>
        <w:rPr>
          <w:color w:val="000000"/>
        </w:rPr>
      </w:pPr>
      <w:r>
        <w:rPr>
          <w:color w:val="000000"/>
        </w:rPr>
        <w:t xml:space="preserve">          подпись                  инициалы, фамилия           </w:t>
      </w:r>
    </w:p>
    <w:p w:rsidR="00000000" w:rsidRDefault="00DB635B">
      <w:pPr>
        <w:jc w:val="right"/>
        <w:rPr>
          <w:color w:val="000000"/>
        </w:rPr>
      </w:pPr>
    </w:p>
    <w:p w:rsidR="00000000" w:rsidRDefault="00DB635B">
      <w:pPr>
        <w:ind w:firstLine="450"/>
        <w:jc w:val="both"/>
        <w:rPr>
          <w:color w:val="000000"/>
        </w:rPr>
      </w:pPr>
    </w:p>
    <w:p w:rsidR="00000000" w:rsidRDefault="00DB635B">
      <w:pPr>
        <w:ind w:firstLine="450"/>
        <w:jc w:val="both"/>
        <w:rPr>
          <w:color w:val="000000"/>
        </w:rPr>
      </w:pP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ПРИЛОЖЕНИЕ М</w:t>
      </w:r>
    </w:p>
    <w:p w:rsidR="00000000" w:rsidRDefault="00DB635B">
      <w:pPr>
        <w:jc w:val="center"/>
        <w:rPr>
          <w:color w:val="000000"/>
        </w:rPr>
      </w:pPr>
      <w:r>
        <w:rPr>
          <w:color w:val="000000"/>
        </w:rPr>
        <w:t>(справочное)</w:t>
      </w:r>
    </w:p>
    <w:p w:rsidR="00000000" w:rsidRDefault="00DB635B">
      <w:pPr>
        <w:pStyle w:val="Heading"/>
        <w:jc w:val="center"/>
        <w:rPr>
          <w:color w:val="000000"/>
        </w:rPr>
      </w:pPr>
    </w:p>
    <w:p w:rsidR="00000000" w:rsidRDefault="00DB635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Библиография </w:t>
      </w: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[1] ТУ 257761.007-87 Тол</w:t>
      </w:r>
      <w:r>
        <w:rPr>
          <w:color w:val="000000"/>
        </w:rPr>
        <w:t>щиномер ультразвуковой УТ-93П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[2] РД 50-388-83 Методические указания. Уровнемеры жидкости образцовые. Методы и средства поверки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[3] МИ 1974-95 Государственная система обеспечения единства измерений. Преобразователи расхода турбинные. Методика поверки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[4</w:t>
      </w:r>
      <w:r>
        <w:rPr>
          <w:color w:val="000000"/>
        </w:rPr>
        <w:t>] ТУ 25-1819.0021-90 Секундомеры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[5] МИ 2153-91 Государственная система обеспечения единства измерений. Плотность нефти при учетно-расчетных операциях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[6] РД 153-39-011-97 Инструкция по учету нефтепродуктов на магистральных нефтепродуктопроводах</w:t>
      </w: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Текст</w:t>
      </w:r>
      <w:r>
        <w:rPr>
          <w:color w:val="000000"/>
        </w:rPr>
        <w:t xml:space="preserve"> документа сверен по:</w:t>
      </w:r>
    </w:p>
    <w:p w:rsidR="00000000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DB635B" w:rsidRDefault="00DB63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М.: ИПК Издательство стандартов, 2001 </w:t>
      </w:r>
    </w:p>
    <w:sectPr w:rsidR="00DB635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0D"/>
    <w:rsid w:val="00944C0D"/>
    <w:rsid w:val="00DB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99" Type="http://schemas.openxmlformats.org/officeDocument/2006/relationships/image" Target="media/image295.png"/><Relationship Id="rId21" Type="http://schemas.openxmlformats.org/officeDocument/2006/relationships/image" Target="media/image17.png"/><Relationship Id="rId63" Type="http://schemas.openxmlformats.org/officeDocument/2006/relationships/image" Target="media/image59.png"/><Relationship Id="rId159" Type="http://schemas.openxmlformats.org/officeDocument/2006/relationships/image" Target="media/image155.png"/><Relationship Id="rId324" Type="http://schemas.openxmlformats.org/officeDocument/2006/relationships/image" Target="media/image320.png"/><Relationship Id="rId366" Type="http://schemas.openxmlformats.org/officeDocument/2006/relationships/image" Target="media/image362.png"/><Relationship Id="rId170" Type="http://schemas.openxmlformats.org/officeDocument/2006/relationships/image" Target="media/image166.png"/><Relationship Id="rId226" Type="http://schemas.openxmlformats.org/officeDocument/2006/relationships/image" Target="media/image222.png"/><Relationship Id="rId433" Type="http://schemas.openxmlformats.org/officeDocument/2006/relationships/image" Target="media/image429.png"/><Relationship Id="rId268" Type="http://schemas.openxmlformats.org/officeDocument/2006/relationships/image" Target="media/image264.png"/><Relationship Id="rId32" Type="http://schemas.openxmlformats.org/officeDocument/2006/relationships/image" Target="media/image28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335" Type="http://schemas.openxmlformats.org/officeDocument/2006/relationships/image" Target="media/image331.png"/><Relationship Id="rId377" Type="http://schemas.openxmlformats.org/officeDocument/2006/relationships/image" Target="media/image373.png"/><Relationship Id="rId5" Type="http://schemas.openxmlformats.org/officeDocument/2006/relationships/image" Target="media/image1.png"/><Relationship Id="rId181" Type="http://schemas.openxmlformats.org/officeDocument/2006/relationships/image" Target="media/image177.png"/><Relationship Id="rId237" Type="http://schemas.openxmlformats.org/officeDocument/2006/relationships/image" Target="media/image233.png"/><Relationship Id="rId402" Type="http://schemas.openxmlformats.org/officeDocument/2006/relationships/image" Target="media/image398.png"/><Relationship Id="rId279" Type="http://schemas.openxmlformats.org/officeDocument/2006/relationships/image" Target="media/image275.png"/><Relationship Id="rId444" Type="http://schemas.openxmlformats.org/officeDocument/2006/relationships/image" Target="media/image440.png"/><Relationship Id="rId43" Type="http://schemas.openxmlformats.org/officeDocument/2006/relationships/image" Target="media/image39.png"/><Relationship Id="rId139" Type="http://schemas.openxmlformats.org/officeDocument/2006/relationships/image" Target="media/image135.png"/><Relationship Id="rId290" Type="http://schemas.openxmlformats.org/officeDocument/2006/relationships/image" Target="media/image286.png"/><Relationship Id="rId304" Type="http://schemas.openxmlformats.org/officeDocument/2006/relationships/image" Target="media/image300.png"/><Relationship Id="rId346" Type="http://schemas.openxmlformats.org/officeDocument/2006/relationships/image" Target="media/image342.png"/><Relationship Id="rId388" Type="http://schemas.openxmlformats.org/officeDocument/2006/relationships/image" Target="media/image384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413" Type="http://schemas.openxmlformats.org/officeDocument/2006/relationships/image" Target="media/image409.png"/><Relationship Id="rId248" Type="http://schemas.openxmlformats.org/officeDocument/2006/relationships/image" Target="media/image244.png"/><Relationship Id="rId12" Type="http://schemas.openxmlformats.org/officeDocument/2006/relationships/image" Target="media/image8.png"/><Relationship Id="rId108" Type="http://schemas.openxmlformats.org/officeDocument/2006/relationships/image" Target="media/image104.png"/><Relationship Id="rId315" Type="http://schemas.openxmlformats.org/officeDocument/2006/relationships/image" Target="media/image311.png"/><Relationship Id="rId357" Type="http://schemas.openxmlformats.org/officeDocument/2006/relationships/image" Target="media/image353.png"/><Relationship Id="rId54" Type="http://schemas.openxmlformats.org/officeDocument/2006/relationships/image" Target="media/image50.png"/><Relationship Id="rId96" Type="http://schemas.openxmlformats.org/officeDocument/2006/relationships/image" Target="media/image92.png"/><Relationship Id="rId161" Type="http://schemas.openxmlformats.org/officeDocument/2006/relationships/image" Target="media/image157.png"/><Relationship Id="rId217" Type="http://schemas.openxmlformats.org/officeDocument/2006/relationships/image" Target="media/image213.png"/><Relationship Id="rId399" Type="http://schemas.openxmlformats.org/officeDocument/2006/relationships/image" Target="media/image395.png"/><Relationship Id="rId6" Type="http://schemas.openxmlformats.org/officeDocument/2006/relationships/image" Target="media/image2.png"/><Relationship Id="rId238" Type="http://schemas.openxmlformats.org/officeDocument/2006/relationships/image" Target="media/image234.png"/><Relationship Id="rId259" Type="http://schemas.openxmlformats.org/officeDocument/2006/relationships/image" Target="media/image255.png"/><Relationship Id="rId424" Type="http://schemas.openxmlformats.org/officeDocument/2006/relationships/image" Target="media/image420.png"/><Relationship Id="rId445" Type="http://schemas.openxmlformats.org/officeDocument/2006/relationships/image" Target="media/image441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270" Type="http://schemas.openxmlformats.org/officeDocument/2006/relationships/image" Target="media/image266.png"/><Relationship Id="rId291" Type="http://schemas.openxmlformats.org/officeDocument/2006/relationships/image" Target="media/image287.png"/><Relationship Id="rId305" Type="http://schemas.openxmlformats.org/officeDocument/2006/relationships/image" Target="media/image301.png"/><Relationship Id="rId326" Type="http://schemas.openxmlformats.org/officeDocument/2006/relationships/image" Target="media/image322.png"/><Relationship Id="rId347" Type="http://schemas.openxmlformats.org/officeDocument/2006/relationships/image" Target="media/image343.png"/><Relationship Id="rId44" Type="http://schemas.openxmlformats.org/officeDocument/2006/relationships/image" Target="media/image40.png"/><Relationship Id="rId65" Type="http://schemas.openxmlformats.org/officeDocument/2006/relationships/image" Target="media/image61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51" Type="http://schemas.openxmlformats.org/officeDocument/2006/relationships/image" Target="media/image147.png"/><Relationship Id="rId368" Type="http://schemas.openxmlformats.org/officeDocument/2006/relationships/image" Target="media/image364.png"/><Relationship Id="rId389" Type="http://schemas.openxmlformats.org/officeDocument/2006/relationships/image" Target="media/image385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7" Type="http://schemas.openxmlformats.org/officeDocument/2006/relationships/image" Target="media/image203.png"/><Relationship Id="rId228" Type="http://schemas.openxmlformats.org/officeDocument/2006/relationships/image" Target="media/image224.png"/><Relationship Id="rId249" Type="http://schemas.openxmlformats.org/officeDocument/2006/relationships/image" Target="media/image245.png"/><Relationship Id="rId414" Type="http://schemas.openxmlformats.org/officeDocument/2006/relationships/image" Target="media/image410.png"/><Relationship Id="rId435" Type="http://schemas.openxmlformats.org/officeDocument/2006/relationships/image" Target="media/image431.png"/><Relationship Id="rId13" Type="http://schemas.openxmlformats.org/officeDocument/2006/relationships/image" Target="media/image9.png"/><Relationship Id="rId109" Type="http://schemas.openxmlformats.org/officeDocument/2006/relationships/image" Target="media/image105.png"/><Relationship Id="rId260" Type="http://schemas.openxmlformats.org/officeDocument/2006/relationships/image" Target="media/image256.png"/><Relationship Id="rId281" Type="http://schemas.openxmlformats.org/officeDocument/2006/relationships/image" Target="media/image277.png"/><Relationship Id="rId316" Type="http://schemas.openxmlformats.org/officeDocument/2006/relationships/image" Target="media/image312.png"/><Relationship Id="rId337" Type="http://schemas.openxmlformats.org/officeDocument/2006/relationships/image" Target="media/image333.png"/><Relationship Id="rId34" Type="http://schemas.openxmlformats.org/officeDocument/2006/relationships/image" Target="media/image30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20" Type="http://schemas.openxmlformats.org/officeDocument/2006/relationships/image" Target="media/image116.png"/><Relationship Id="rId141" Type="http://schemas.openxmlformats.org/officeDocument/2006/relationships/image" Target="media/image137.png"/><Relationship Id="rId358" Type="http://schemas.openxmlformats.org/officeDocument/2006/relationships/image" Target="media/image354.png"/><Relationship Id="rId379" Type="http://schemas.openxmlformats.org/officeDocument/2006/relationships/image" Target="media/image375.png"/><Relationship Id="rId7" Type="http://schemas.openxmlformats.org/officeDocument/2006/relationships/image" Target="media/image3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8" Type="http://schemas.openxmlformats.org/officeDocument/2006/relationships/image" Target="media/image214.png"/><Relationship Id="rId239" Type="http://schemas.openxmlformats.org/officeDocument/2006/relationships/image" Target="media/image235.png"/><Relationship Id="rId390" Type="http://schemas.openxmlformats.org/officeDocument/2006/relationships/image" Target="media/image386.png"/><Relationship Id="rId404" Type="http://schemas.openxmlformats.org/officeDocument/2006/relationships/image" Target="media/image400.png"/><Relationship Id="rId425" Type="http://schemas.openxmlformats.org/officeDocument/2006/relationships/image" Target="media/image421.png"/><Relationship Id="rId446" Type="http://schemas.openxmlformats.org/officeDocument/2006/relationships/image" Target="media/image442.png"/><Relationship Id="rId250" Type="http://schemas.openxmlformats.org/officeDocument/2006/relationships/image" Target="media/image246.png"/><Relationship Id="rId271" Type="http://schemas.openxmlformats.org/officeDocument/2006/relationships/image" Target="media/image267.png"/><Relationship Id="rId292" Type="http://schemas.openxmlformats.org/officeDocument/2006/relationships/image" Target="media/image288.png"/><Relationship Id="rId306" Type="http://schemas.openxmlformats.org/officeDocument/2006/relationships/image" Target="media/image302.png"/><Relationship Id="rId24" Type="http://schemas.openxmlformats.org/officeDocument/2006/relationships/image" Target="media/image20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31" Type="http://schemas.openxmlformats.org/officeDocument/2006/relationships/image" Target="media/image127.png"/><Relationship Id="rId327" Type="http://schemas.openxmlformats.org/officeDocument/2006/relationships/image" Target="media/image323.png"/><Relationship Id="rId348" Type="http://schemas.openxmlformats.org/officeDocument/2006/relationships/image" Target="media/image344.png"/><Relationship Id="rId369" Type="http://schemas.openxmlformats.org/officeDocument/2006/relationships/image" Target="media/image365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208" Type="http://schemas.openxmlformats.org/officeDocument/2006/relationships/image" Target="media/image204.png"/><Relationship Id="rId229" Type="http://schemas.openxmlformats.org/officeDocument/2006/relationships/image" Target="media/image225.png"/><Relationship Id="rId380" Type="http://schemas.openxmlformats.org/officeDocument/2006/relationships/image" Target="media/image376.png"/><Relationship Id="rId415" Type="http://schemas.openxmlformats.org/officeDocument/2006/relationships/image" Target="media/image411.png"/><Relationship Id="rId436" Type="http://schemas.openxmlformats.org/officeDocument/2006/relationships/image" Target="media/image432.png"/><Relationship Id="rId240" Type="http://schemas.openxmlformats.org/officeDocument/2006/relationships/image" Target="media/image236.png"/><Relationship Id="rId261" Type="http://schemas.openxmlformats.org/officeDocument/2006/relationships/image" Target="media/image257.png"/><Relationship Id="rId14" Type="http://schemas.openxmlformats.org/officeDocument/2006/relationships/image" Target="media/image10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282" Type="http://schemas.openxmlformats.org/officeDocument/2006/relationships/image" Target="media/image278.png"/><Relationship Id="rId317" Type="http://schemas.openxmlformats.org/officeDocument/2006/relationships/image" Target="media/image313.png"/><Relationship Id="rId338" Type="http://schemas.openxmlformats.org/officeDocument/2006/relationships/image" Target="media/image334.png"/><Relationship Id="rId359" Type="http://schemas.openxmlformats.org/officeDocument/2006/relationships/image" Target="media/image355.png"/><Relationship Id="rId8" Type="http://schemas.openxmlformats.org/officeDocument/2006/relationships/image" Target="media/image4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219" Type="http://schemas.openxmlformats.org/officeDocument/2006/relationships/image" Target="media/image215.png"/><Relationship Id="rId370" Type="http://schemas.openxmlformats.org/officeDocument/2006/relationships/image" Target="media/image366.png"/><Relationship Id="rId391" Type="http://schemas.openxmlformats.org/officeDocument/2006/relationships/image" Target="media/image387.png"/><Relationship Id="rId405" Type="http://schemas.openxmlformats.org/officeDocument/2006/relationships/image" Target="media/image401.png"/><Relationship Id="rId426" Type="http://schemas.openxmlformats.org/officeDocument/2006/relationships/image" Target="media/image422.png"/><Relationship Id="rId447" Type="http://schemas.openxmlformats.org/officeDocument/2006/relationships/image" Target="media/image443.png"/><Relationship Id="rId230" Type="http://schemas.openxmlformats.org/officeDocument/2006/relationships/image" Target="media/image226.png"/><Relationship Id="rId251" Type="http://schemas.openxmlformats.org/officeDocument/2006/relationships/image" Target="media/image247.pn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272" Type="http://schemas.openxmlformats.org/officeDocument/2006/relationships/image" Target="media/image268.png"/><Relationship Id="rId293" Type="http://schemas.openxmlformats.org/officeDocument/2006/relationships/image" Target="media/image289.png"/><Relationship Id="rId307" Type="http://schemas.openxmlformats.org/officeDocument/2006/relationships/image" Target="media/image303.png"/><Relationship Id="rId328" Type="http://schemas.openxmlformats.org/officeDocument/2006/relationships/image" Target="media/image324.png"/><Relationship Id="rId349" Type="http://schemas.openxmlformats.org/officeDocument/2006/relationships/image" Target="media/image345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360" Type="http://schemas.openxmlformats.org/officeDocument/2006/relationships/image" Target="media/image356.png"/><Relationship Id="rId381" Type="http://schemas.openxmlformats.org/officeDocument/2006/relationships/image" Target="media/image377.png"/><Relationship Id="rId416" Type="http://schemas.openxmlformats.org/officeDocument/2006/relationships/image" Target="media/image412.png"/><Relationship Id="rId220" Type="http://schemas.openxmlformats.org/officeDocument/2006/relationships/image" Target="media/image216.png"/><Relationship Id="rId241" Type="http://schemas.openxmlformats.org/officeDocument/2006/relationships/image" Target="media/image237.png"/><Relationship Id="rId437" Type="http://schemas.openxmlformats.org/officeDocument/2006/relationships/image" Target="media/image433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262" Type="http://schemas.openxmlformats.org/officeDocument/2006/relationships/image" Target="media/image258.png"/><Relationship Id="rId283" Type="http://schemas.openxmlformats.org/officeDocument/2006/relationships/image" Target="media/image279.png"/><Relationship Id="rId318" Type="http://schemas.openxmlformats.org/officeDocument/2006/relationships/image" Target="media/image314.png"/><Relationship Id="rId339" Type="http://schemas.openxmlformats.org/officeDocument/2006/relationships/image" Target="media/image335.png"/><Relationship Id="rId78" Type="http://schemas.openxmlformats.org/officeDocument/2006/relationships/image" Target="media/image74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64" Type="http://schemas.openxmlformats.org/officeDocument/2006/relationships/image" Target="media/image160.png"/><Relationship Id="rId185" Type="http://schemas.openxmlformats.org/officeDocument/2006/relationships/image" Target="media/image181.png"/><Relationship Id="rId350" Type="http://schemas.openxmlformats.org/officeDocument/2006/relationships/image" Target="media/image346.png"/><Relationship Id="rId371" Type="http://schemas.openxmlformats.org/officeDocument/2006/relationships/image" Target="media/image367.png"/><Relationship Id="rId406" Type="http://schemas.openxmlformats.org/officeDocument/2006/relationships/image" Target="media/image402.png"/><Relationship Id="rId9" Type="http://schemas.openxmlformats.org/officeDocument/2006/relationships/image" Target="media/image5.png"/><Relationship Id="rId210" Type="http://schemas.openxmlformats.org/officeDocument/2006/relationships/image" Target="media/image206.png"/><Relationship Id="rId392" Type="http://schemas.openxmlformats.org/officeDocument/2006/relationships/image" Target="media/image388.png"/><Relationship Id="rId427" Type="http://schemas.openxmlformats.org/officeDocument/2006/relationships/image" Target="media/image423.png"/><Relationship Id="rId448" Type="http://schemas.openxmlformats.org/officeDocument/2006/relationships/image" Target="media/image444.png"/><Relationship Id="rId26" Type="http://schemas.openxmlformats.org/officeDocument/2006/relationships/image" Target="media/image22.png"/><Relationship Id="rId231" Type="http://schemas.openxmlformats.org/officeDocument/2006/relationships/image" Target="media/image227.png"/><Relationship Id="rId252" Type="http://schemas.openxmlformats.org/officeDocument/2006/relationships/image" Target="media/image248.png"/><Relationship Id="rId273" Type="http://schemas.openxmlformats.org/officeDocument/2006/relationships/image" Target="media/image269.png"/><Relationship Id="rId294" Type="http://schemas.openxmlformats.org/officeDocument/2006/relationships/image" Target="media/image290.png"/><Relationship Id="rId308" Type="http://schemas.openxmlformats.org/officeDocument/2006/relationships/image" Target="media/image304.png"/><Relationship Id="rId329" Type="http://schemas.openxmlformats.org/officeDocument/2006/relationships/image" Target="media/image325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340" Type="http://schemas.openxmlformats.org/officeDocument/2006/relationships/image" Target="media/image336.png"/><Relationship Id="rId361" Type="http://schemas.openxmlformats.org/officeDocument/2006/relationships/image" Target="media/image357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382" Type="http://schemas.openxmlformats.org/officeDocument/2006/relationships/image" Target="media/image378.png"/><Relationship Id="rId417" Type="http://schemas.openxmlformats.org/officeDocument/2006/relationships/image" Target="media/image413.png"/><Relationship Id="rId438" Type="http://schemas.openxmlformats.org/officeDocument/2006/relationships/image" Target="media/image434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242" Type="http://schemas.openxmlformats.org/officeDocument/2006/relationships/image" Target="media/image238.png"/><Relationship Id="rId263" Type="http://schemas.openxmlformats.org/officeDocument/2006/relationships/image" Target="media/image259.png"/><Relationship Id="rId284" Type="http://schemas.openxmlformats.org/officeDocument/2006/relationships/image" Target="media/image280.png"/><Relationship Id="rId319" Type="http://schemas.openxmlformats.org/officeDocument/2006/relationships/image" Target="media/image315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330" Type="http://schemas.openxmlformats.org/officeDocument/2006/relationships/image" Target="media/image326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351" Type="http://schemas.openxmlformats.org/officeDocument/2006/relationships/image" Target="media/image347.png"/><Relationship Id="rId372" Type="http://schemas.openxmlformats.org/officeDocument/2006/relationships/image" Target="media/image368.png"/><Relationship Id="rId393" Type="http://schemas.openxmlformats.org/officeDocument/2006/relationships/image" Target="media/image389.png"/><Relationship Id="rId407" Type="http://schemas.openxmlformats.org/officeDocument/2006/relationships/image" Target="media/image403.png"/><Relationship Id="rId428" Type="http://schemas.openxmlformats.org/officeDocument/2006/relationships/image" Target="media/image424.png"/><Relationship Id="rId449" Type="http://schemas.openxmlformats.org/officeDocument/2006/relationships/image" Target="media/image445.png"/><Relationship Id="rId211" Type="http://schemas.openxmlformats.org/officeDocument/2006/relationships/image" Target="media/image207.png"/><Relationship Id="rId232" Type="http://schemas.openxmlformats.org/officeDocument/2006/relationships/image" Target="media/image228.png"/><Relationship Id="rId253" Type="http://schemas.openxmlformats.org/officeDocument/2006/relationships/image" Target="media/image249.png"/><Relationship Id="rId274" Type="http://schemas.openxmlformats.org/officeDocument/2006/relationships/image" Target="media/image270.png"/><Relationship Id="rId295" Type="http://schemas.openxmlformats.org/officeDocument/2006/relationships/image" Target="media/image291.png"/><Relationship Id="rId309" Type="http://schemas.openxmlformats.org/officeDocument/2006/relationships/image" Target="media/image305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320" Type="http://schemas.openxmlformats.org/officeDocument/2006/relationships/image" Target="media/image316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97" Type="http://schemas.openxmlformats.org/officeDocument/2006/relationships/image" Target="media/image193.png"/><Relationship Id="rId341" Type="http://schemas.openxmlformats.org/officeDocument/2006/relationships/image" Target="media/image337.png"/><Relationship Id="rId362" Type="http://schemas.openxmlformats.org/officeDocument/2006/relationships/image" Target="media/image358.png"/><Relationship Id="rId383" Type="http://schemas.openxmlformats.org/officeDocument/2006/relationships/image" Target="media/image379.png"/><Relationship Id="rId418" Type="http://schemas.openxmlformats.org/officeDocument/2006/relationships/image" Target="media/image414.png"/><Relationship Id="rId439" Type="http://schemas.openxmlformats.org/officeDocument/2006/relationships/image" Target="media/image435.png"/><Relationship Id="rId201" Type="http://schemas.openxmlformats.org/officeDocument/2006/relationships/image" Target="media/image197.png"/><Relationship Id="rId222" Type="http://schemas.openxmlformats.org/officeDocument/2006/relationships/image" Target="media/image218.png"/><Relationship Id="rId243" Type="http://schemas.openxmlformats.org/officeDocument/2006/relationships/image" Target="media/image239.png"/><Relationship Id="rId264" Type="http://schemas.openxmlformats.org/officeDocument/2006/relationships/image" Target="media/image260.png"/><Relationship Id="rId285" Type="http://schemas.openxmlformats.org/officeDocument/2006/relationships/image" Target="media/image281.png"/><Relationship Id="rId450" Type="http://schemas.openxmlformats.org/officeDocument/2006/relationships/fontTable" Target="fontTable.xml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310" Type="http://schemas.openxmlformats.org/officeDocument/2006/relationships/image" Target="media/image306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87" Type="http://schemas.openxmlformats.org/officeDocument/2006/relationships/image" Target="media/image183.png"/><Relationship Id="rId331" Type="http://schemas.openxmlformats.org/officeDocument/2006/relationships/image" Target="media/image327.png"/><Relationship Id="rId352" Type="http://schemas.openxmlformats.org/officeDocument/2006/relationships/image" Target="media/image348.png"/><Relationship Id="rId373" Type="http://schemas.openxmlformats.org/officeDocument/2006/relationships/image" Target="media/image369.png"/><Relationship Id="rId394" Type="http://schemas.openxmlformats.org/officeDocument/2006/relationships/image" Target="media/image390.png"/><Relationship Id="rId408" Type="http://schemas.openxmlformats.org/officeDocument/2006/relationships/image" Target="media/image404.png"/><Relationship Id="rId429" Type="http://schemas.openxmlformats.org/officeDocument/2006/relationships/image" Target="media/image425.png"/><Relationship Id="rId1" Type="http://schemas.openxmlformats.org/officeDocument/2006/relationships/styles" Target="styles.xml"/><Relationship Id="rId212" Type="http://schemas.openxmlformats.org/officeDocument/2006/relationships/image" Target="media/image208.png"/><Relationship Id="rId233" Type="http://schemas.openxmlformats.org/officeDocument/2006/relationships/image" Target="media/image229.png"/><Relationship Id="rId254" Type="http://schemas.openxmlformats.org/officeDocument/2006/relationships/image" Target="media/image250.png"/><Relationship Id="rId440" Type="http://schemas.openxmlformats.org/officeDocument/2006/relationships/image" Target="media/image436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275" Type="http://schemas.openxmlformats.org/officeDocument/2006/relationships/image" Target="media/image271.png"/><Relationship Id="rId296" Type="http://schemas.openxmlformats.org/officeDocument/2006/relationships/image" Target="media/image292.png"/><Relationship Id="rId300" Type="http://schemas.openxmlformats.org/officeDocument/2006/relationships/image" Target="media/image296.png"/><Relationship Id="rId60" Type="http://schemas.openxmlformats.org/officeDocument/2006/relationships/image" Target="media/image56.png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321" Type="http://schemas.openxmlformats.org/officeDocument/2006/relationships/image" Target="media/image317.png"/><Relationship Id="rId342" Type="http://schemas.openxmlformats.org/officeDocument/2006/relationships/image" Target="media/image338.png"/><Relationship Id="rId363" Type="http://schemas.openxmlformats.org/officeDocument/2006/relationships/image" Target="media/image359.png"/><Relationship Id="rId384" Type="http://schemas.openxmlformats.org/officeDocument/2006/relationships/image" Target="media/image380.png"/><Relationship Id="rId419" Type="http://schemas.openxmlformats.org/officeDocument/2006/relationships/image" Target="media/image415.png"/><Relationship Id="rId202" Type="http://schemas.openxmlformats.org/officeDocument/2006/relationships/image" Target="media/image198.png"/><Relationship Id="rId223" Type="http://schemas.openxmlformats.org/officeDocument/2006/relationships/image" Target="media/image219.png"/><Relationship Id="rId244" Type="http://schemas.openxmlformats.org/officeDocument/2006/relationships/image" Target="media/image240.png"/><Relationship Id="rId430" Type="http://schemas.openxmlformats.org/officeDocument/2006/relationships/image" Target="media/image426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265" Type="http://schemas.openxmlformats.org/officeDocument/2006/relationships/image" Target="media/image261.png"/><Relationship Id="rId286" Type="http://schemas.openxmlformats.org/officeDocument/2006/relationships/image" Target="media/image282.png"/><Relationship Id="rId451" Type="http://schemas.openxmlformats.org/officeDocument/2006/relationships/theme" Target="theme/theme1.xml"/><Relationship Id="rId50" Type="http://schemas.openxmlformats.org/officeDocument/2006/relationships/image" Target="media/image46.png"/><Relationship Id="rId104" Type="http://schemas.openxmlformats.org/officeDocument/2006/relationships/image" Target="media/image100.png"/><Relationship Id="rId125" Type="http://schemas.openxmlformats.org/officeDocument/2006/relationships/image" Target="media/image121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311" Type="http://schemas.openxmlformats.org/officeDocument/2006/relationships/image" Target="media/image307.png"/><Relationship Id="rId332" Type="http://schemas.openxmlformats.org/officeDocument/2006/relationships/image" Target="media/image328.png"/><Relationship Id="rId353" Type="http://schemas.openxmlformats.org/officeDocument/2006/relationships/image" Target="media/image349.png"/><Relationship Id="rId374" Type="http://schemas.openxmlformats.org/officeDocument/2006/relationships/image" Target="media/image370.png"/><Relationship Id="rId395" Type="http://schemas.openxmlformats.org/officeDocument/2006/relationships/image" Target="media/image391.png"/><Relationship Id="rId409" Type="http://schemas.openxmlformats.org/officeDocument/2006/relationships/image" Target="media/image405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13" Type="http://schemas.openxmlformats.org/officeDocument/2006/relationships/image" Target="media/image209.png"/><Relationship Id="rId234" Type="http://schemas.openxmlformats.org/officeDocument/2006/relationships/image" Target="media/image230.png"/><Relationship Id="rId420" Type="http://schemas.openxmlformats.org/officeDocument/2006/relationships/image" Target="media/image416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55" Type="http://schemas.openxmlformats.org/officeDocument/2006/relationships/image" Target="media/image251.png"/><Relationship Id="rId276" Type="http://schemas.openxmlformats.org/officeDocument/2006/relationships/image" Target="media/image272.png"/><Relationship Id="rId297" Type="http://schemas.openxmlformats.org/officeDocument/2006/relationships/image" Target="media/image293.png"/><Relationship Id="rId441" Type="http://schemas.openxmlformats.org/officeDocument/2006/relationships/image" Target="media/image437.png"/><Relationship Id="rId40" Type="http://schemas.openxmlformats.org/officeDocument/2006/relationships/image" Target="media/image36.png"/><Relationship Id="rId115" Type="http://schemas.openxmlformats.org/officeDocument/2006/relationships/image" Target="media/image111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301" Type="http://schemas.openxmlformats.org/officeDocument/2006/relationships/image" Target="media/image297.png"/><Relationship Id="rId322" Type="http://schemas.openxmlformats.org/officeDocument/2006/relationships/image" Target="media/image318.png"/><Relationship Id="rId343" Type="http://schemas.openxmlformats.org/officeDocument/2006/relationships/image" Target="media/image339.png"/><Relationship Id="rId364" Type="http://schemas.openxmlformats.org/officeDocument/2006/relationships/image" Target="media/image360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385" Type="http://schemas.openxmlformats.org/officeDocument/2006/relationships/image" Target="media/image381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245" Type="http://schemas.openxmlformats.org/officeDocument/2006/relationships/image" Target="media/image241.png"/><Relationship Id="rId266" Type="http://schemas.openxmlformats.org/officeDocument/2006/relationships/image" Target="media/image262.png"/><Relationship Id="rId287" Type="http://schemas.openxmlformats.org/officeDocument/2006/relationships/image" Target="media/image283.png"/><Relationship Id="rId410" Type="http://schemas.openxmlformats.org/officeDocument/2006/relationships/image" Target="media/image406.png"/><Relationship Id="rId431" Type="http://schemas.openxmlformats.org/officeDocument/2006/relationships/image" Target="media/image427.png"/><Relationship Id="rId30" Type="http://schemas.openxmlformats.org/officeDocument/2006/relationships/image" Target="media/image2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312" Type="http://schemas.openxmlformats.org/officeDocument/2006/relationships/image" Target="media/image308.png"/><Relationship Id="rId333" Type="http://schemas.openxmlformats.org/officeDocument/2006/relationships/image" Target="media/image329.png"/><Relationship Id="rId354" Type="http://schemas.openxmlformats.org/officeDocument/2006/relationships/image" Target="media/image350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189" Type="http://schemas.openxmlformats.org/officeDocument/2006/relationships/image" Target="media/image185.png"/><Relationship Id="rId375" Type="http://schemas.openxmlformats.org/officeDocument/2006/relationships/image" Target="media/image371.png"/><Relationship Id="rId396" Type="http://schemas.openxmlformats.org/officeDocument/2006/relationships/image" Target="media/image392.pn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35" Type="http://schemas.openxmlformats.org/officeDocument/2006/relationships/image" Target="media/image231.png"/><Relationship Id="rId256" Type="http://schemas.openxmlformats.org/officeDocument/2006/relationships/image" Target="media/image252.png"/><Relationship Id="rId277" Type="http://schemas.openxmlformats.org/officeDocument/2006/relationships/image" Target="media/image273.png"/><Relationship Id="rId298" Type="http://schemas.openxmlformats.org/officeDocument/2006/relationships/image" Target="media/image294.png"/><Relationship Id="rId400" Type="http://schemas.openxmlformats.org/officeDocument/2006/relationships/image" Target="media/image396.png"/><Relationship Id="rId421" Type="http://schemas.openxmlformats.org/officeDocument/2006/relationships/image" Target="media/image417.png"/><Relationship Id="rId442" Type="http://schemas.openxmlformats.org/officeDocument/2006/relationships/image" Target="media/image438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302" Type="http://schemas.openxmlformats.org/officeDocument/2006/relationships/image" Target="media/image298.png"/><Relationship Id="rId323" Type="http://schemas.openxmlformats.org/officeDocument/2006/relationships/image" Target="media/image319.png"/><Relationship Id="rId344" Type="http://schemas.openxmlformats.org/officeDocument/2006/relationships/image" Target="media/image340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179" Type="http://schemas.openxmlformats.org/officeDocument/2006/relationships/image" Target="media/image175.png"/><Relationship Id="rId365" Type="http://schemas.openxmlformats.org/officeDocument/2006/relationships/image" Target="media/image361.png"/><Relationship Id="rId386" Type="http://schemas.openxmlformats.org/officeDocument/2006/relationships/image" Target="media/image382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5" Type="http://schemas.openxmlformats.org/officeDocument/2006/relationships/image" Target="media/image221.png"/><Relationship Id="rId246" Type="http://schemas.openxmlformats.org/officeDocument/2006/relationships/image" Target="media/image242.png"/><Relationship Id="rId267" Type="http://schemas.openxmlformats.org/officeDocument/2006/relationships/image" Target="media/image263.png"/><Relationship Id="rId288" Type="http://schemas.openxmlformats.org/officeDocument/2006/relationships/image" Target="media/image284.png"/><Relationship Id="rId411" Type="http://schemas.openxmlformats.org/officeDocument/2006/relationships/image" Target="media/image407.png"/><Relationship Id="rId432" Type="http://schemas.openxmlformats.org/officeDocument/2006/relationships/image" Target="media/image428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313" Type="http://schemas.openxmlformats.org/officeDocument/2006/relationships/image" Target="media/image309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94" Type="http://schemas.openxmlformats.org/officeDocument/2006/relationships/image" Target="media/image90.png"/><Relationship Id="rId148" Type="http://schemas.openxmlformats.org/officeDocument/2006/relationships/image" Target="media/image144.png"/><Relationship Id="rId169" Type="http://schemas.openxmlformats.org/officeDocument/2006/relationships/image" Target="media/image165.png"/><Relationship Id="rId334" Type="http://schemas.openxmlformats.org/officeDocument/2006/relationships/image" Target="media/image330.png"/><Relationship Id="rId355" Type="http://schemas.openxmlformats.org/officeDocument/2006/relationships/image" Target="media/image351.png"/><Relationship Id="rId376" Type="http://schemas.openxmlformats.org/officeDocument/2006/relationships/image" Target="media/image372.png"/><Relationship Id="rId397" Type="http://schemas.openxmlformats.org/officeDocument/2006/relationships/image" Target="media/image393.png"/><Relationship Id="rId4" Type="http://schemas.openxmlformats.org/officeDocument/2006/relationships/webSettings" Target="webSettings.xml"/><Relationship Id="rId180" Type="http://schemas.openxmlformats.org/officeDocument/2006/relationships/image" Target="media/image176.png"/><Relationship Id="rId215" Type="http://schemas.openxmlformats.org/officeDocument/2006/relationships/image" Target="media/image211.png"/><Relationship Id="rId236" Type="http://schemas.openxmlformats.org/officeDocument/2006/relationships/image" Target="media/image232.png"/><Relationship Id="rId257" Type="http://schemas.openxmlformats.org/officeDocument/2006/relationships/image" Target="media/image253.png"/><Relationship Id="rId278" Type="http://schemas.openxmlformats.org/officeDocument/2006/relationships/image" Target="media/image274.png"/><Relationship Id="rId401" Type="http://schemas.openxmlformats.org/officeDocument/2006/relationships/image" Target="media/image397.png"/><Relationship Id="rId422" Type="http://schemas.openxmlformats.org/officeDocument/2006/relationships/image" Target="media/image418.png"/><Relationship Id="rId443" Type="http://schemas.openxmlformats.org/officeDocument/2006/relationships/image" Target="media/image439.png"/><Relationship Id="rId303" Type="http://schemas.openxmlformats.org/officeDocument/2006/relationships/image" Target="media/image299.png"/><Relationship Id="rId42" Type="http://schemas.openxmlformats.org/officeDocument/2006/relationships/image" Target="media/image38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345" Type="http://schemas.openxmlformats.org/officeDocument/2006/relationships/image" Target="media/image341.png"/><Relationship Id="rId387" Type="http://schemas.openxmlformats.org/officeDocument/2006/relationships/image" Target="media/image383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47" Type="http://schemas.openxmlformats.org/officeDocument/2006/relationships/image" Target="media/image243.png"/><Relationship Id="rId412" Type="http://schemas.openxmlformats.org/officeDocument/2006/relationships/image" Target="media/image408.png"/><Relationship Id="rId107" Type="http://schemas.openxmlformats.org/officeDocument/2006/relationships/image" Target="media/image103.png"/><Relationship Id="rId289" Type="http://schemas.openxmlformats.org/officeDocument/2006/relationships/image" Target="media/image285.png"/><Relationship Id="rId11" Type="http://schemas.openxmlformats.org/officeDocument/2006/relationships/image" Target="media/image7.png"/><Relationship Id="rId53" Type="http://schemas.openxmlformats.org/officeDocument/2006/relationships/image" Target="media/image49.png"/><Relationship Id="rId149" Type="http://schemas.openxmlformats.org/officeDocument/2006/relationships/image" Target="media/image145.png"/><Relationship Id="rId314" Type="http://schemas.openxmlformats.org/officeDocument/2006/relationships/image" Target="media/image310.png"/><Relationship Id="rId356" Type="http://schemas.openxmlformats.org/officeDocument/2006/relationships/image" Target="media/image352.png"/><Relationship Id="rId398" Type="http://schemas.openxmlformats.org/officeDocument/2006/relationships/image" Target="media/image394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216" Type="http://schemas.openxmlformats.org/officeDocument/2006/relationships/image" Target="media/image212.png"/><Relationship Id="rId423" Type="http://schemas.openxmlformats.org/officeDocument/2006/relationships/image" Target="media/image419.png"/><Relationship Id="rId258" Type="http://schemas.openxmlformats.org/officeDocument/2006/relationships/image" Target="media/image254.png"/><Relationship Id="rId22" Type="http://schemas.openxmlformats.org/officeDocument/2006/relationships/image" Target="media/image18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325" Type="http://schemas.openxmlformats.org/officeDocument/2006/relationships/image" Target="media/image321.png"/><Relationship Id="rId367" Type="http://schemas.openxmlformats.org/officeDocument/2006/relationships/image" Target="media/image363.png"/><Relationship Id="rId171" Type="http://schemas.openxmlformats.org/officeDocument/2006/relationships/image" Target="media/image167.png"/><Relationship Id="rId227" Type="http://schemas.openxmlformats.org/officeDocument/2006/relationships/image" Target="media/image223.png"/><Relationship Id="rId269" Type="http://schemas.openxmlformats.org/officeDocument/2006/relationships/image" Target="media/image265.png"/><Relationship Id="rId434" Type="http://schemas.openxmlformats.org/officeDocument/2006/relationships/image" Target="media/image430.png"/><Relationship Id="rId33" Type="http://schemas.openxmlformats.org/officeDocument/2006/relationships/image" Target="media/image29.png"/><Relationship Id="rId129" Type="http://schemas.openxmlformats.org/officeDocument/2006/relationships/image" Target="media/image125.png"/><Relationship Id="rId280" Type="http://schemas.openxmlformats.org/officeDocument/2006/relationships/image" Target="media/image276.png"/><Relationship Id="rId336" Type="http://schemas.openxmlformats.org/officeDocument/2006/relationships/image" Target="media/image332.png"/><Relationship Id="rId75" Type="http://schemas.openxmlformats.org/officeDocument/2006/relationships/image" Target="media/image71.png"/><Relationship Id="rId140" Type="http://schemas.openxmlformats.org/officeDocument/2006/relationships/image" Target="media/image136.png"/><Relationship Id="rId182" Type="http://schemas.openxmlformats.org/officeDocument/2006/relationships/image" Target="media/image178.png"/><Relationship Id="rId378" Type="http://schemas.openxmlformats.org/officeDocument/2006/relationships/image" Target="media/image374.png"/><Relationship Id="rId403" Type="http://schemas.openxmlformats.org/officeDocument/2006/relationships/image" Target="media/image39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17813</Words>
  <Characters>101539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2018-05-14T00:23:00Z</dcterms:created>
  <dcterms:modified xsi:type="dcterms:W3CDTF">2018-05-14T00:23:00Z</dcterms:modified>
</cp:coreProperties>
</file>