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E45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12.4.011-89</w:t>
      </w:r>
    </w:p>
    <w:p w:rsidR="00000000" w:rsidRDefault="00160E4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(СТ СЭВ 1086-88)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614.89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 Группа Т58</w:t>
      </w:r>
    </w:p>
    <w:p w:rsidR="00000000" w:rsidRDefault="00160E4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</w:t>
      </w:r>
      <w:r>
        <w:rPr>
          <w:rFonts w:ascii="Times New Roman" w:hAnsi="Times New Roman"/>
          <w:sz w:val="20"/>
        </w:rPr>
        <w:t>ТЫ РАБОТАЮЩИХ</w:t>
      </w: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и классификация</w:t>
      </w: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Means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classification</w:t>
      </w:r>
      <w:proofErr w:type="spellEnd"/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0012 </w:t>
      </w:r>
    </w:p>
    <w:p w:rsidR="00000000" w:rsidRDefault="00160E4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с 1990-07-01</w:t>
      </w:r>
    </w:p>
    <w:p w:rsidR="00000000" w:rsidRDefault="00160E4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до 1995-07-01*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*Срок действия данного ГОСТа продлен. </w:t>
      </w:r>
    </w:p>
    <w:p w:rsidR="00000000" w:rsidRDefault="00160E4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0E4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ВНЕСЕН Государственным комитетом СССР по стандартам, Всесоюзным Центральным Советом Профессиональных Союзов </w:t>
      </w:r>
    </w:p>
    <w:p w:rsidR="00000000" w:rsidRDefault="00160E4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Н.Т.Тимофеева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</w:t>
      </w:r>
      <w:proofErr w:type="spellStart"/>
      <w:r>
        <w:rPr>
          <w:rFonts w:ascii="Times New Roman" w:hAnsi="Times New Roman"/>
          <w:sz w:val="20"/>
        </w:rPr>
        <w:t>А.Г.Сорокина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О.Н.Денисенко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</w:t>
      </w:r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М.Л.Брайнина</w:t>
      </w:r>
      <w:proofErr w:type="spellEnd"/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Постановлением Государственного комитета СССР по управлению качеством продукции и стандартам от 27.10.89 N 3222 стандарт Совета Экономической Взаимопомощи СТ СЭВ 1086-88 "Охрана труда. Средства защиты работающих. Классификация и общие требования" введен в действие непосредственно в качестве государственного стандарта СССР с 01.07.90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12.4.011-87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12.</w:t>
            </w:r>
            <w:r>
              <w:rPr>
                <w:rFonts w:ascii="Times New Roman" w:hAnsi="Times New Roman"/>
              </w:rPr>
              <w:t>4.013-85</w:t>
            </w:r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12.4.023-84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12.4.034-85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12.4.064-84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12.4.068-79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12.4.103-83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12.4.115-82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160E4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</w:tr>
    </w:tbl>
    <w:p w:rsidR="00000000" w:rsidRDefault="00160E4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средства, применяемые для предотвращения или уменьшения воздействия на работающих опасных и вредных производственных факторов, и устанавливает классификацию и общие требования к средствам защиты работающих.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Средства защиты работающих в зависимости от характера их применения подразделяют на две катего</w:t>
      </w:r>
      <w:r>
        <w:rPr>
          <w:rFonts w:ascii="Times New Roman" w:hAnsi="Times New Roman"/>
          <w:sz w:val="20"/>
        </w:rPr>
        <w:t>рии: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средства коллективной защиты;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индивидуальной защиты.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основных видов средств защиты, входящих в классы, приведен в приложении.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Средства коллективной защиты в зависимости от назначения подразделяют на классы: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нормализации воздушной среды производственных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</w:t>
      </w:r>
      <w:r>
        <w:rPr>
          <w:rFonts w:ascii="Times New Roman" w:hAnsi="Times New Roman"/>
          <w:sz w:val="20"/>
        </w:rPr>
        <w:t>ной концентрации кислорода в воздухе, повышенной концентрации вредных аэрозолей в воздухе);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дискомфортной или слепящей блескости, повышенной пульсации светового потока, пониженного индекса цветопередачи);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ионизирующих излучений;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инфракрасных излучений;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средства защиты от </w:t>
      </w:r>
      <w:r>
        <w:rPr>
          <w:rFonts w:ascii="Times New Roman" w:hAnsi="Times New Roman"/>
          <w:sz w:val="20"/>
        </w:rPr>
        <w:t>повышенного или пониженного уровня ультрафиолетовых излучений;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электромагнитных излучений;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повышенной напряженности магнитных и электрических полей;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лазерного излучения;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шума;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вибрации (общей и локальной);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ультразвука;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инфразвуковых колебаний;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</w:t>
      </w:r>
      <w:r>
        <w:rPr>
          <w:rFonts w:ascii="Times New Roman" w:hAnsi="Times New Roman"/>
          <w:sz w:val="20"/>
        </w:rPr>
        <w:t>ражения электрическим током;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статического электричества;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повышенных или пониженных температур поверхностей оборудования, материалов, заготовок;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повышенных или пониженных температур воздуха и температурных перепадов;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материалов; нарушения целостности ко</w:t>
      </w:r>
      <w:r>
        <w:rPr>
          <w:rFonts w:ascii="Times New Roman" w:hAnsi="Times New Roman"/>
          <w:sz w:val="20"/>
        </w:rPr>
        <w:t>нструкций; обрушивающихся горных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химических факторов;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биологических факторов;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падения с высоты.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Средства индивидуальной защиты в зависимости от назначения подразделяют на классы: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костюмы изолирующие;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органов дыхания;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одежда специальная защитная;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z w:val="20"/>
        </w:rPr>
        <w:t>а защиты ног;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рук;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головы;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лица;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глаз;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органа слуха;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падения с высоты и другие предохранительные средства;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дерматологические защитные;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комплексные.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Классификация средств индивидуальной защиты в зависимости от опасных и вредных производственных факторов - по ГОСТ 12.4.064, ГОСТ 12.4.034, ГОСТ 12.4.103, ГОСТ 12.4.023, ГОСТ 12.4.013 и ГОСТ 12.4.068.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требования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Средств</w:t>
      </w:r>
      <w:r>
        <w:rPr>
          <w:rFonts w:ascii="Times New Roman" w:hAnsi="Times New Roman"/>
          <w:sz w:val="20"/>
        </w:rPr>
        <w:t>а защиты работающих должны обеспечивать предотвращение или уменьшение действия опасных и вредных производственных факторов.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2.2. Средства защиты не должны быть источником опасных и вредных производственных факторов.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Средства защиты должны отвечать требованиям технической эстетики и эргономики.</w:t>
      </w:r>
    </w:p>
    <w:p w:rsidR="00000000" w:rsidRDefault="00160E45" w:rsidP="005672B5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конкретного типа средства защиты работающих должен осуществляться с учетом требований безопасности для данного процесса или вида работ*.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Виды средств защиты в зависимости от конкретного опасно</w:t>
      </w:r>
      <w:r>
        <w:rPr>
          <w:rFonts w:ascii="Times New Roman" w:hAnsi="Times New Roman"/>
          <w:sz w:val="20"/>
        </w:rPr>
        <w:t>го и вредного фактора или от конструктивных особенностей подразделяют на типы.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средствами коллективной защиты.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Средства индивидуальной защиты не должны изменять своих свойств при их стирке, химчистке и обеззараживании.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Средства индивидуальной защиты должны подвергаться оцен</w:t>
      </w:r>
      <w:r>
        <w:rPr>
          <w:rFonts w:ascii="Times New Roman" w:hAnsi="Times New Roman"/>
          <w:sz w:val="20"/>
        </w:rPr>
        <w:t>ке по защитным, физиолого-гигиеническим и эксплуатационным показателям.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Требования к маркировке средств индивидуальной защиты должны соответствовать ГОСТ 12.4.115 и стандартам на маркировку на конкретные виды средств индивидуальной защиты.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Средства индивидуальной защиты должны иметь инструкцию с указанием назначения и срока службы изделия, правил его эксплуатации и хранения.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Средства коллективной защиты работающих конструктивно должны быть соединены с производственным оборудованием или его э</w:t>
      </w:r>
      <w:r>
        <w:rPr>
          <w:rFonts w:ascii="Times New Roman" w:hAnsi="Times New Roman"/>
          <w:sz w:val="20"/>
        </w:rPr>
        <w:t>лементами управления таким образом, чтобы, в случае необходимости, возникло принудительное действие средства защиты.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средства коллективной защиты в качестве элементов управления для включения и выключения производственного оборудования.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Средства коллективной защиты работающих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безопасного ухода и ремонта.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</w:t>
      </w:r>
      <w:r>
        <w:rPr>
          <w:rFonts w:ascii="Times New Roman" w:hAnsi="Times New Roman"/>
          <w:sz w:val="20"/>
        </w:rPr>
        <w:t xml:space="preserve">ие </w:t>
      </w:r>
    </w:p>
    <w:p w:rsidR="00000000" w:rsidRDefault="00160E4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160E4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основных видов средств защиты работающих 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Средства коллективной защиты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 средствам нормализации воздушной среды производственных помещений и рабочих мест относятся устройства для: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поддержания нормируемой величины барометрического давления;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вентиляции и очистки воздуха;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локализации вредных факторов;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отопления;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дезодорации воздуха.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К средствам нормализации освещения производственных помещений и рабочих </w:t>
      </w:r>
      <w:r>
        <w:rPr>
          <w:rFonts w:ascii="Times New Roman" w:hAnsi="Times New Roman"/>
          <w:sz w:val="20"/>
        </w:rPr>
        <w:t>мест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света;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осветительные приборы;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световые проемы;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светозащитные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светофильтры.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 средствам защиты от повышенного уровня ионизирующих излучений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 устройства;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предупредительные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герметизирующие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покрытия;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улавливания и очистки воздуха и жидкостей;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дезактивации;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при транспортировании и временном хранении ради</w:t>
      </w:r>
      <w:r>
        <w:rPr>
          <w:rFonts w:ascii="Times New Roman" w:hAnsi="Times New Roman"/>
          <w:sz w:val="20"/>
        </w:rPr>
        <w:t>оактивных веществ;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емкости радиоактивных отходов.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 средствам защиты от повышенного уровня инфракрасных излучений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теплоизолирующие;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 средствам защиты от повышенного или пониженного уровня ультрафиолетовых излучений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вентиляции воздуха;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</w:t>
      </w:r>
      <w:r>
        <w:rPr>
          <w:rFonts w:ascii="Times New Roman" w:hAnsi="Times New Roman"/>
          <w:sz w:val="20"/>
        </w:rPr>
        <w:t>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К средствам защиты от повышенного уровня электромагнитных излучений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покрытия;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 средствам защиты от повышенной напряженности магнитных и электрических полей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заземления;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и покрытия;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К </w:t>
      </w:r>
      <w:r>
        <w:rPr>
          <w:rFonts w:ascii="Times New Roman" w:hAnsi="Times New Roman"/>
          <w:sz w:val="20"/>
        </w:rPr>
        <w:t>средствам защиты от повышенного уровня лазерного излучения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 средствам защиты от повышенного уровня шума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звукоизолирующие, звукопоглощающие;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глушители шума;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К средствам защиты от повышенного уровня вибрации относятся ус</w:t>
      </w:r>
      <w:r>
        <w:rPr>
          <w:rFonts w:ascii="Times New Roman" w:hAnsi="Times New Roman"/>
          <w:sz w:val="20"/>
        </w:rPr>
        <w:t>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виброизолирующие, </w:t>
      </w:r>
      <w:proofErr w:type="spellStart"/>
      <w:r>
        <w:rPr>
          <w:rFonts w:ascii="Times New Roman" w:hAnsi="Times New Roman"/>
          <w:sz w:val="20"/>
        </w:rPr>
        <w:t>виброгасящие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вибропоглощающие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К средствам защиты от повышенного уровня ультразвука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звукоизолирующие, звукопоглощающие;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дистанционного управления.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К средствам защиты от повышенного уровня инфразвуковых колебаний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К средствам защиты от поражения э</w:t>
      </w:r>
      <w:r>
        <w:rPr>
          <w:rFonts w:ascii="Times New Roman" w:hAnsi="Times New Roman"/>
          <w:sz w:val="20"/>
        </w:rPr>
        <w:t>лектрическим током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и покрытия;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устройства защитного заземления и </w:t>
      </w:r>
      <w:proofErr w:type="spellStart"/>
      <w:r>
        <w:rPr>
          <w:rFonts w:ascii="Times New Roman" w:hAnsi="Times New Roman"/>
          <w:sz w:val="20"/>
        </w:rPr>
        <w:t>зануления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отключения;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выравнивания потенциалов и понижения напряжения;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молниеотводы и разрядники;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К средствам защиты от повышенного уровня статического электричества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заземляющие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ейтрализаторы;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увлажняющие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антиэлектростатические</w:t>
      </w:r>
      <w:proofErr w:type="spellEnd"/>
      <w:r>
        <w:rPr>
          <w:rFonts w:ascii="Times New Roman" w:hAnsi="Times New Roman"/>
          <w:sz w:val="20"/>
        </w:rPr>
        <w:t xml:space="preserve"> вещества;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экранирующие устройства.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термоизолирующие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К средствам защиты от повышенных или пониженных температур воздуха и температурных перепадов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</w:t>
      </w:r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термоизолирующие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радиационного обогрева и охлаждения.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К средствам защиты от воздействия механических факторов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тормозные;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1.18. К средствам защиты от воздействия химических факторов относятся устройства: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вентиляции и очистки воздуха;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удаления токси</w:t>
      </w:r>
      <w:r>
        <w:rPr>
          <w:rFonts w:ascii="Times New Roman" w:hAnsi="Times New Roman"/>
          <w:sz w:val="20"/>
        </w:rPr>
        <w:t>чных веществ;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1.19. К средствам защиты от воздействия биологических факторов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и препараты для дезинфекции, дезинсекции, стерилизации, дератизации;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вентиляции и очистки воздуха;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1.20. К средствам защиты от падения с высоты относятся: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ограждения;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сетки;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Средства индивидуальной защиты</w:t>
      </w:r>
    </w:p>
    <w:p w:rsidR="00000000" w:rsidRDefault="00160E4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Костюмы изолирующие: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пневмокост</w:t>
      </w:r>
      <w:r>
        <w:rPr>
          <w:rFonts w:ascii="Times New Roman" w:hAnsi="Times New Roman"/>
          <w:sz w:val="20"/>
        </w:rPr>
        <w:t>юмы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гидроизолирующие костюмы;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скафандры.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Средства защиты органов дыхания: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противогазы;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респираторы;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самоспасатели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пневмошлемы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пневмомаски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пневмокуртки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Одежда специальная защитная: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тулупы, пальто;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полупальто, полушубки;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накидки;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плащи, </w:t>
      </w:r>
      <w:proofErr w:type="spellStart"/>
      <w:r>
        <w:rPr>
          <w:rFonts w:ascii="Times New Roman" w:hAnsi="Times New Roman"/>
          <w:sz w:val="20"/>
        </w:rPr>
        <w:t>полуплащи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халаты;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костюмы;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куртки, рубашки;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брюки, шорты;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комбинезоны, полукомбинезоны;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жилеты;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платья, сарафаны;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блузы, юбки;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фартуки;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наплечники.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Средства защиты ног: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сапоги;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сапоги с удлиненным голенищем;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сапоги с укороченным голенищем;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полусапоги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</w:t>
      </w:r>
      <w:r>
        <w:rPr>
          <w:rFonts w:ascii="Times New Roman" w:hAnsi="Times New Roman"/>
          <w:sz w:val="20"/>
        </w:rPr>
        <w:t>тинки;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полуботинки;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туфли;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бахилы;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галоши;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боты; 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тапочки (сандалии);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унты, чувяки;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щитки, ботфорты, наколенники, портянки.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Средства защиты рук: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рукавицы;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перчатки;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полуперчатки;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напальчники;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наладонники;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напульсники;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нарукавники, налокотники.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Средства защиты головы: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каски защитные;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шлемы, подшлемники;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шапки, береты, шляпы, колпаки, косынки, накомарники.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Средства защиты глаз: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очки защитные.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Средства защиты лица: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щитки защитные лицевые.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2.9. Средства защиты органа слуха: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шле</w:t>
      </w:r>
      <w:r>
        <w:rPr>
          <w:rFonts w:ascii="Times New Roman" w:hAnsi="Times New Roman"/>
          <w:sz w:val="20"/>
        </w:rPr>
        <w:t>мы;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вкладыши;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наушники.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Средства защиты от падения с высоты и другие предохранительные средства: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пояса, тросы;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ручные захваты, манипуляторы;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наколенники, налокотники, наплечники.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Средства дерматологические защитные: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очистители кожи;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репаративные</w:t>
      </w:r>
      <w:proofErr w:type="spellEnd"/>
      <w:r>
        <w:rPr>
          <w:rFonts w:ascii="Times New Roman" w:hAnsi="Times New Roman"/>
          <w:sz w:val="20"/>
        </w:rPr>
        <w:t xml:space="preserve"> средства.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Средства защиты комплексные.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0E4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Классификация</w:t>
      </w:r>
    </w:p>
    <w:p w:rsidR="00000000" w:rsidRDefault="00160E4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Общие требования</w:t>
      </w:r>
    </w:p>
    <w:p w:rsidR="00000000" w:rsidRDefault="00160E4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Перечень основных видов средств защиты работающих</w:t>
      </w:r>
    </w:p>
    <w:p w:rsidR="00000000" w:rsidRDefault="00160E4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Средства коллективной защ</w:t>
      </w:r>
      <w:r>
        <w:rPr>
          <w:rFonts w:ascii="Times New Roman" w:hAnsi="Times New Roman"/>
        </w:rPr>
        <w:t>иты</w:t>
      </w:r>
    </w:p>
    <w:p w:rsidR="00000000" w:rsidRDefault="00160E4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Средства индивидуальной защиты</w:t>
      </w:r>
    </w:p>
    <w:p w:rsidR="00000000" w:rsidRDefault="00160E45">
      <w:pPr>
        <w:ind w:firstLine="284"/>
        <w:jc w:val="both"/>
        <w:rPr>
          <w:rFonts w:ascii="Times New Roman" w:hAnsi="Times New Roman"/>
          <w:sz w:val="20"/>
        </w:rPr>
      </w:pPr>
    </w:p>
    <w:p w:rsidR="00160E45" w:rsidRDefault="00160E45">
      <w:pPr>
        <w:ind w:firstLine="284"/>
        <w:jc w:val="both"/>
        <w:rPr>
          <w:rFonts w:ascii="Times New Roman" w:hAnsi="Times New Roman"/>
          <w:sz w:val="20"/>
        </w:rPr>
      </w:pPr>
    </w:p>
    <w:sectPr w:rsidR="00160E45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87D"/>
    <w:multiLevelType w:val="singleLevel"/>
    <w:tmpl w:val="19623B2C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5"/>
    <w:rsid w:val="00160E45"/>
    <w:rsid w:val="005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Elcom Ltd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Alexandre Katalov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