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086" w:rsidRDefault="005F5086">
      <w:pPr>
        <w:jc w:val="right"/>
        <w:rPr>
          <w:color w:val="000000"/>
        </w:rPr>
      </w:pPr>
      <w:bookmarkStart w:id="0" w:name="_GoBack"/>
      <w:bookmarkEnd w:id="0"/>
      <w:r>
        <w:rPr>
          <w:vanish/>
          <w:color w:val="000000"/>
        </w:rPr>
        <w:t>#G0</w:t>
      </w:r>
    </w:p>
    <w:p w:rsidR="005F5086" w:rsidRDefault="005F5086">
      <w:pPr>
        <w:jc w:val="right"/>
        <w:rPr>
          <w:color w:val="000000"/>
        </w:rPr>
      </w:pPr>
      <w:r>
        <w:rPr>
          <w:color w:val="000000"/>
        </w:rPr>
        <w:t>ВСН 311-89</w:t>
      </w:r>
    </w:p>
    <w:p w:rsidR="005F5086" w:rsidRDefault="005F5086">
      <w:pPr>
        <w:jc w:val="right"/>
        <w:rPr>
          <w:color w:val="000000"/>
        </w:rPr>
      </w:pPr>
      <w:r>
        <w:rPr>
          <w:color w:val="000000"/>
        </w:rPr>
        <w:t>------------------------------------------</w:t>
      </w:r>
    </w:p>
    <w:p w:rsidR="005F5086" w:rsidRDefault="005F5086">
      <w:pPr>
        <w:jc w:val="right"/>
        <w:rPr>
          <w:color w:val="000000"/>
        </w:rPr>
      </w:pPr>
      <w:r>
        <w:rPr>
          <w:color w:val="000000"/>
        </w:rPr>
        <w:t xml:space="preserve">Минмонтажспецстрой СССР </w:t>
      </w:r>
    </w:p>
    <w:p w:rsidR="005F5086" w:rsidRDefault="005F5086">
      <w:pPr>
        <w:jc w:val="right"/>
        <w:rPr>
          <w:color w:val="000000"/>
        </w:rPr>
      </w:pPr>
      <w:r>
        <w:rPr>
          <w:color w:val="000000"/>
        </w:rPr>
        <w:t xml:space="preserve">  </w:t>
      </w:r>
    </w:p>
    <w:p w:rsidR="005F5086" w:rsidRDefault="005F5086">
      <w:pPr>
        <w:jc w:val="center"/>
        <w:rPr>
          <w:color w:val="000000"/>
        </w:rPr>
      </w:pPr>
    </w:p>
    <w:p w:rsidR="005F5086" w:rsidRDefault="005F5086">
      <w:pPr>
        <w:jc w:val="center"/>
        <w:rPr>
          <w:color w:val="000000"/>
        </w:rPr>
      </w:pPr>
    </w:p>
    <w:p w:rsidR="005F5086" w:rsidRDefault="005F5086">
      <w:pPr>
        <w:pStyle w:val="Heading"/>
        <w:jc w:val="center"/>
        <w:rPr>
          <w:color w:val="000000"/>
        </w:rPr>
      </w:pPr>
      <w:r>
        <w:rPr>
          <w:color w:val="000000"/>
        </w:rPr>
        <w:t>ВЕДОМСТВЕННЫЕ СТРОИТЕЛЬНЫЕ НОРМЫ</w:t>
      </w:r>
    </w:p>
    <w:p w:rsidR="005F5086" w:rsidRDefault="005F5086">
      <w:pPr>
        <w:pStyle w:val="Heading"/>
        <w:jc w:val="center"/>
        <w:rPr>
          <w:color w:val="000000"/>
        </w:rPr>
      </w:pPr>
    </w:p>
    <w:p w:rsidR="005F5086" w:rsidRDefault="005F5086">
      <w:pPr>
        <w:pStyle w:val="Heading"/>
        <w:jc w:val="center"/>
        <w:rPr>
          <w:color w:val="000000"/>
        </w:rPr>
      </w:pPr>
    </w:p>
    <w:p w:rsidR="005F5086" w:rsidRDefault="005F5086">
      <w:pPr>
        <w:pStyle w:val="Heading"/>
        <w:jc w:val="center"/>
        <w:rPr>
          <w:color w:val="000000"/>
        </w:rPr>
      </w:pPr>
      <w:r>
        <w:rPr>
          <w:color w:val="000000"/>
        </w:rPr>
        <w:t>МОНТАЖ СТАЛЬНЫХ ВЕРТИКАЛЬНЫХ ЦИЛИНДРИЧЕСКИХ РЕЗЕРВУАРОВ ДЛЯ ХРАНЕНИЯ НЕФТИ И НЕФТЕПРОДУКТОВ ОБЪЕМОМ от 100 до 50000 м</w:t>
      </w:r>
      <w:r w:rsidR="00F42A94">
        <w:rPr>
          <w:noProof/>
          <w:color w:val="000000"/>
          <w:position w:val="-4"/>
        </w:rPr>
        <w:drawing>
          <wp:inline distT="0" distB="0" distL="0" distR="0">
            <wp:extent cx="104775" cy="21907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w:t>
      </w:r>
    </w:p>
    <w:p w:rsidR="005F5086" w:rsidRDefault="005F5086">
      <w:pPr>
        <w:jc w:val="center"/>
        <w:rPr>
          <w:color w:val="000000"/>
        </w:rPr>
      </w:pPr>
    </w:p>
    <w:p w:rsidR="005F5086" w:rsidRDefault="005F5086">
      <w:pPr>
        <w:jc w:val="right"/>
        <w:rPr>
          <w:color w:val="000000"/>
        </w:rPr>
      </w:pPr>
      <w:r>
        <w:rPr>
          <w:color w:val="000000"/>
        </w:rPr>
        <w:t xml:space="preserve">     </w:t>
      </w:r>
    </w:p>
    <w:p w:rsidR="005F5086" w:rsidRDefault="005F5086">
      <w:pPr>
        <w:jc w:val="right"/>
        <w:rPr>
          <w:color w:val="000000"/>
        </w:rPr>
      </w:pPr>
      <w:r>
        <w:rPr>
          <w:color w:val="000000"/>
        </w:rPr>
        <w:t>Дата введения 1990-01-01</w:t>
      </w:r>
    </w:p>
    <w:p w:rsidR="005F5086" w:rsidRDefault="005F5086">
      <w:pPr>
        <w:jc w:val="right"/>
        <w:rPr>
          <w:color w:val="000000"/>
        </w:rPr>
      </w:pPr>
    </w:p>
    <w:p w:rsidR="005F5086" w:rsidRDefault="005F5086">
      <w:pPr>
        <w:jc w:val="right"/>
        <w:rPr>
          <w:color w:val="000000"/>
        </w:rPr>
      </w:pPr>
    </w:p>
    <w:p w:rsidR="005F5086" w:rsidRDefault="005F5086">
      <w:pPr>
        <w:ind w:firstLine="225"/>
        <w:jc w:val="both"/>
        <w:rPr>
          <w:color w:val="000000"/>
        </w:rPr>
      </w:pPr>
      <w:r>
        <w:rPr>
          <w:color w:val="000000"/>
        </w:rPr>
        <w:t>РАЗРАБОТАНЫ институтами:</w:t>
      </w:r>
    </w:p>
    <w:p w:rsidR="005F5086" w:rsidRDefault="005F5086">
      <w:pPr>
        <w:ind w:firstLine="225"/>
        <w:jc w:val="both"/>
        <w:rPr>
          <w:color w:val="000000"/>
        </w:rPr>
      </w:pPr>
    </w:p>
    <w:p w:rsidR="005F5086" w:rsidRDefault="005F5086">
      <w:pPr>
        <w:ind w:firstLine="225"/>
        <w:jc w:val="both"/>
        <w:rPr>
          <w:color w:val="000000"/>
        </w:rPr>
      </w:pPr>
      <w:r>
        <w:rPr>
          <w:color w:val="000000"/>
        </w:rPr>
        <w:t>ВНИИмонтажспецстрой Минмонтажспецстроя СССР (докт. техн. наук Б.В.Поповский, Г.А.Ритчик, Е.Л.Зелигер, Л.Я.Бызер, кандидаты техн. наук Л.В.Дубень и В.А.Карасик);</w:t>
      </w:r>
    </w:p>
    <w:p w:rsidR="005F5086" w:rsidRDefault="005F5086">
      <w:pPr>
        <w:ind w:firstLine="225"/>
        <w:jc w:val="both"/>
        <w:rPr>
          <w:color w:val="000000"/>
        </w:rPr>
      </w:pPr>
    </w:p>
    <w:p w:rsidR="005F5086" w:rsidRDefault="005F5086">
      <w:pPr>
        <w:ind w:firstLine="225"/>
        <w:jc w:val="both"/>
        <w:rPr>
          <w:color w:val="000000"/>
        </w:rPr>
      </w:pPr>
      <w:r>
        <w:rPr>
          <w:color w:val="000000"/>
        </w:rPr>
        <w:t>Гипронефтеспецмонтаж (канд. техн. наук И.С.Гольденберг, Е.Т.Кузнецов, В.Н.Тюрин);</w:t>
      </w:r>
    </w:p>
    <w:p w:rsidR="005F5086" w:rsidRDefault="005F5086">
      <w:pPr>
        <w:ind w:firstLine="225"/>
        <w:jc w:val="both"/>
        <w:rPr>
          <w:color w:val="000000"/>
        </w:rPr>
      </w:pPr>
    </w:p>
    <w:p w:rsidR="005F5086" w:rsidRDefault="005F5086">
      <w:pPr>
        <w:ind w:firstLine="225"/>
        <w:jc w:val="both"/>
        <w:rPr>
          <w:color w:val="000000"/>
        </w:rPr>
      </w:pPr>
      <w:r>
        <w:rPr>
          <w:color w:val="000000"/>
        </w:rPr>
        <w:t>Гипрохиммонтаж (И.П.Петрухин, канд. техн. наук Я.А.Шейнблит).</w:t>
      </w:r>
    </w:p>
    <w:p w:rsidR="005F5086" w:rsidRDefault="005F5086">
      <w:pPr>
        <w:ind w:firstLine="225"/>
        <w:jc w:val="both"/>
        <w:rPr>
          <w:color w:val="000000"/>
        </w:rPr>
      </w:pPr>
    </w:p>
    <w:p w:rsidR="005F5086" w:rsidRDefault="005F5086">
      <w:pPr>
        <w:ind w:firstLine="225"/>
        <w:jc w:val="both"/>
        <w:rPr>
          <w:color w:val="000000"/>
        </w:rPr>
      </w:pPr>
      <w:r>
        <w:rPr>
          <w:color w:val="000000"/>
        </w:rPr>
        <w:t>ВНЕСЕНЫ И ПОДГОТОВЛЕНЫ К УТВЕРЖДЕНИЮ Главным научно-техническим управлением Минмонтажспецстроя СССР.</w:t>
      </w:r>
    </w:p>
    <w:p w:rsidR="005F5086" w:rsidRDefault="005F5086">
      <w:pPr>
        <w:ind w:firstLine="225"/>
        <w:jc w:val="both"/>
        <w:rPr>
          <w:color w:val="000000"/>
        </w:rPr>
      </w:pPr>
    </w:p>
    <w:p w:rsidR="005F5086" w:rsidRDefault="005F5086">
      <w:pPr>
        <w:ind w:firstLine="225"/>
        <w:jc w:val="both"/>
        <w:rPr>
          <w:color w:val="000000"/>
        </w:rPr>
      </w:pPr>
      <w:r>
        <w:rPr>
          <w:color w:val="000000"/>
        </w:rPr>
        <w:t>УТВЕРЖДЕНЫ Минмонтажспецстроем СССР 30 октября 1989 г.</w:t>
      </w:r>
    </w:p>
    <w:p w:rsidR="005F5086" w:rsidRDefault="005F5086">
      <w:pPr>
        <w:ind w:firstLine="225"/>
        <w:jc w:val="both"/>
        <w:rPr>
          <w:color w:val="000000"/>
        </w:rPr>
      </w:pPr>
    </w:p>
    <w:p w:rsidR="005F5086" w:rsidRDefault="005F5086">
      <w:pPr>
        <w:ind w:firstLine="225"/>
        <w:jc w:val="both"/>
        <w:rPr>
          <w:color w:val="000000"/>
        </w:rPr>
      </w:pPr>
      <w:r>
        <w:rPr>
          <w:color w:val="000000"/>
        </w:rPr>
        <w:t xml:space="preserve">ВЗАМЕН </w:t>
      </w:r>
      <w:r w:rsidR="00F42A94">
        <w:rPr>
          <w:noProof/>
          <w:color w:val="000000"/>
          <w:position w:val="-24"/>
        </w:rPr>
        <w:drawing>
          <wp:inline distT="0" distB="0" distL="0" distR="0">
            <wp:extent cx="1590675" cy="419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90675" cy="419100"/>
                    </a:xfrm>
                    <a:prstGeom prst="rect">
                      <a:avLst/>
                    </a:prstGeom>
                    <a:noFill/>
                    <a:ln>
                      <a:noFill/>
                    </a:ln>
                  </pic:spPr>
                </pic:pic>
              </a:graphicData>
            </a:graphic>
          </wp:inline>
        </w:drawing>
      </w:r>
    </w:p>
    <w:p w:rsidR="005F5086" w:rsidRDefault="005F5086">
      <w:pPr>
        <w:ind w:firstLine="225"/>
        <w:jc w:val="both"/>
        <w:rPr>
          <w:color w:val="000000"/>
        </w:rPr>
      </w:pPr>
    </w:p>
    <w:p w:rsidR="005F5086" w:rsidRDefault="005F5086">
      <w:pPr>
        <w:ind w:firstLine="225"/>
        <w:jc w:val="both"/>
        <w:rPr>
          <w:color w:val="000000"/>
        </w:rPr>
      </w:pPr>
    </w:p>
    <w:p w:rsidR="005F5086" w:rsidRDefault="005F5086">
      <w:pPr>
        <w:ind w:firstLine="225"/>
        <w:jc w:val="both"/>
        <w:rPr>
          <w:color w:val="000000"/>
        </w:rPr>
      </w:pPr>
      <w:r>
        <w:rPr>
          <w:color w:val="000000"/>
        </w:rPr>
        <w:t xml:space="preserve">С введением в действие </w:t>
      </w:r>
      <w:r w:rsidR="00F42A94">
        <w:rPr>
          <w:noProof/>
          <w:color w:val="000000"/>
          <w:position w:val="-13"/>
        </w:rPr>
        <w:drawing>
          <wp:inline distT="0" distB="0" distL="0" distR="0">
            <wp:extent cx="1609725" cy="3333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9725" cy="333375"/>
                    </a:xfrm>
                    <a:prstGeom prst="rect">
                      <a:avLst/>
                    </a:prstGeom>
                    <a:noFill/>
                    <a:ln>
                      <a:noFill/>
                    </a:ln>
                  </pic:spPr>
                </pic:pic>
              </a:graphicData>
            </a:graphic>
          </wp:inline>
        </w:drawing>
      </w:r>
      <w:r>
        <w:rPr>
          <w:color w:val="000000"/>
        </w:rPr>
        <w:t xml:space="preserve"> "Монтаж стальных вертикальных цилиндрических резервуаров для хранения нефти и нефтепродуктов объемом от 100 до 50000 м</w:t>
      </w:r>
      <w:r w:rsidR="00F42A94">
        <w:rPr>
          <w:noProof/>
          <w:color w:val="000000"/>
          <w:position w:val="-4"/>
        </w:rPr>
        <w:drawing>
          <wp:inline distT="0" distB="0" distL="0" distR="0">
            <wp:extent cx="104775" cy="21907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утрачивают силу </w:t>
      </w:r>
      <w:r w:rsidR="00F42A94">
        <w:rPr>
          <w:noProof/>
          <w:color w:val="000000"/>
          <w:position w:val="-22"/>
        </w:rPr>
        <w:drawing>
          <wp:inline distT="0" distB="0" distL="0" distR="0">
            <wp:extent cx="1590675" cy="4191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90675" cy="419100"/>
                    </a:xfrm>
                    <a:prstGeom prst="rect">
                      <a:avLst/>
                    </a:prstGeom>
                    <a:noFill/>
                    <a:ln>
                      <a:noFill/>
                    </a:ln>
                  </pic:spPr>
                </pic:pic>
              </a:graphicData>
            </a:graphic>
          </wp:inline>
        </w:drawing>
      </w:r>
      <w:r>
        <w:rPr>
          <w:color w:val="000000"/>
        </w:rPr>
        <w:t xml:space="preserve"> "</w:t>
      </w:r>
      <w:r>
        <w:rPr>
          <w:vanish/>
          <w:color w:val="000000"/>
        </w:rPr>
        <w:t>#M12293 0 1200005854 4291609043 1736335057 3549575551 3704864250 1301148883 2685059051 3363248087 2995255307</w:t>
      </w:r>
      <w:r>
        <w:rPr>
          <w:color w:val="000000"/>
        </w:rPr>
        <w:t>Инструкция по изготовлению и монтажу вертикальных цилиндрических резервуаров</w:t>
      </w:r>
      <w:r>
        <w:rPr>
          <w:vanish/>
          <w:color w:val="000000"/>
        </w:rPr>
        <w:t>#S</w:t>
      </w:r>
      <w:r>
        <w:rPr>
          <w:color w:val="000000"/>
        </w:rPr>
        <w:t>".</w:t>
      </w:r>
    </w:p>
    <w:p w:rsidR="005F5086" w:rsidRDefault="005F5086">
      <w:pPr>
        <w:ind w:firstLine="225"/>
        <w:jc w:val="both"/>
        <w:rPr>
          <w:color w:val="000000"/>
        </w:rPr>
      </w:pPr>
    </w:p>
    <w:p w:rsidR="005F5086" w:rsidRDefault="005F5086">
      <w:pPr>
        <w:ind w:firstLine="225"/>
        <w:jc w:val="both"/>
        <w:rPr>
          <w:color w:val="000000"/>
        </w:rPr>
      </w:pPr>
    </w:p>
    <w:p w:rsidR="005F5086" w:rsidRDefault="005F5086">
      <w:pPr>
        <w:jc w:val="both"/>
        <w:rPr>
          <w:color w:val="000000"/>
        </w:rPr>
      </w:pPr>
    </w:p>
    <w:p w:rsidR="005F5086" w:rsidRDefault="005F5086">
      <w:pPr>
        <w:pStyle w:val="Heading"/>
        <w:jc w:val="center"/>
        <w:rPr>
          <w:color w:val="000000"/>
        </w:rPr>
      </w:pPr>
      <w:r>
        <w:rPr>
          <w:color w:val="000000"/>
        </w:rPr>
        <w:t xml:space="preserve">1. ОБЩИЕ ПОЛОЖЕНИЯ </w:t>
      </w:r>
    </w:p>
    <w:p w:rsidR="005F5086" w:rsidRDefault="005F5086">
      <w:pPr>
        <w:jc w:val="center"/>
        <w:rPr>
          <w:color w:val="000000"/>
        </w:rPr>
      </w:pPr>
    </w:p>
    <w:p w:rsidR="005F5086" w:rsidRDefault="005F5086">
      <w:pPr>
        <w:ind w:firstLine="225"/>
        <w:jc w:val="both"/>
        <w:rPr>
          <w:color w:val="000000"/>
        </w:rPr>
      </w:pPr>
      <w:r>
        <w:rPr>
          <w:color w:val="000000"/>
        </w:rPr>
        <w:t>1.1. Настоящие ведомственные строительные нормы устанавливают правила и нормы монтажа стальных вертикальных цилиндрических резервуаров для хранения нефти и нефтепродуктов объемом от 100 до 50000 м</w:t>
      </w:r>
      <w:r w:rsidR="00F42A94">
        <w:rPr>
          <w:noProof/>
          <w:color w:val="000000"/>
          <w:position w:val="-4"/>
        </w:rPr>
        <w:drawing>
          <wp:inline distT="0" distB="0" distL="0" distR="0">
            <wp:extent cx="104775" cy="219075"/>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включительно.</w:t>
      </w:r>
    </w:p>
    <w:p w:rsidR="005F5086" w:rsidRDefault="005F5086">
      <w:pPr>
        <w:ind w:firstLine="225"/>
        <w:jc w:val="both"/>
        <w:rPr>
          <w:color w:val="000000"/>
        </w:rPr>
      </w:pPr>
    </w:p>
    <w:p w:rsidR="005F5086" w:rsidRDefault="005F5086">
      <w:pPr>
        <w:ind w:firstLine="225"/>
        <w:jc w:val="both"/>
        <w:rPr>
          <w:color w:val="000000"/>
        </w:rPr>
      </w:pPr>
      <w:r>
        <w:rPr>
          <w:color w:val="000000"/>
        </w:rPr>
        <w:t>На основе настоящих норм предприятия - изготовители резервуарных конструкций разрабатывают в составе эксплуатационной документации инструкции по монтажу конкретных резервуаров, а монтажные организации - проекты производства работ (ППР).</w:t>
      </w:r>
    </w:p>
    <w:p w:rsidR="005F5086" w:rsidRDefault="005F5086">
      <w:pPr>
        <w:ind w:firstLine="225"/>
        <w:jc w:val="both"/>
        <w:rPr>
          <w:color w:val="000000"/>
        </w:rPr>
      </w:pPr>
    </w:p>
    <w:p w:rsidR="005F5086" w:rsidRDefault="005F5086">
      <w:pPr>
        <w:ind w:firstLine="225"/>
        <w:jc w:val="both"/>
        <w:rPr>
          <w:color w:val="000000"/>
        </w:rPr>
      </w:pPr>
      <w:r>
        <w:rPr>
          <w:color w:val="000000"/>
        </w:rPr>
        <w:t>1.2. В качестве основного метода сооружения резервуаров принят метод рулонирования, при котором стенки, днища, центральные части плавающих крыш и понтонов поставляют на монтажную площадку в виде рулонированных полотнищ, а покрытия, короба понтонов и плавающих крыш, кольца жесткости и другие конструкции - укрупненными элементами.</w:t>
      </w:r>
    </w:p>
    <w:p w:rsidR="005F5086" w:rsidRDefault="005F5086">
      <w:pPr>
        <w:ind w:firstLine="225"/>
        <w:jc w:val="both"/>
        <w:rPr>
          <w:color w:val="000000"/>
        </w:rPr>
      </w:pPr>
    </w:p>
    <w:p w:rsidR="005F5086" w:rsidRDefault="005F5086">
      <w:pPr>
        <w:ind w:firstLine="225"/>
        <w:jc w:val="both"/>
        <w:rPr>
          <w:color w:val="000000"/>
        </w:rPr>
      </w:pPr>
      <w:r>
        <w:rPr>
          <w:color w:val="000000"/>
        </w:rPr>
        <w:t>ВСН содержат также нормы и правила монтажа резервуаров полистовым методом.</w:t>
      </w:r>
    </w:p>
    <w:p w:rsidR="005F5086" w:rsidRDefault="005F5086">
      <w:pPr>
        <w:ind w:firstLine="225"/>
        <w:jc w:val="both"/>
        <w:rPr>
          <w:color w:val="000000"/>
        </w:rPr>
      </w:pPr>
    </w:p>
    <w:p w:rsidR="005F5086" w:rsidRDefault="005F5086">
      <w:pPr>
        <w:ind w:firstLine="225"/>
        <w:jc w:val="both"/>
        <w:rPr>
          <w:color w:val="000000"/>
        </w:rPr>
      </w:pPr>
      <w:r>
        <w:rPr>
          <w:color w:val="000000"/>
        </w:rPr>
        <w:t>1.3. Конструкции резервуара должны поставляться на монтажную площадку с рабочей документацией и сертификатами завода-изготовителя с приложением схем разверток полотнищ стенок и днищ с указанными номерами плавок и сертификатов каждого листа.</w:t>
      </w:r>
    </w:p>
    <w:p w:rsidR="005F5086" w:rsidRDefault="005F5086">
      <w:pPr>
        <w:ind w:firstLine="225"/>
        <w:jc w:val="both"/>
        <w:rPr>
          <w:color w:val="000000"/>
        </w:rPr>
      </w:pPr>
    </w:p>
    <w:p w:rsidR="005F5086" w:rsidRDefault="005F5086">
      <w:pPr>
        <w:ind w:firstLine="225"/>
        <w:jc w:val="both"/>
        <w:rPr>
          <w:color w:val="000000"/>
        </w:rPr>
      </w:pPr>
      <w:r>
        <w:rPr>
          <w:color w:val="000000"/>
        </w:rPr>
        <w:t xml:space="preserve">1.4. Монтаж резервуарных конструкций необходимо производить с соблюдением требований </w:t>
      </w:r>
      <w:r>
        <w:rPr>
          <w:vanish/>
          <w:color w:val="000000"/>
        </w:rPr>
        <w:t>#M12291 871001100</w:t>
      </w:r>
      <w:r>
        <w:rPr>
          <w:color w:val="000000"/>
        </w:rPr>
        <w:t>СНиП 3.03.01-87</w:t>
      </w:r>
      <w:r>
        <w:rPr>
          <w:vanish/>
          <w:color w:val="000000"/>
        </w:rPr>
        <w:t>#S</w:t>
      </w:r>
      <w:r>
        <w:rPr>
          <w:color w:val="000000"/>
        </w:rPr>
        <w:t xml:space="preserve"> "Несущие и ограждающие конструкции", настоящих ВСН, типовых ППР, привязанных к конкретному объекту, с соблюдением правил техники безопасности и охраны труда, предусмотренных главой </w:t>
      </w:r>
      <w:r>
        <w:rPr>
          <w:vanish/>
          <w:color w:val="000000"/>
        </w:rPr>
        <w:t>#M12291 5200088</w:t>
      </w:r>
      <w:r>
        <w:rPr>
          <w:color w:val="000000"/>
        </w:rPr>
        <w:t>СНиП III-4-80</w:t>
      </w:r>
      <w:r>
        <w:rPr>
          <w:vanish/>
          <w:color w:val="000000"/>
        </w:rPr>
        <w:t>#S</w:t>
      </w:r>
      <w:r>
        <w:rPr>
          <w:color w:val="000000"/>
        </w:rPr>
        <w:t xml:space="preserve"> "Техника безопасности в строительстве"; </w:t>
      </w:r>
      <w:r>
        <w:rPr>
          <w:vanish/>
          <w:color w:val="000000"/>
        </w:rPr>
        <w:t>#M12293 0 1200006349 584910322 1894385976 4294967268 1028448853 1645840020 771915195 792155526 1011662753</w:t>
      </w:r>
      <w:r>
        <w:rPr>
          <w:color w:val="000000"/>
        </w:rPr>
        <w:t>"Правил устройства и безопасной эксплуатации грузоподъемных кранов"</w:t>
      </w:r>
      <w:r>
        <w:rPr>
          <w:vanish/>
          <w:color w:val="000000"/>
        </w:rPr>
        <w:t>#S</w:t>
      </w:r>
      <w:r>
        <w:rPr>
          <w:color w:val="000000"/>
        </w:rPr>
        <w:t xml:space="preserve">, утвержденных Госгортехнадзором; "Правил техники безопасности при эксплуатации стреловых самоходных кранов" </w:t>
      </w:r>
      <w:r w:rsidR="00F42A94">
        <w:rPr>
          <w:noProof/>
          <w:color w:val="000000"/>
          <w:position w:val="-18"/>
        </w:rPr>
        <w:drawing>
          <wp:inline distT="0" distB="0" distL="0" distR="0">
            <wp:extent cx="1590675" cy="4191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90675" cy="419100"/>
                    </a:xfrm>
                    <a:prstGeom prst="rect">
                      <a:avLst/>
                    </a:prstGeom>
                    <a:noFill/>
                    <a:ln>
                      <a:noFill/>
                    </a:ln>
                  </pic:spPr>
                </pic:pic>
              </a:graphicData>
            </a:graphic>
          </wp:inline>
        </w:drawing>
      </w:r>
      <w:r>
        <w:rPr>
          <w:color w:val="000000"/>
        </w:rPr>
        <w:t>, а также "Правил пожарной безопасности при производстве сварочных и других огневых работ на объектах народного хозяйства", утвержденных ГУПО МВД СССР.</w:t>
      </w:r>
    </w:p>
    <w:p w:rsidR="005F5086" w:rsidRDefault="005F5086">
      <w:pPr>
        <w:ind w:firstLine="225"/>
        <w:jc w:val="both"/>
        <w:rPr>
          <w:color w:val="000000"/>
        </w:rPr>
      </w:pPr>
    </w:p>
    <w:p w:rsidR="005F5086" w:rsidRDefault="005F5086">
      <w:pPr>
        <w:ind w:firstLine="225"/>
        <w:jc w:val="both"/>
        <w:rPr>
          <w:color w:val="000000"/>
        </w:rPr>
      </w:pPr>
    </w:p>
    <w:p w:rsidR="005F5086" w:rsidRDefault="005F5086">
      <w:pPr>
        <w:jc w:val="both"/>
        <w:rPr>
          <w:color w:val="000000"/>
        </w:rPr>
      </w:pPr>
    </w:p>
    <w:p w:rsidR="005F5086" w:rsidRDefault="005F5086">
      <w:pPr>
        <w:pStyle w:val="Heading"/>
        <w:jc w:val="center"/>
        <w:rPr>
          <w:color w:val="000000"/>
        </w:rPr>
      </w:pPr>
      <w:r>
        <w:rPr>
          <w:color w:val="000000"/>
        </w:rPr>
        <w:t xml:space="preserve">2. ПРИЕМКА ОСНОВАНИЙ И ФУНДАМЕНТОВ </w:t>
      </w:r>
    </w:p>
    <w:p w:rsidR="005F5086" w:rsidRDefault="005F5086">
      <w:pPr>
        <w:jc w:val="center"/>
        <w:rPr>
          <w:color w:val="000000"/>
        </w:rPr>
      </w:pPr>
    </w:p>
    <w:p w:rsidR="005F5086" w:rsidRDefault="005F5086">
      <w:pPr>
        <w:ind w:firstLine="225"/>
        <w:jc w:val="both"/>
        <w:rPr>
          <w:color w:val="000000"/>
        </w:rPr>
      </w:pPr>
      <w:r>
        <w:rPr>
          <w:color w:val="000000"/>
        </w:rPr>
        <w:t>2.1. При приемке основания и фундамента должны быть проверены:</w:t>
      </w:r>
    </w:p>
    <w:p w:rsidR="005F5086" w:rsidRDefault="005F5086">
      <w:pPr>
        <w:ind w:firstLine="225"/>
        <w:jc w:val="both"/>
        <w:rPr>
          <w:color w:val="000000"/>
        </w:rPr>
      </w:pPr>
    </w:p>
    <w:p w:rsidR="005F5086" w:rsidRDefault="005F5086">
      <w:pPr>
        <w:ind w:firstLine="225"/>
        <w:jc w:val="both"/>
        <w:rPr>
          <w:color w:val="000000"/>
        </w:rPr>
      </w:pPr>
      <w:r>
        <w:rPr>
          <w:color w:val="000000"/>
        </w:rPr>
        <w:t>правильность разбивки осей резервуара;</w:t>
      </w:r>
    </w:p>
    <w:p w:rsidR="005F5086" w:rsidRDefault="005F5086">
      <w:pPr>
        <w:ind w:firstLine="225"/>
        <w:jc w:val="both"/>
        <w:rPr>
          <w:color w:val="000000"/>
        </w:rPr>
      </w:pPr>
    </w:p>
    <w:p w:rsidR="005F5086" w:rsidRDefault="005F5086">
      <w:pPr>
        <w:ind w:firstLine="225"/>
        <w:jc w:val="both"/>
        <w:rPr>
          <w:color w:val="000000"/>
        </w:rPr>
      </w:pPr>
      <w:r>
        <w:rPr>
          <w:color w:val="000000"/>
        </w:rPr>
        <w:t xml:space="preserve">наличие обозначенного центра основания (в центре должен быть забит знак из трубы диаметром </w:t>
      </w:r>
      <w:r w:rsidR="00F42A94">
        <w:rPr>
          <w:noProof/>
          <w:color w:val="000000"/>
          <w:position w:val="-9"/>
        </w:rPr>
        <w:drawing>
          <wp:inline distT="0" distB="0" distL="0" distR="0">
            <wp:extent cx="228600" cy="2000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Pr>
          <w:color w:val="000000"/>
        </w:rPr>
        <w:t xml:space="preserve"> 40 мм на глубину 500-600 мм);</w:t>
      </w:r>
    </w:p>
    <w:p w:rsidR="005F5086" w:rsidRDefault="005F5086">
      <w:pPr>
        <w:ind w:firstLine="225"/>
        <w:jc w:val="both"/>
        <w:rPr>
          <w:color w:val="000000"/>
        </w:rPr>
      </w:pPr>
    </w:p>
    <w:p w:rsidR="005F5086" w:rsidRDefault="005F5086">
      <w:pPr>
        <w:ind w:firstLine="225"/>
        <w:jc w:val="both"/>
        <w:rPr>
          <w:color w:val="000000"/>
        </w:rPr>
      </w:pPr>
      <w:r>
        <w:rPr>
          <w:color w:val="000000"/>
        </w:rPr>
        <w:t>соответствие уклона основания проектному;</w:t>
      </w:r>
    </w:p>
    <w:p w:rsidR="005F5086" w:rsidRDefault="005F5086">
      <w:pPr>
        <w:ind w:firstLine="225"/>
        <w:jc w:val="both"/>
        <w:rPr>
          <w:color w:val="000000"/>
        </w:rPr>
      </w:pPr>
    </w:p>
    <w:p w:rsidR="005F5086" w:rsidRDefault="005F5086">
      <w:pPr>
        <w:ind w:firstLine="225"/>
        <w:jc w:val="both"/>
        <w:rPr>
          <w:color w:val="000000"/>
        </w:rPr>
      </w:pPr>
      <w:r>
        <w:rPr>
          <w:color w:val="000000"/>
        </w:rPr>
        <w:t>отметки поверхности основания и фундамента;</w:t>
      </w:r>
    </w:p>
    <w:p w:rsidR="005F5086" w:rsidRDefault="005F5086">
      <w:pPr>
        <w:ind w:firstLine="225"/>
        <w:jc w:val="both"/>
        <w:rPr>
          <w:color w:val="000000"/>
        </w:rPr>
      </w:pPr>
    </w:p>
    <w:p w:rsidR="005F5086" w:rsidRDefault="005F5086">
      <w:pPr>
        <w:ind w:firstLine="225"/>
        <w:jc w:val="both"/>
        <w:rPr>
          <w:color w:val="000000"/>
        </w:rPr>
      </w:pPr>
      <w:r>
        <w:rPr>
          <w:color w:val="000000"/>
        </w:rPr>
        <w:t>обеспечение отвода поверхностных вод от основания;</w:t>
      </w:r>
    </w:p>
    <w:p w:rsidR="005F5086" w:rsidRDefault="005F5086">
      <w:pPr>
        <w:ind w:firstLine="225"/>
        <w:jc w:val="both"/>
        <w:rPr>
          <w:color w:val="000000"/>
        </w:rPr>
      </w:pPr>
    </w:p>
    <w:p w:rsidR="005F5086" w:rsidRDefault="005F5086">
      <w:pPr>
        <w:ind w:firstLine="225"/>
        <w:jc w:val="both"/>
        <w:rPr>
          <w:color w:val="000000"/>
        </w:rPr>
      </w:pPr>
      <w:r>
        <w:rPr>
          <w:color w:val="000000"/>
        </w:rPr>
        <w:t>соответствие гидроизоляционного слоя проектному;</w:t>
      </w:r>
    </w:p>
    <w:p w:rsidR="005F5086" w:rsidRDefault="005F5086">
      <w:pPr>
        <w:ind w:firstLine="225"/>
        <w:jc w:val="both"/>
        <w:rPr>
          <w:color w:val="000000"/>
        </w:rPr>
      </w:pPr>
    </w:p>
    <w:p w:rsidR="005F5086" w:rsidRDefault="005F5086">
      <w:pPr>
        <w:ind w:firstLine="225"/>
        <w:jc w:val="both"/>
        <w:rPr>
          <w:color w:val="000000"/>
        </w:rPr>
      </w:pPr>
      <w:r>
        <w:rPr>
          <w:color w:val="000000"/>
        </w:rPr>
        <w:t>соответствие фундамента под шахтную лестницу проектному.</w:t>
      </w:r>
    </w:p>
    <w:p w:rsidR="005F5086" w:rsidRDefault="005F5086">
      <w:pPr>
        <w:ind w:firstLine="225"/>
        <w:jc w:val="both"/>
        <w:rPr>
          <w:color w:val="000000"/>
        </w:rPr>
      </w:pPr>
    </w:p>
    <w:p w:rsidR="005F5086" w:rsidRDefault="005F5086">
      <w:pPr>
        <w:ind w:firstLine="225"/>
        <w:jc w:val="both"/>
        <w:rPr>
          <w:color w:val="000000"/>
        </w:rPr>
      </w:pPr>
      <w:r>
        <w:rPr>
          <w:color w:val="000000"/>
        </w:rPr>
        <w:t xml:space="preserve">2.2. Отклонения фактических размеров оснований и фундаментов резервуаров от проектных не должны превышать величин, приведенных в табл.17 </w:t>
      </w:r>
      <w:r>
        <w:rPr>
          <w:vanish/>
          <w:color w:val="000000"/>
        </w:rPr>
        <w:t>#M12291 871001100</w:t>
      </w:r>
      <w:r>
        <w:rPr>
          <w:color w:val="000000"/>
        </w:rPr>
        <w:t>СНиП 3.03.01-87</w:t>
      </w:r>
      <w:r>
        <w:rPr>
          <w:vanish/>
          <w:color w:val="000000"/>
        </w:rPr>
        <w:t>#S</w:t>
      </w:r>
      <w:r>
        <w:rPr>
          <w:color w:val="000000"/>
        </w:rPr>
        <w:t xml:space="preserve"> (см. обязательное приложение 1).</w:t>
      </w:r>
    </w:p>
    <w:p w:rsidR="005F5086" w:rsidRDefault="005F5086">
      <w:pPr>
        <w:ind w:firstLine="225"/>
        <w:jc w:val="both"/>
        <w:rPr>
          <w:color w:val="000000"/>
        </w:rPr>
      </w:pPr>
    </w:p>
    <w:p w:rsidR="005F5086" w:rsidRDefault="005F5086">
      <w:pPr>
        <w:ind w:firstLine="225"/>
        <w:jc w:val="both"/>
        <w:rPr>
          <w:color w:val="000000"/>
        </w:rPr>
      </w:pPr>
    </w:p>
    <w:p w:rsidR="005F5086" w:rsidRDefault="005F5086">
      <w:pPr>
        <w:jc w:val="both"/>
        <w:rPr>
          <w:color w:val="000000"/>
        </w:rPr>
      </w:pPr>
    </w:p>
    <w:p w:rsidR="005F5086" w:rsidRDefault="005F5086">
      <w:pPr>
        <w:pStyle w:val="Heading"/>
        <w:jc w:val="center"/>
        <w:rPr>
          <w:color w:val="000000"/>
        </w:rPr>
      </w:pPr>
      <w:r>
        <w:rPr>
          <w:color w:val="000000"/>
        </w:rPr>
        <w:t xml:space="preserve">3. ТРАНСПОРТИРОВАНИЕ, РАЗГРУЗКА И СКЛАДИРОВАНИЕ МЕТАЛЛОКОНСТРУКЦИЙ </w:t>
      </w:r>
    </w:p>
    <w:p w:rsidR="005F5086" w:rsidRDefault="005F5086">
      <w:pPr>
        <w:ind w:firstLine="225"/>
        <w:jc w:val="both"/>
        <w:rPr>
          <w:color w:val="000000"/>
        </w:rPr>
      </w:pPr>
    </w:p>
    <w:p w:rsidR="005F5086" w:rsidRDefault="005F5086">
      <w:pPr>
        <w:ind w:firstLine="225"/>
        <w:jc w:val="both"/>
        <w:rPr>
          <w:color w:val="000000"/>
        </w:rPr>
      </w:pPr>
      <w:r>
        <w:rPr>
          <w:color w:val="000000"/>
        </w:rPr>
        <w:t>3.1. Рулонированные конструкции высотой до 12 м транспортируются на четырехосных железнодорожных платформах грузоподъемностью 60 т (черт.1, а).</w:t>
      </w:r>
    </w:p>
    <w:p w:rsidR="005F5086" w:rsidRDefault="005F5086">
      <w:pPr>
        <w:ind w:firstLine="225"/>
        <w:jc w:val="both"/>
        <w:rPr>
          <w:color w:val="000000"/>
        </w:rPr>
      </w:pPr>
    </w:p>
    <w:p w:rsidR="005F5086" w:rsidRDefault="005F5086">
      <w:pPr>
        <w:ind w:firstLine="225"/>
        <w:jc w:val="both"/>
        <w:rPr>
          <w:color w:val="000000"/>
        </w:rPr>
      </w:pPr>
      <w:r>
        <w:rPr>
          <w:color w:val="000000"/>
        </w:rPr>
        <w:t>3.2. Для транспортирования рулонов высотой 18 м целесообразно использовать железнодорожные транспортеры сцепного типа грузоподъемностью 120 т (черт.1, в).</w:t>
      </w:r>
    </w:p>
    <w:p w:rsidR="005F5086" w:rsidRDefault="005F5086">
      <w:pPr>
        <w:ind w:firstLine="225"/>
        <w:jc w:val="both"/>
        <w:rPr>
          <w:color w:val="000000"/>
        </w:rPr>
      </w:pPr>
    </w:p>
    <w:p w:rsidR="005F5086" w:rsidRDefault="005F5086">
      <w:pPr>
        <w:ind w:firstLine="225"/>
        <w:jc w:val="both"/>
        <w:rPr>
          <w:color w:val="000000"/>
        </w:rPr>
      </w:pPr>
      <w:r>
        <w:rPr>
          <w:color w:val="000000"/>
        </w:rPr>
        <w:t>Рулонированные конструкции высотой 18 м можно перевозить также на железнодорожной четырехосной платформе грузоподъемностью 60 т с двумя платформами прикрытия. В этом случае необходимо обеспечить одновременное отправление нескольких рулонов, тогда каждая платформа прикрытия перекрывает концы двух рулонов (черт.1, б).</w:t>
      </w:r>
    </w:p>
    <w:p w:rsidR="005F5086" w:rsidRDefault="005F5086">
      <w:pPr>
        <w:ind w:firstLine="225"/>
        <w:jc w:val="both"/>
        <w:rPr>
          <w:color w:val="000000"/>
        </w:rPr>
      </w:pPr>
    </w:p>
    <w:p w:rsidR="005F5086" w:rsidRDefault="005F5086">
      <w:pPr>
        <w:ind w:firstLine="225"/>
        <w:jc w:val="both"/>
        <w:rPr>
          <w:color w:val="000000"/>
        </w:rPr>
      </w:pPr>
    </w:p>
    <w:p w:rsidR="005F5086" w:rsidRDefault="005F5086">
      <w:pPr>
        <w:ind w:firstLine="225"/>
        <w:jc w:val="both"/>
        <w:rPr>
          <w:color w:val="000000"/>
        </w:rPr>
      </w:pPr>
    </w:p>
    <w:p w:rsidR="005F5086" w:rsidRDefault="005F5086">
      <w:pPr>
        <w:jc w:val="center"/>
        <w:rPr>
          <w:color w:val="000000"/>
        </w:rPr>
      </w:pPr>
      <w:r>
        <w:rPr>
          <w:color w:val="000000"/>
        </w:rPr>
        <w:t>Перевозка рулонов железнодорожным транспортом:</w:t>
      </w:r>
    </w:p>
    <w:p w:rsidR="005F5086" w:rsidRDefault="005F5086">
      <w:pPr>
        <w:jc w:val="center"/>
        <w:rPr>
          <w:color w:val="000000"/>
        </w:rPr>
      </w:pPr>
    </w:p>
    <w:p w:rsidR="005F5086" w:rsidRDefault="005F5086">
      <w:pPr>
        <w:jc w:val="center"/>
        <w:rPr>
          <w:color w:val="000000"/>
        </w:rPr>
      </w:pPr>
      <w:r>
        <w:rPr>
          <w:color w:val="000000"/>
        </w:rPr>
        <w:t xml:space="preserve">а - перевозка рулона высотой 12 м на четырехосной платформе (разгрузка с помощью крана); б - перевозка рулона </w:t>
      </w:r>
    </w:p>
    <w:p w:rsidR="005F5086" w:rsidRDefault="005F5086">
      <w:pPr>
        <w:jc w:val="center"/>
        <w:rPr>
          <w:color w:val="000000"/>
        </w:rPr>
      </w:pPr>
      <w:r>
        <w:rPr>
          <w:color w:val="000000"/>
        </w:rPr>
        <w:t xml:space="preserve">высотой 18 м на четырехосной платформе с двумя платформами прикрытия; в - перевозка рулона </w:t>
      </w:r>
    </w:p>
    <w:p w:rsidR="005F5086" w:rsidRDefault="005F5086">
      <w:pPr>
        <w:jc w:val="center"/>
        <w:rPr>
          <w:color w:val="000000"/>
        </w:rPr>
      </w:pPr>
      <w:r>
        <w:rPr>
          <w:color w:val="000000"/>
        </w:rPr>
        <w:t>высотой 18 м на сцепном транспортере</w:t>
      </w:r>
    </w:p>
    <w:p w:rsidR="005F5086" w:rsidRDefault="005F5086">
      <w:pPr>
        <w:jc w:val="center"/>
        <w:rPr>
          <w:color w:val="000000"/>
        </w:rPr>
      </w:pPr>
    </w:p>
    <w:p w:rsidR="005F5086" w:rsidRDefault="00F42A94">
      <w:pPr>
        <w:jc w:val="center"/>
        <w:rPr>
          <w:color w:val="000000"/>
        </w:rPr>
      </w:pPr>
      <w:r>
        <w:rPr>
          <w:noProof/>
          <w:color w:val="000000"/>
        </w:rPr>
        <w:lastRenderedPageBreak/>
        <w:drawing>
          <wp:inline distT="0" distB="0" distL="0" distR="0">
            <wp:extent cx="3810000" cy="46196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0" cy="4619625"/>
                    </a:xfrm>
                    <a:prstGeom prst="rect">
                      <a:avLst/>
                    </a:prstGeom>
                    <a:noFill/>
                    <a:ln>
                      <a:noFill/>
                    </a:ln>
                  </pic:spPr>
                </pic:pic>
              </a:graphicData>
            </a:graphic>
          </wp:inline>
        </w:drawing>
      </w:r>
    </w:p>
    <w:p w:rsidR="005F5086" w:rsidRDefault="005F5086">
      <w:pPr>
        <w:jc w:val="center"/>
        <w:rPr>
          <w:color w:val="000000"/>
        </w:rPr>
      </w:pPr>
    </w:p>
    <w:p w:rsidR="005F5086" w:rsidRDefault="005F5086">
      <w:pPr>
        <w:jc w:val="center"/>
        <w:rPr>
          <w:color w:val="000000"/>
        </w:rPr>
      </w:pPr>
      <w:r>
        <w:rPr>
          <w:color w:val="000000"/>
        </w:rPr>
        <w:t xml:space="preserve">1 - самоходный кран; 2 - разгрузочная траверса; 3 - место маркировки рулона; 4 - четырехосная </w:t>
      </w:r>
    </w:p>
    <w:p w:rsidR="005F5086" w:rsidRDefault="005F5086">
      <w:pPr>
        <w:jc w:val="center"/>
        <w:rPr>
          <w:color w:val="000000"/>
        </w:rPr>
      </w:pPr>
      <w:r>
        <w:rPr>
          <w:color w:val="000000"/>
        </w:rPr>
        <w:t xml:space="preserve">железнодорожная платформа; 5 - рулон; 6 - платформа прикрытия; 7 - сцепной транспортер; </w:t>
      </w:r>
    </w:p>
    <w:p w:rsidR="005F5086" w:rsidRDefault="005F5086">
      <w:pPr>
        <w:jc w:val="center"/>
        <w:rPr>
          <w:color w:val="000000"/>
        </w:rPr>
      </w:pPr>
      <w:r>
        <w:rPr>
          <w:color w:val="000000"/>
        </w:rPr>
        <w:t>8 - неподвижный ложемент; 9 - подвижный ложемент</w:t>
      </w:r>
    </w:p>
    <w:p w:rsidR="005F5086" w:rsidRDefault="005F5086">
      <w:pPr>
        <w:jc w:val="center"/>
        <w:rPr>
          <w:color w:val="000000"/>
        </w:rPr>
      </w:pPr>
    </w:p>
    <w:p w:rsidR="005F5086" w:rsidRDefault="005F5086">
      <w:pPr>
        <w:jc w:val="center"/>
        <w:rPr>
          <w:color w:val="000000"/>
        </w:rPr>
      </w:pPr>
      <w:r>
        <w:rPr>
          <w:color w:val="000000"/>
        </w:rPr>
        <w:t>Черт.1</w:t>
      </w:r>
    </w:p>
    <w:p w:rsidR="005F5086" w:rsidRDefault="005F5086">
      <w:pPr>
        <w:jc w:val="center"/>
        <w:rPr>
          <w:color w:val="000000"/>
        </w:rPr>
      </w:pPr>
    </w:p>
    <w:p w:rsidR="005F5086" w:rsidRDefault="005F5086">
      <w:pPr>
        <w:jc w:val="both"/>
        <w:rPr>
          <w:color w:val="000000"/>
        </w:rPr>
      </w:pPr>
    </w:p>
    <w:p w:rsidR="005F5086" w:rsidRDefault="005F5086">
      <w:pPr>
        <w:ind w:firstLine="225"/>
        <w:jc w:val="both"/>
        <w:rPr>
          <w:color w:val="000000"/>
        </w:rPr>
      </w:pPr>
      <w:r>
        <w:rPr>
          <w:color w:val="000000"/>
        </w:rPr>
        <w:t>3.3. При погрузке на железнодорожные платформы рулоны должны быть уложены на деревянные брусья и подбиты клиньями со столярно обработанными выкружками. Брусья укладываются на траверсы платформы и должны находиться под кольцами шахтных лестниц или каркасов. Кромка полотнища должна быть направлена вниз и располагаться ниже горизонтальной оси лежащего рулона на расстоянии 800 мм, т.е. вне зоны полосы крепления рулона к железнодорожной платформе.</w:t>
      </w:r>
    </w:p>
    <w:p w:rsidR="005F5086" w:rsidRDefault="005F5086">
      <w:pPr>
        <w:ind w:firstLine="225"/>
        <w:jc w:val="both"/>
        <w:rPr>
          <w:color w:val="000000"/>
        </w:rPr>
      </w:pPr>
    </w:p>
    <w:p w:rsidR="005F5086" w:rsidRDefault="005F5086">
      <w:pPr>
        <w:ind w:firstLine="225"/>
        <w:jc w:val="both"/>
        <w:rPr>
          <w:color w:val="000000"/>
        </w:rPr>
      </w:pPr>
      <w:r>
        <w:rPr>
          <w:color w:val="000000"/>
        </w:rPr>
        <w:t>3.4. При погрузке на железнодорожные транспортеры сцепного типа рулоны укладываются в ложементы, находящиеся друг от друга на расстоянии по осям 12,36 м. Поверхность соприкосновения ложемента с рулоном выстилается досками длиной 1 м и толщиной не менее 30 мм, а крепление рулона к ложементу производится бандажами из полосовой стали с помощью инвентарных винтовых стяжек.</w:t>
      </w:r>
    </w:p>
    <w:p w:rsidR="005F5086" w:rsidRDefault="005F5086">
      <w:pPr>
        <w:ind w:firstLine="225"/>
        <w:jc w:val="both"/>
        <w:rPr>
          <w:color w:val="000000"/>
        </w:rPr>
      </w:pPr>
    </w:p>
    <w:p w:rsidR="005F5086" w:rsidRDefault="005F5086">
      <w:pPr>
        <w:ind w:firstLine="225"/>
        <w:jc w:val="both"/>
        <w:rPr>
          <w:color w:val="000000"/>
        </w:rPr>
      </w:pPr>
      <w:r>
        <w:rPr>
          <w:color w:val="000000"/>
        </w:rPr>
        <w:t>3.5. Элементы резервуарных конструкций (щиты покрытий, элементы колец жесткости и опорных колец, короба понтонов и плавающих крыш и др.) перевозят на железнодорожных платформах и в полувагонах в специальных контейнерах или без них и закрепляют способами и средствами, исключающими их деформацию.</w:t>
      </w:r>
    </w:p>
    <w:p w:rsidR="005F5086" w:rsidRDefault="005F5086">
      <w:pPr>
        <w:ind w:firstLine="225"/>
        <w:jc w:val="both"/>
        <w:rPr>
          <w:color w:val="000000"/>
        </w:rPr>
      </w:pPr>
    </w:p>
    <w:p w:rsidR="005F5086" w:rsidRDefault="005F5086">
      <w:pPr>
        <w:ind w:firstLine="225"/>
        <w:jc w:val="both"/>
        <w:rPr>
          <w:color w:val="000000"/>
        </w:rPr>
      </w:pPr>
      <w:r>
        <w:rPr>
          <w:color w:val="000000"/>
        </w:rPr>
        <w:t>Мелкие детали (болты, гайки, соединительные элементы ограждений, патрубки и др.) укладывают в специальные ящики.</w:t>
      </w:r>
    </w:p>
    <w:p w:rsidR="005F5086" w:rsidRDefault="005F5086">
      <w:pPr>
        <w:ind w:firstLine="225"/>
        <w:jc w:val="both"/>
        <w:rPr>
          <w:color w:val="000000"/>
        </w:rPr>
      </w:pPr>
    </w:p>
    <w:p w:rsidR="005F5086" w:rsidRDefault="005F5086">
      <w:pPr>
        <w:ind w:firstLine="225"/>
        <w:jc w:val="both"/>
        <w:rPr>
          <w:color w:val="000000"/>
        </w:rPr>
      </w:pPr>
      <w:r>
        <w:rPr>
          <w:color w:val="000000"/>
        </w:rPr>
        <w:t>3.6. Конструкции резервуара, подлежащие перевозке в пределах сети железных дорог СССР на общих условиях, не должны превышать общесетевого габарита погрузки, установленного МПС СССР.</w:t>
      </w:r>
    </w:p>
    <w:p w:rsidR="005F5086" w:rsidRDefault="005F5086">
      <w:pPr>
        <w:ind w:firstLine="225"/>
        <w:jc w:val="both"/>
        <w:rPr>
          <w:color w:val="000000"/>
        </w:rPr>
      </w:pPr>
    </w:p>
    <w:p w:rsidR="005F5086" w:rsidRDefault="005F5086">
      <w:pPr>
        <w:ind w:firstLine="225"/>
        <w:jc w:val="both"/>
        <w:rPr>
          <w:color w:val="000000"/>
        </w:rPr>
      </w:pPr>
      <w:r>
        <w:rPr>
          <w:color w:val="000000"/>
        </w:rPr>
        <w:t>Металлические конструкции длиной, не превышающей габариты платформ и полувагонов, допускается грузить на все железные дороги, кроме Дальневосточной, по льготному габариту погрузки. В накладной на такие грузы отправитель делает отметку "Льготный габарит".</w:t>
      </w:r>
    </w:p>
    <w:p w:rsidR="005F5086" w:rsidRDefault="005F5086">
      <w:pPr>
        <w:ind w:firstLine="225"/>
        <w:jc w:val="both"/>
        <w:rPr>
          <w:color w:val="000000"/>
        </w:rPr>
      </w:pPr>
    </w:p>
    <w:p w:rsidR="005F5086" w:rsidRDefault="005F5086">
      <w:pPr>
        <w:ind w:firstLine="225"/>
        <w:jc w:val="both"/>
        <w:rPr>
          <w:color w:val="000000"/>
        </w:rPr>
      </w:pPr>
      <w:r>
        <w:rPr>
          <w:color w:val="000000"/>
        </w:rPr>
        <w:t xml:space="preserve">3.7. Перевозка негабаритных или тяжеловесных металлических конструкций производится в соответствии с </w:t>
      </w:r>
      <w:r>
        <w:rPr>
          <w:color w:val="000000"/>
        </w:rPr>
        <w:lastRenderedPageBreak/>
        <w:t>"Инструкцией по перевозке негабаритных и тяжеловесных грузов на железных дорогах СССР колеи 1520 мм" (М.: Транспорт, 1985).</w:t>
      </w:r>
    </w:p>
    <w:p w:rsidR="005F5086" w:rsidRDefault="005F5086">
      <w:pPr>
        <w:ind w:firstLine="225"/>
        <w:jc w:val="both"/>
        <w:rPr>
          <w:color w:val="000000"/>
        </w:rPr>
      </w:pPr>
    </w:p>
    <w:p w:rsidR="005F5086" w:rsidRDefault="005F5086">
      <w:pPr>
        <w:ind w:firstLine="225"/>
        <w:jc w:val="both"/>
        <w:rPr>
          <w:color w:val="000000"/>
        </w:rPr>
      </w:pPr>
      <w:r>
        <w:rPr>
          <w:color w:val="000000"/>
        </w:rPr>
        <w:t>3.9. Разгрузка рулонов с железнодорожных транспортеров и платформ должна осуществляться на специально подготовленных площадках в соответствии с ППР на погрузочно-разгрузочные работы.</w:t>
      </w:r>
    </w:p>
    <w:p w:rsidR="005F5086" w:rsidRDefault="005F5086">
      <w:pPr>
        <w:ind w:firstLine="225"/>
        <w:jc w:val="both"/>
        <w:rPr>
          <w:color w:val="000000"/>
        </w:rPr>
      </w:pPr>
    </w:p>
    <w:p w:rsidR="005F5086" w:rsidRDefault="005F5086">
      <w:pPr>
        <w:ind w:firstLine="225"/>
        <w:jc w:val="both"/>
        <w:rPr>
          <w:color w:val="000000"/>
        </w:rPr>
      </w:pPr>
      <w:r>
        <w:rPr>
          <w:color w:val="000000"/>
        </w:rPr>
        <w:t>Категорически запрещается сбрасывание рулонов с платформы или транспортера на песчаные или другие подсыпки.</w:t>
      </w:r>
    </w:p>
    <w:p w:rsidR="005F5086" w:rsidRDefault="005F5086">
      <w:pPr>
        <w:ind w:firstLine="225"/>
        <w:jc w:val="both"/>
        <w:rPr>
          <w:color w:val="000000"/>
        </w:rPr>
      </w:pPr>
    </w:p>
    <w:p w:rsidR="005F5086" w:rsidRDefault="005F5086">
      <w:pPr>
        <w:ind w:firstLine="225"/>
        <w:jc w:val="both"/>
        <w:rPr>
          <w:color w:val="000000"/>
        </w:rPr>
      </w:pPr>
      <w:r>
        <w:rPr>
          <w:color w:val="000000"/>
        </w:rPr>
        <w:t>3.10. Разгрузку рулона с железнодорожной платформы или транспортера в зависимости от его массы и высоты, а также наличия грузоподъемных средств производят одним из следующих способов:</w:t>
      </w:r>
    </w:p>
    <w:p w:rsidR="005F5086" w:rsidRDefault="005F5086">
      <w:pPr>
        <w:ind w:firstLine="225"/>
        <w:jc w:val="both"/>
        <w:rPr>
          <w:color w:val="000000"/>
        </w:rPr>
      </w:pPr>
    </w:p>
    <w:p w:rsidR="005F5086" w:rsidRDefault="005F5086">
      <w:pPr>
        <w:ind w:firstLine="225"/>
        <w:jc w:val="both"/>
        <w:rPr>
          <w:color w:val="000000"/>
        </w:rPr>
      </w:pPr>
      <w:r>
        <w:rPr>
          <w:color w:val="000000"/>
        </w:rPr>
        <w:t>с помощью двух грузоподъемных кранов или крана и траверсы (см. черт.1, а). В этом случае стропы траверсы располагаются на равном расстоянии по обе стороны от центра тяжести рулона (центр тяжести рулона, его масса и габариты указываются заводом-изготовителем несмываемой краской на боковых поверхностях);</w:t>
      </w:r>
    </w:p>
    <w:p w:rsidR="005F5086" w:rsidRDefault="005F5086">
      <w:pPr>
        <w:ind w:firstLine="225"/>
        <w:jc w:val="both"/>
        <w:rPr>
          <w:color w:val="000000"/>
        </w:rPr>
      </w:pPr>
    </w:p>
    <w:p w:rsidR="005F5086" w:rsidRDefault="005F5086">
      <w:pPr>
        <w:ind w:firstLine="225"/>
        <w:jc w:val="both"/>
        <w:rPr>
          <w:color w:val="000000"/>
        </w:rPr>
      </w:pPr>
      <w:r>
        <w:rPr>
          <w:color w:val="000000"/>
        </w:rPr>
        <w:t>скатыванием по балкам. При этом платформу или транспортер затормаживают башмаками. Устанавливают две разгрузочные балки, а под край платформы со стороны скатывания подставляют опорные стойки. Целесообразно площадку разгрузки и хранения рулонов устраивать в одном уровне с железнодорожной платформой. Скатывание рулонов на площадку хранения осуществляется тремя лебедками или тракторами (черт.2 и 3).</w:t>
      </w:r>
    </w:p>
    <w:p w:rsidR="005F5086" w:rsidRDefault="005F5086">
      <w:pPr>
        <w:ind w:firstLine="225"/>
        <w:jc w:val="both"/>
        <w:rPr>
          <w:color w:val="000000"/>
        </w:rPr>
      </w:pPr>
    </w:p>
    <w:p w:rsidR="005F5086" w:rsidRDefault="005F5086">
      <w:pPr>
        <w:ind w:firstLine="225"/>
        <w:jc w:val="both"/>
        <w:rPr>
          <w:color w:val="000000"/>
        </w:rPr>
      </w:pPr>
    </w:p>
    <w:p w:rsidR="005F5086" w:rsidRDefault="005F5086">
      <w:pPr>
        <w:jc w:val="center"/>
        <w:rPr>
          <w:color w:val="000000"/>
        </w:rPr>
      </w:pPr>
    </w:p>
    <w:p w:rsidR="005F5086" w:rsidRDefault="005F5086">
      <w:pPr>
        <w:jc w:val="center"/>
        <w:rPr>
          <w:color w:val="000000"/>
        </w:rPr>
      </w:pPr>
      <w:r>
        <w:rPr>
          <w:color w:val="000000"/>
        </w:rPr>
        <w:t>Разгрузка рулона на рампу для приема и хранения рулонов</w:t>
      </w:r>
    </w:p>
    <w:p w:rsidR="005F5086" w:rsidRDefault="005F5086">
      <w:pPr>
        <w:jc w:val="center"/>
        <w:rPr>
          <w:color w:val="000000"/>
        </w:rPr>
      </w:pPr>
    </w:p>
    <w:p w:rsidR="005F5086" w:rsidRDefault="00F42A94">
      <w:pPr>
        <w:jc w:val="center"/>
        <w:rPr>
          <w:color w:val="000000"/>
        </w:rPr>
      </w:pPr>
      <w:r>
        <w:rPr>
          <w:noProof/>
          <w:color w:val="000000"/>
        </w:rPr>
        <w:drawing>
          <wp:inline distT="0" distB="0" distL="0" distR="0">
            <wp:extent cx="3981450" cy="3257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0" cy="3257550"/>
                    </a:xfrm>
                    <a:prstGeom prst="rect">
                      <a:avLst/>
                    </a:prstGeom>
                    <a:noFill/>
                    <a:ln>
                      <a:noFill/>
                    </a:ln>
                  </pic:spPr>
                </pic:pic>
              </a:graphicData>
            </a:graphic>
          </wp:inline>
        </w:drawing>
      </w:r>
    </w:p>
    <w:p w:rsidR="005F5086" w:rsidRDefault="005F5086">
      <w:pPr>
        <w:jc w:val="center"/>
        <w:rPr>
          <w:color w:val="000000"/>
        </w:rPr>
      </w:pPr>
    </w:p>
    <w:p w:rsidR="005F5086" w:rsidRDefault="005F5086">
      <w:pPr>
        <w:jc w:val="center"/>
        <w:rPr>
          <w:color w:val="000000"/>
        </w:rPr>
      </w:pPr>
      <w:r>
        <w:rPr>
          <w:color w:val="000000"/>
        </w:rPr>
        <w:t>1 - железнодорожная платформа; 2 - опорные стойки; 3 - разгрузочная рампа; 4 - разгрузочные балки,</w:t>
      </w:r>
    </w:p>
    <w:p w:rsidR="005F5086" w:rsidRDefault="005F5086">
      <w:pPr>
        <w:jc w:val="center"/>
        <w:rPr>
          <w:color w:val="000000"/>
        </w:rPr>
      </w:pPr>
      <w:r>
        <w:rPr>
          <w:color w:val="000000"/>
        </w:rPr>
        <w:t>5 - рулон; 6 - тяговый канат на лебедку или трактор; 7 - удерживающие канаты</w:t>
      </w:r>
    </w:p>
    <w:p w:rsidR="005F5086" w:rsidRDefault="005F5086">
      <w:pPr>
        <w:jc w:val="center"/>
        <w:rPr>
          <w:color w:val="000000"/>
        </w:rPr>
      </w:pPr>
    </w:p>
    <w:p w:rsidR="005F5086" w:rsidRDefault="005F5086">
      <w:pPr>
        <w:jc w:val="center"/>
        <w:rPr>
          <w:color w:val="000000"/>
        </w:rPr>
      </w:pPr>
      <w:r>
        <w:rPr>
          <w:color w:val="000000"/>
        </w:rPr>
        <w:t>Черт.2</w:t>
      </w:r>
    </w:p>
    <w:p w:rsidR="005F5086" w:rsidRDefault="005F5086">
      <w:pPr>
        <w:jc w:val="center"/>
        <w:rPr>
          <w:color w:val="000000"/>
        </w:rPr>
      </w:pPr>
    </w:p>
    <w:p w:rsidR="005F5086" w:rsidRDefault="005F5086">
      <w:pPr>
        <w:jc w:val="center"/>
        <w:rPr>
          <w:color w:val="000000"/>
        </w:rPr>
      </w:pPr>
    </w:p>
    <w:p w:rsidR="005F5086" w:rsidRDefault="005F5086">
      <w:pPr>
        <w:jc w:val="center"/>
        <w:rPr>
          <w:color w:val="000000"/>
        </w:rPr>
      </w:pPr>
    </w:p>
    <w:p w:rsidR="005F5086" w:rsidRDefault="005F5086">
      <w:pPr>
        <w:jc w:val="center"/>
        <w:rPr>
          <w:color w:val="000000"/>
        </w:rPr>
      </w:pPr>
      <w:r>
        <w:rPr>
          <w:color w:val="000000"/>
        </w:rPr>
        <w:t>Разгрузка рулона на площадку хранения по наклонным балкам</w:t>
      </w:r>
    </w:p>
    <w:p w:rsidR="005F5086" w:rsidRDefault="005F5086">
      <w:pPr>
        <w:jc w:val="center"/>
        <w:rPr>
          <w:color w:val="000000"/>
        </w:rPr>
      </w:pPr>
    </w:p>
    <w:p w:rsidR="005F5086" w:rsidRDefault="00F42A94">
      <w:pPr>
        <w:jc w:val="center"/>
        <w:rPr>
          <w:color w:val="000000"/>
        </w:rPr>
      </w:pPr>
      <w:r>
        <w:rPr>
          <w:noProof/>
          <w:color w:val="000000"/>
        </w:rPr>
        <w:lastRenderedPageBreak/>
        <w:drawing>
          <wp:inline distT="0" distB="0" distL="0" distR="0">
            <wp:extent cx="2095500" cy="30956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0" cy="3095625"/>
                    </a:xfrm>
                    <a:prstGeom prst="rect">
                      <a:avLst/>
                    </a:prstGeom>
                    <a:noFill/>
                    <a:ln>
                      <a:noFill/>
                    </a:ln>
                  </pic:spPr>
                </pic:pic>
              </a:graphicData>
            </a:graphic>
          </wp:inline>
        </w:drawing>
      </w:r>
    </w:p>
    <w:p w:rsidR="005F5086" w:rsidRDefault="005F5086">
      <w:pPr>
        <w:jc w:val="center"/>
        <w:rPr>
          <w:color w:val="000000"/>
        </w:rPr>
      </w:pPr>
    </w:p>
    <w:p w:rsidR="005F5086" w:rsidRDefault="005F5086">
      <w:pPr>
        <w:jc w:val="center"/>
        <w:rPr>
          <w:color w:val="000000"/>
        </w:rPr>
      </w:pPr>
      <w:r>
        <w:rPr>
          <w:color w:val="000000"/>
        </w:rPr>
        <w:t>1 - железнодорожная платформа; 2 - опорные стойки; 3 - тяговый канат на лебедку или на трактор;</w:t>
      </w:r>
    </w:p>
    <w:p w:rsidR="005F5086" w:rsidRDefault="005F5086">
      <w:pPr>
        <w:jc w:val="center"/>
        <w:rPr>
          <w:color w:val="000000"/>
        </w:rPr>
      </w:pPr>
      <w:r>
        <w:rPr>
          <w:color w:val="000000"/>
        </w:rPr>
        <w:t>4 - разгрузочные балки; 5 - рулон; 6 - удерживающие канаты</w:t>
      </w:r>
    </w:p>
    <w:p w:rsidR="005F5086" w:rsidRDefault="005F5086">
      <w:pPr>
        <w:jc w:val="center"/>
        <w:rPr>
          <w:color w:val="000000"/>
        </w:rPr>
      </w:pPr>
    </w:p>
    <w:p w:rsidR="005F5086" w:rsidRDefault="005F5086">
      <w:pPr>
        <w:jc w:val="center"/>
        <w:rPr>
          <w:color w:val="000000"/>
        </w:rPr>
      </w:pPr>
      <w:r>
        <w:rPr>
          <w:color w:val="000000"/>
        </w:rPr>
        <w:t>Черт.3</w:t>
      </w:r>
    </w:p>
    <w:p w:rsidR="005F5086" w:rsidRDefault="005F5086">
      <w:pPr>
        <w:jc w:val="center"/>
        <w:rPr>
          <w:color w:val="000000"/>
        </w:rPr>
      </w:pPr>
    </w:p>
    <w:p w:rsidR="005F5086" w:rsidRDefault="005F5086">
      <w:pPr>
        <w:ind w:firstLine="225"/>
        <w:jc w:val="both"/>
        <w:rPr>
          <w:color w:val="000000"/>
        </w:rPr>
      </w:pPr>
    </w:p>
    <w:p w:rsidR="005F5086" w:rsidRDefault="005F5086">
      <w:pPr>
        <w:ind w:firstLine="225"/>
        <w:jc w:val="both"/>
        <w:rPr>
          <w:color w:val="000000"/>
        </w:rPr>
      </w:pPr>
      <w:r>
        <w:rPr>
          <w:color w:val="000000"/>
        </w:rPr>
        <w:t>При наличии выровненной грунтовой поверхности с песчаной подсыпкой разрешается перекатывать рулоны (по ходу витков) на расстояние не более 50 м (черт.4, а).</w:t>
      </w:r>
    </w:p>
    <w:p w:rsidR="005F5086" w:rsidRDefault="005F5086">
      <w:pPr>
        <w:ind w:firstLine="225"/>
        <w:jc w:val="both"/>
        <w:rPr>
          <w:color w:val="000000"/>
        </w:rPr>
      </w:pPr>
    </w:p>
    <w:p w:rsidR="005F5086" w:rsidRDefault="005F5086">
      <w:pPr>
        <w:ind w:firstLine="225"/>
        <w:jc w:val="both"/>
        <w:rPr>
          <w:color w:val="000000"/>
        </w:rPr>
      </w:pPr>
      <w:r>
        <w:rPr>
          <w:color w:val="000000"/>
        </w:rPr>
        <w:t xml:space="preserve">Погрузку рулонов на полуприцепы и прицепы-тяжеловозы для дальнейшей доставки к месту монтажа осуществляют кранами или накатыванием с помощью лебедок или тракторов (черт.4, б).     </w:t>
      </w:r>
    </w:p>
    <w:p w:rsidR="005F5086" w:rsidRDefault="005F5086">
      <w:pPr>
        <w:ind w:firstLine="225"/>
        <w:jc w:val="both"/>
        <w:rPr>
          <w:color w:val="000000"/>
        </w:rPr>
      </w:pPr>
    </w:p>
    <w:p w:rsidR="005F5086" w:rsidRDefault="005F5086">
      <w:pPr>
        <w:ind w:firstLine="225"/>
        <w:jc w:val="both"/>
        <w:rPr>
          <w:color w:val="000000"/>
        </w:rPr>
      </w:pPr>
    </w:p>
    <w:p w:rsidR="005F5086" w:rsidRDefault="005F5086">
      <w:pPr>
        <w:jc w:val="center"/>
        <w:rPr>
          <w:color w:val="000000"/>
        </w:rPr>
      </w:pPr>
    </w:p>
    <w:p w:rsidR="005F5086" w:rsidRDefault="005F5086">
      <w:pPr>
        <w:jc w:val="center"/>
        <w:rPr>
          <w:color w:val="000000"/>
        </w:rPr>
      </w:pPr>
      <w:r>
        <w:rPr>
          <w:color w:val="000000"/>
        </w:rPr>
        <w:t>Перекатывание рулона по грунтовой площадке и погрузка его на прицеп (полуприцеп)</w:t>
      </w:r>
    </w:p>
    <w:p w:rsidR="005F5086" w:rsidRDefault="005F5086">
      <w:pPr>
        <w:jc w:val="center"/>
        <w:rPr>
          <w:color w:val="000000"/>
        </w:rPr>
      </w:pPr>
      <w:r>
        <w:rPr>
          <w:color w:val="000000"/>
        </w:rPr>
        <w:t xml:space="preserve">     </w:t>
      </w:r>
    </w:p>
    <w:p w:rsidR="005F5086" w:rsidRDefault="005F5086">
      <w:pPr>
        <w:jc w:val="center"/>
        <w:rPr>
          <w:color w:val="000000"/>
        </w:rPr>
      </w:pPr>
      <w:r>
        <w:rPr>
          <w:color w:val="000000"/>
        </w:rPr>
        <w:t>а - перекатывание рулона; б - погрузка на прицеп накатыванием с помощью лебедок или тракторов</w:t>
      </w:r>
    </w:p>
    <w:p w:rsidR="005F5086" w:rsidRDefault="005F5086">
      <w:pPr>
        <w:jc w:val="center"/>
        <w:rPr>
          <w:color w:val="000000"/>
        </w:rPr>
      </w:pPr>
    </w:p>
    <w:p w:rsidR="005F5086" w:rsidRDefault="00F42A94">
      <w:pPr>
        <w:jc w:val="center"/>
        <w:rPr>
          <w:color w:val="000000"/>
        </w:rPr>
      </w:pPr>
      <w:r>
        <w:rPr>
          <w:noProof/>
          <w:color w:val="000000"/>
        </w:rPr>
        <w:lastRenderedPageBreak/>
        <w:drawing>
          <wp:inline distT="0" distB="0" distL="0" distR="0">
            <wp:extent cx="3810000" cy="40195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0" cy="4019550"/>
                    </a:xfrm>
                    <a:prstGeom prst="rect">
                      <a:avLst/>
                    </a:prstGeom>
                    <a:noFill/>
                    <a:ln>
                      <a:noFill/>
                    </a:ln>
                  </pic:spPr>
                </pic:pic>
              </a:graphicData>
            </a:graphic>
          </wp:inline>
        </w:drawing>
      </w:r>
    </w:p>
    <w:p w:rsidR="005F5086" w:rsidRDefault="005F5086">
      <w:pPr>
        <w:jc w:val="center"/>
        <w:rPr>
          <w:color w:val="000000"/>
        </w:rPr>
      </w:pPr>
    </w:p>
    <w:p w:rsidR="005F5086" w:rsidRDefault="005F5086">
      <w:pPr>
        <w:jc w:val="center"/>
        <w:rPr>
          <w:color w:val="000000"/>
        </w:rPr>
      </w:pPr>
      <w:r>
        <w:rPr>
          <w:color w:val="000000"/>
        </w:rPr>
        <w:t>1 - прицеп (полуприцеп); 2 - тяговые канаты на лебедки или трактора; 3 - удерживающий (тормозной) канат;</w:t>
      </w:r>
    </w:p>
    <w:p w:rsidR="005F5086" w:rsidRDefault="005F5086">
      <w:pPr>
        <w:jc w:val="center"/>
        <w:rPr>
          <w:color w:val="000000"/>
        </w:rPr>
      </w:pPr>
      <w:r>
        <w:rPr>
          <w:color w:val="000000"/>
        </w:rPr>
        <w:t>4 - погрузочные балки; 5 - рулон; 6 - опорные стойки; 7 - подкладки из дерева; 8 - башмак</w:t>
      </w:r>
    </w:p>
    <w:p w:rsidR="005F5086" w:rsidRDefault="005F5086">
      <w:pPr>
        <w:jc w:val="center"/>
        <w:rPr>
          <w:color w:val="000000"/>
        </w:rPr>
      </w:pPr>
    </w:p>
    <w:p w:rsidR="005F5086" w:rsidRDefault="005F5086">
      <w:pPr>
        <w:jc w:val="center"/>
        <w:rPr>
          <w:color w:val="000000"/>
        </w:rPr>
      </w:pPr>
      <w:r>
        <w:rPr>
          <w:color w:val="000000"/>
        </w:rPr>
        <w:t xml:space="preserve">Черт.4 </w:t>
      </w:r>
    </w:p>
    <w:p w:rsidR="005F5086" w:rsidRDefault="005F5086">
      <w:pPr>
        <w:ind w:firstLine="225"/>
        <w:jc w:val="both"/>
        <w:rPr>
          <w:color w:val="000000"/>
        </w:rPr>
      </w:pPr>
    </w:p>
    <w:p w:rsidR="005F5086" w:rsidRDefault="005F5086">
      <w:pPr>
        <w:ind w:firstLine="225"/>
        <w:jc w:val="both"/>
        <w:rPr>
          <w:color w:val="000000"/>
        </w:rPr>
      </w:pPr>
    </w:p>
    <w:p w:rsidR="005F5086" w:rsidRDefault="005F5086">
      <w:pPr>
        <w:ind w:firstLine="225"/>
        <w:jc w:val="both"/>
        <w:rPr>
          <w:color w:val="000000"/>
        </w:rPr>
      </w:pPr>
      <w:r>
        <w:rPr>
          <w:color w:val="000000"/>
        </w:rPr>
        <w:t>При выполнении погрузочно-разгрузочных работ следует строго выполнять требования ППР и правил техники безопасности.</w:t>
      </w:r>
    </w:p>
    <w:p w:rsidR="005F5086" w:rsidRDefault="005F5086">
      <w:pPr>
        <w:ind w:firstLine="225"/>
        <w:jc w:val="both"/>
        <w:rPr>
          <w:color w:val="000000"/>
        </w:rPr>
      </w:pPr>
    </w:p>
    <w:p w:rsidR="005F5086" w:rsidRDefault="005F5086">
      <w:pPr>
        <w:ind w:firstLine="225"/>
        <w:jc w:val="both"/>
        <w:rPr>
          <w:color w:val="000000"/>
        </w:rPr>
      </w:pPr>
      <w:r>
        <w:rPr>
          <w:color w:val="000000"/>
        </w:rPr>
        <w:t>3.11. Рулоны высотой до 12 м, массой до 32,4 т и элементы резервуарных конструкций транспортируют от разгрузочной площадки к месту монтажа на трехосных полуприцепах МАЗ-9389 с тягачами МАЗ-6422.</w:t>
      </w:r>
    </w:p>
    <w:p w:rsidR="005F5086" w:rsidRDefault="005F5086">
      <w:pPr>
        <w:ind w:firstLine="225"/>
        <w:jc w:val="both"/>
        <w:rPr>
          <w:color w:val="000000"/>
        </w:rPr>
      </w:pPr>
    </w:p>
    <w:p w:rsidR="005F5086" w:rsidRDefault="005F5086">
      <w:pPr>
        <w:ind w:firstLine="225"/>
        <w:jc w:val="both"/>
        <w:rPr>
          <w:color w:val="000000"/>
        </w:rPr>
      </w:pPr>
      <w:r>
        <w:rPr>
          <w:color w:val="000000"/>
        </w:rPr>
        <w:t>Рулоны высотой 12, 15 и 18 м, массой до 60 т целесообразно перевозить на прицепе-тяжеловозе ЧМЗАП-5212 грузоподъемностью 60 т, оборудованном поворотной седловиной, вместе с двухосным прицепом-роспуском грузоподъемностью 25 т. В качестве тягача можно использовать автомобиль КрАЗ-255 Б1 или КрАЗ-260.</w:t>
      </w:r>
    </w:p>
    <w:p w:rsidR="005F5086" w:rsidRDefault="005F5086">
      <w:pPr>
        <w:ind w:firstLine="225"/>
        <w:jc w:val="both"/>
        <w:rPr>
          <w:color w:val="000000"/>
        </w:rPr>
      </w:pPr>
    </w:p>
    <w:p w:rsidR="005F5086" w:rsidRDefault="005F5086">
      <w:pPr>
        <w:ind w:firstLine="225"/>
        <w:jc w:val="both"/>
        <w:rPr>
          <w:color w:val="000000"/>
        </w:rPr>
      </w:pPr>
      <w:r>
        <w:rPr>
          <w:color w:val="000000"/>
        </w:rPr>
        <w:t>На транспортное средство рулон укладывают на деревянные брусья с обтяжкой хомутами (в соответствии с требованиями п.3.3 настоящей инструкции).</w:t>
      </w:r>
    </w:p>
    <w:p w:rsidR="005F5086" w:rsidRDefault="005F5086">
      <w:pPr>
        <w:ind w:firstLine="225"/>
        <w:jc w:val="both"/>
        <w:rPr>
          <w:color w:val="000000"/>
        </w:rPr>
      </w:pPr>
    </w:p>
    <w:p w:rsidR="005F5086" w:rsidRDefault="005F5086">
      <w:pPr>
        <w:ind w:firstLine="225"/>
        <w:jc w:val="both"/>
        <w:rPr>
          <w:color w:val="000000"/>
        </w:rPr>
      </w:pPr>
      <w:r>
        <w:rPr>
          <w:color w:val="000000"/>
        </w:rPr>
        <w:t>3.12. При транспортировании рулонов и элементов резервуарных конструкций по автомобильным дорогам, открытым для общего пользования, необходимо выполнять требования "</w:t>
      </w:r>
      <w:r>
        <w:rPr>
          <w:vanish/>
          <w:color w:val="000000"/>
        </w:rPr>
        <w:t>#M12293 0 9028359 2995255307 3464 3107099737 1680784891 4 3465089379 2428609318 1119032946</w:t>
      </w:r>
      <w:r>
        <w:rPr>
          <w:color w:val="000000"/>
        </w:rPr>
        <w:t>Инструкции по перевозке крупногабаритных и тяжеловесных грузов автомобильным транспортом</w:t>
      </w:r>
      <w:r>
        <w:rPr>
          <w:vanish/>
          <w:color w:val="000000"/>
        </w:rPr>
        <w:t>#S</w:t>
      </w:r>
      <w:r>
        <w:rPr>
          <w:color w:val="000000"/>
        </w:rPr>
        <w:t>" (утверждена приказом МВД СССР от 24 февраля 1977 г. N 53) и "</w:t>
      </w:r>
      <w:r>
        <w:rPr>
          <w:vanish/>
          <w:color w:val="000000"/>
        </w:rPr>
        <w:t>#M12293 1 9004835 584910322 2754439168 2692405647 2697443001 2483551668 13 2629698864 2822</w:t>
      </w:r>
      <w:r>
        <w:rPr>
          <w:color w:val="000000"/>
        </w:rPr>
        <w:t>Правил дорожного движения</w:t>
      </w:r>
      <w:r>
        <w:rPr>
          <w:vanish/>
          <w:color w:val="000000"/>
        </w:rPr>
        <w:t>#S</w:t>
      </w:r>
      <w:r>
        <w:rPr>
          <w:color w:val="000000"/>
        </w:rPr>
        <w:t>".</w:t>
      </w:r>
    </w:p>
    <w:p w:rsidR="005F5086" w:rsidRDefault="005F5086">
      <w:pPr>
        <w:ind w:firstLine="225"/>
        <w:jc w:val="both"/>
        <w:rPr>
          <w:color w:val="000000"/>
        </w:rPr>
      </w:pPr>
    </w:p>
    <w:p w:rsidR="005F5086" w:rsidRDefault="005F5086">
      <w:pPr>
        <w:ind w:firstLine="225"/>
        <w:jc w:val="both"/>
        <w:rPr>
          <w:color w:val="000000"/>
        </w:rPr>
      </w:pPr>
      <w:r>
        <w:rPr>
          <w:color w:val="000000"/>
        </w:rPr>
        <w:t>3.13. Складировать конструкции резервуаров в зоне монтажа необходимо на заранее подготовленной площадке, соблюдая последующую очередность подачи их в монтаж.</w:t>
      </w:r>
    </w:p>
    <w:p w:rsidR="005F5086" w:rsidRDefault="005F5086">
      <w:pPr>
        <w:ind w:firstLine="225"/>
        <w:jc w:val="both"/>
        <w:rPr>
          <w:color w:val="000000"/>
        </w:rPr>
      </w:pPr>
    </w:p>
    <w:p w:rsidR="005F5086" w:rsidRDefault="005F5086">
      <w:pPr>
        <w:ind w:firstLine="225"/>
        <w:jc w:val="both"/>
        <w:rPr>
          <w:color w:val="000000"/>
        </w:rPr>
      </w:pPr>
      <w:r>
        <w:rPr>
          <w:color w:val="000000"/>
        </w:rPr>
        <w:t>Рулоны необходимо укладывать на деревянные балки, располагаемые под кольцами каркаса. Все элементы конструкций должны быть уложены таким образом, чтобы исключить их поломку и деформацию.</w:t>
      </w:r>
    </w:p>
    <w:p w:rsidR="005F5086" w:rsidRDefault="005F5086">
      <w:pPr>
        <w:ind w:firstLine="225"/>
        <w:jc w:val="both"/>
        <w:rPr>
          <w:color w:val="000000"/>
        </w:rPr>
      </w:pPr>
    </w:p>
    <w:p w:rsidR="005F5086" w:rsidRDefault="005F5086">
      <w:pPr>
        <w:ind w:firstLine="225"/>
        <w:jc w:val="both"/>
        <w:rPr>
          <w:color w:val="000000"/>
        </w:rPr>
      </w:pPr>
      <w:r>
        <w:rPr>
          <w:color w:val="000000"/>
        </w:rPr>
        <w:t>3.14. При приемке и складировании конструкций резервуаров в монтажной зоне проверяют комплектность поставки по комплектовочной ведомости, соответствие их проекту и требованиям настоящей инструкции.</w:t>
      </w:r>
    </w:p>
    <w:p w:rsidR="005F5086" w:rsidRDefault="005F5086">
      <w:pPr>
        <w:ind w:firstLine="450"/>
        <w:jc w:val="both"/>
        <w:rPr>
          <w:color w:val="000000"/>
        </w:rPr>
      </w:pPr>
    </w:p>
    <w:p w:rsidR="005F5086" w:rsidRDefault="005F5086">
      <w:pPr>
        <w:ind w:firstLine="450"/>
        <w:jc w:val="both"/>
        <w:rPr>
          <w:color w:val="000000"/>
        </w:rPr>
      </w:pPr>
    </w:p>
    <w:p w:rsidR="005F5086" w:rsidRDefault="005F5086">
      <w:pPr>
        <w:ind w:firstLine="450"/>
        <w:jc w:val="both"/>
        <w:rPr>
          <w:color w:val="000000"/>
        </w:rPr>
      </w:pPr>
    </w:p>
    <w:p w:rsidR="005F5086" w:rsidRDefault="005F5086">
      <w:pPr>
        <w:pStyle w:val="Heading"/>
        <w:jc w:val="center"/>
        <w:rPr>
          <w:color w:val="000000"/>
        </w:rPr>
      </w:pPr>
      <w:r>
        <w:rPr>
          <w:color w:val="000000"/>
        </w:rPr>
        <w:t xml:space="preserve">4. МОНТАЖ РЕЗЕРВУАРОВ ИЗ РУЛОНИРОВАННЫХ КОНСТРУКЦИЙ </w:t>
      </w:r>
    </w:p>
    <w:p w:rsidR="005F5086" w:rsidRDefault="005F5086">
      <w:pPr>
        <w:jc w:val="center"/>
        <w:rPr>
          <w:color w:val="000000"/>
        </w:rPr>
      </w:pPr>
    </w:p>
    <w:p w:rsidR="005F5086" w:rsidRDefault="005F5086">
      <w:pPr>
        <w:ind w:firstLine="225"/>
        <w:jc w:val="both"/>
        <w:rPr>
          <w:color w:val="000000"/>
        </w:rPr>
      </w:pPr>
      <w:r>
        <w:rPr>
          <w:color w:val="000000"/>
        </w:rPr>
        <w:lastRenderedPageBreak/>
        <w:t>4.1. Подготовка монтажной площадки.</w:t>
      </w:r>
    </w:p>
    <w:p w:rsidR="005F5086" w:rsidRDefault="005F5086">
      <w:pPr>
        <w:ind w:firstLine="225"/>
        <w:jc w:val="both"/>
        <w:rPr>
          <w:color w:val="000000"/>
        </w:rPr>
      </w:pPr>
    </w:p>
    <w:p w:rsidR="005F5086" w:rsidRDefault="005F5086">
      <w:pPr>
        <w:ind w:firstLine="225"/>
        <w:jc w:val="both"/>
        <w:rPr>
          <w:color w:val="000000"/>
        </w:rPr>
      </w:pPr>
      <w:r>
        <w:rPr>
          <w:color w:val="000000"/>
        </w:rPr>
        <w:t>До начала монтажа выполняют следующие работы:</w:t>
      </w:r>
    </w:p>
    <w:p w:rsidR="005F5086" w:rsidRDefault="005F5086">
      <w:pPr>
        <w:ind w:firstLine="225"/>
        <w:jc w:val="both"/>
        <w:rPr>
          <w:color w:val="000000"/>
        </w:rPr>
      </w:pPr>
    </w:p>
    <w:p w:rsidR="005F5086" w:rsidRDefault="005F5086">
      <w:pPr>
        <w:ind w:firstLine="225"/>
        <w:jc w:val="both"/>
        <w:rPr>
          <w:color w:val="000000"/>
        </w:rPr>
      </w:pPr>
      <w:r>
        <w:rPr>
          <w:color w:val="000000"/>
        </w:rPr>
        <w:t>устраивают не менее двух временных проездов (въездов) на монтажную площадку;</w:t>
      </w:r>
    </w:p>
    <w:p w:rsidR="005F5086" w:rsidRDefault="005F5086">
      <w:pPr>
        <w:ind w:firstLine="225"/>
        <w:jc w:val="both"/>
        <w:rPr>
          <w:color w:val="000000"/>
        </w:rPr>
      </w:pPr>
    </w:p>
    <w:p w:rsidR="005F5086" w:rsidRDefault="005F5086">
      <w:pPr>
        <w:ind w:firstLine="225"/>
        <w:jc w:val="both"/>
        <w:rPr>
          <w:color w:val="000000"/>
        </w:rPr>
      </w:pPr>
      <w:r>
        <w:rPr>
          <w:color w:val="000000"/>
        </w:rPr>
        <w:t>подготавливают площадки вокруг основания (фундамента) для работы кранов и других механизмов в соответствии с требованиями ППР. Места работы кранов при подъеме рулонов и других конструкций резервуаров должны быть уплотнены до состояния, соответствующего требованиям технических характеристик применяемых кранов;</w:t>
      </w:r>
    </w:p>
    <w:p w:rsidR="005F5086" w:rsidRDefault="005F5086">
      <w:pPr>
        <w:ind w:firstLine="225"/>
        <w:jc w:val="both"/>
        <w:rPr>
          <w:color w:val="000000"/>
        </w:rPr>
      </w:pPr>
    </w:p>
    <w:p w:rsidR="005F5086" w:rsidRDefault="005F5086">
      <w:pPr>
        <w:ind w:firstLine="225"/>
        <w:jc w:val="both"/>
        <w:rPr>
          <w:color w:val="000000"/>
        </w:rPr>
      </w:pPr>
      <w:r>
        <w:rPr>
          <w:color w:val="000000"/>
        </w:rPr>
        <w:t>подготавливают площадки для размещения временных помещений (производственных, административных, бытовых и др.), а также для общего складирования металлоконструкций и укрупнительной сборки;</w:t>
      </w:r>
    </w:p>
    <w:p w:rsidR="005F5086" w:rsidRDefault="005F5086">
      <w:pPr>
        <w:ind w:firstLine="225"/>
        <w:jc w:val="both"/>
        <w:rPr>
          <w:color w:val="000000"/>
        </w:rPr>
      </w:pPr>
    </w:p>
    <w:p w:rsidR="005F5086" w:rsidRDefault="005F5086">
      <w:pPr>
        <w:ind w:firstLine="225"/>
        <w:jc w:val="both"/>
        <w:rPr>
          <w:color w:val="000000"/>
        </w:rPr>
      </w:pPr>
      <w:r>
        <w:rPr>
          <w:color w:val="000000"/>
        </w:rPr>
        <w:t>подготавливают пандус (пандусы) для накатывания рулонов на основание (фундамент);</w:t>
      </w:r>
    </w:p>
    <w:p w:rsidR="005F5086" w:rsidRDefault="005F5086">
      <w:pPr>
        <w:ind w:firstLine="225"/>
        <w:jc w:val="both"/>
        <w:rPr>
          <w:color w:val="000000"/>
        </w:rPr>
      </w:pPr>
    </w:p>
    <w:p w:rsidR="005F5086" w:rsidRDefault="005F5086">
      <w:pPr>
        <w:ind w:firstLine="225"/>
        <w:jc w:val="both"/>
        <w:rPr>
          <w:color w:val="000000"/>
        </w:rPr>
      </w:pPr>
      <w:r>
        <w:rPr>
          <w:color w:val="000000"/>
        </w:rPr>
        <w:t>подводят техническую воду, электроэнергию для работы кранов, механизмов, сварочного и другого оборудования, а также осветительную электроэнергию;</w:t>
      </w:r>
    </w:p>
    <w:p w:rsidR="005F5086" w:rsidRDefault="005F5086">
      <w:pPr>
        <w:ind w:firstLine="225"/>
        <w:jc w:val="both"/>
        <w:rPr>
          <w:color w:val="000000"/>
        </w:rPr>
      </w:pPr>
    </w:p>
    <w:p w:rsidR="005F5086" w:rsidRDefault="005F5086">
      <w:pPr>
        <w:ind w:firstLine="225"/>
        <w:jc w:val="both"/>
        <w:rPr>
          <w:color w:val="000000"/>
        </w:rPr>
      </w:pPr>
      <w:r>
        <w:rPr>
          <w:color w:val="000000"/>
        </w:rPr>
        <w:t>обеспечивают отвод поверхностных ливневых вод из зоны монтажной площадки;</w:t>
      </w:r>
    </w:p>
    <w:p w:rsidR="005F5086" w:rsidRDefault="005F5086">
      <w:pPr>
        <w:ind w:firstLine="225"/>
        <w:jc w:val="both"/>
        <w:rPr>
          <w:color w:val="000000"/>
        </w:rPr>
      </w:pPr>
    </w:p>
    <w:p w:rsidR="005F5086" w:rsidRDefault="005F5086">
      <w:pPr>
        <w:ind w:firstLine="225"/>
        <w:jc w:val="both"/>
        <w:rPr>
          <w:color w:val="000000"/>
        </w:rPr>
      </w:pPr>
      <w:r>
        <w:rPr>
          <w:color w:val="000000"/>
        </w:rPr>
        <w:t xml:space="preserve">ограждают и обозначают зону монтажа предупредительными знаками согласно </w:t>
      </w:r>
      <w:r>
        <w:rPr>
          <w:vanish/>
          <w:color w:val="000000"/>
        </w:rPr>
        <w:t>#M12291 9054705</w:t>
      </w:r>
      <w:r>
        <w:rPr>
          <w:color w:val="000000"/>
        </w:rPr>
        <w:t>ГОСТ 23407-78</w:t>
      </w:r>
      <w:r>
        <w:rPr>
          <w:vanish/>
          <w:color w:val="000000"/>
        </w:rPr>
        <w:t>#S</w:t>
      </w:r>
      <w:r>
        <w:rPr>
          <w:color w:val="000000"/>
        </w:rPr>
        <w:t>;</w:t>
      </w:r>
    </w:p>
    <w:p w:rsidR="005F5086" w:rsidRDefault="005F5086">
      <w:pPr>
        <w:ind w:firstLine="225"/>
        <w:jc w:val="both"/>
        <w:rPr>
          <w:color w:val="000000"/>
        </w:rPr>
      </w:pPr>
    </w:p>
    <w:p w:rsidR="005F5086" w:rsidRDefault="005F5086">
      <w:pPr>
        <w:ind w:firstLine="225"/>
        <w:jc w:val="both"/>
        <w:rPr>
          <w:color w:val="000000"/>
        </w:rPr>
      </w:pPr>
      <w:r>
        <w:rPr>
          <w:color w:val="000000"/>
        </w:rPr>
        <w:t>принимают основание (фундамент) под резервуар и под шахтную лестницу в соответствии с требованиями проекта и пп.2.1 и 2.2 настоящих ВСН.</w:t>
      </w:r>
    </w:p>
    <w:p w:rsidR="005F5086" w:rsidRDefault="005F5086">
      <w:pPr>
        <w:ind w:firstLine="225"/>
        <w:jc w:val="both"/>
        <w:rPr>
          <w:color w:val="000000"/>
        </w:rPr>
      </w:pPr>
    </w:p>
    <w:p w:rsidR="005F5086" w:rsidRDefault="005F5086">
      <w:pPr>
        <w:ind w:firstLine="225"/>
        <w:jc w:val="both"/>
        <w:rPr>
          <w:color w:val="000000"/>
        </w:rPr>
      </w:pPr>
      <w:r>
        <w:rPr>
          <w:color w:val="000000"/>
        </w:rPr>
        <w:t xml:space="preserve">4.2. Монтаж днища и центральной части плавающей крыши (понтона) </w:t>
      </w:r>
    </w:p>
    <w:p w:rsidR="005F5086" w:rsidRDefault="005F5086">
      <w:pPr>
        <w:ind w:firstLine="225"/>
        <w:jc w:val="both"/>
        <w:rPr>
          <w:color w:val="000000"/>
        </w:rPr>
      </w:pPr>
    </w:p>
    <w:p w:rsidR="005F5086" w:rsidRDefault="005F5086">
      <w:pPr>
        <w:ind w:firstLine="225"/>
        <w:jc w:val="both"/>
        <w:rPr>
          <w:color w:val="000000"/>
        </w:rPr>
      </w:pPr>
      <w:r>
        <w:rPr>
          <w:color w:val="000000"/>
        </w:rPr>
        <w:t>4.2.1. Монтаж днища, состоящего из центральной рулонированной части и окраек, производят в следующей последовательности:</w:t>
      </w:r>
    </w:p>
    <w:p w:rsidR="005F5086" w:rsidRDefault="005F5086">
      <w:pPr>
        <w:ind w:firstLine="225"/>
        <w:jc w:val="both"/>
        <w:rPr>
          <w:color w:val="000000"/>
        </w:rPr>
      </w:pPr>
    </w:p>
    <w:p w:rsidR="005F5086" w:rsidRDefault="005F5086">
      <w:pPr>
        <w:ind w:firstLine="225"/>
        <w:jc w:val="both"/>
        <w:rPr>
          <w:color w:val="000000"/>
        </w:rPr>
      </w:pPr>
      <w:r>
        <w:rPr>
          <w:color w:val="000000"/>
        </w:rPr>
        <w:t>1) укладывают в проектное положение окрайки, контролируя правильность их укладки с помощью разметочного приспособления, закрепленного в центре основания. При монтаже резервуаров объемом более 20000 м</w:t>
      </w:r>
      <w:r w:rsidR="00F42A94">
        <w:rPr>
          <w:noProof/>
          <w:color w:val="000000"/>
          <w:position w:val="-4"/>
        </w:rPr>
        <w:drawing>
          <wp:inline distT="0" distB="0" distL="0" distR="0">
            <wp:extent cx="104775" cy="219075"/>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окрайки следует укладывать по радиусу, превышающему проектный на величину усадки кольца окраек после сварки (10-15 мм), что должно быть предусмотрено ППР.</w:t>
      </w:r>
    </w:p>
    <w:p w:rsidR="005F5086" w:rsidRDefault="005F5086">
      <w:pPr>
        <w:ind w:firstLine="225"/>
        <w:jc w:val="both"/>
        <w:rPr>
          <w:color w:val="000000"/>
        </w:rPr>
      </w:pPr>
    </w:p>
    <w:p w:rsidR="005F5086" w:rsidRDefault="005F5086">
      <w:pPr>
        <w:ind w:firstLine="225"/>
        <w:jc w:val="both"/>
        <w:rPr>
          <w:color w:val="000000"/>
        </w:rPr>
      </w:pPr>
      <w:r>
        <w:rPr>
          <w:color w:val="000000"/>
        </w:rPr>
        <w:t>По окончании сборки кольца окраек необходимо проверить:</w:t>
      </w:r>
    </w:p>
    <w:p w:rsidR="005F5086" w:rsidRDefault="005F5086">
      <w:pPr>
        <w:ind w:firstLine="225"/>
        <w:jc w:val="both"/>
        <w:rPr>
          <w:color w:val="000000"/>
        </w:rPr>
      </w:pPr>
    </w:p>
    <w:p w:rsidR="005F5086" w:rsidRDefault="005F5086">
      <w:pPr>
        <w:ind w:firstLine="225"/>
        <w:jc w:val="both"/>
        <w:rPr>
          <w:color w:val="000000"/>
        </w:rPr>
      </w:pPr>
      <w:r>
        <w:rPr>
          <w:color w:val="000000"/>
        </w:rPr>
        <w:t>отсутствие изломов в стыках окраек;</w:t>
      </w:r>
    </w:p>
    <w:p w:rsidR="005F5086" w:rsidRDefault="005F5086">
      <w:pPr>
        <w:ind w:firstLine="225"/>
        <w:jc w:val="both"/>
        <w:rPr>
          <w:color w:val="000000"/>
        </w:rPr>
      </w:pPr>
    </w:p>
    <w:p w:rsidR="005F5086" w:rsidRDefault="005F5086">
      <w:pPr>
        <w:ind w:firstLine="225"/>
        <w:jc w:val="both"/>
        <w:rPr>
          <w:color w:val="000000"/>
        </w:rPr>
      </w:pPr>
      <w:r>
        <w:rPr>
          <w:color w:val="000000"/>
        </w:rPr>
        <w:t>отсутствие прогибов и выпуклостей;</w:t>
      </w:r>
    </w:p>
    <w:p w:rsidR="005F5086" w:rsidRDefault="005F5086">
      <w:pPr>
        <w:ind w:firstLine="225"/>
        <w:jc w:val="both"/>
        <w:rPr>
          <w:color w:val="000000"/>
        </w:rPr>
      </w:pPr>
    </w:p>
    <w:p w:rsidR="005F5086" w:rsidRDefault="005F5086">
      <w:pPr>
        <w:ind w:firstLine="225"/>
        <w:jc w:val="both"/>
        <w:rPr>
          <w:color w:val="000000"/>
        </w:rPr>
      </w:pPr>
      <w:r>
        <w:rPr>
          <w:color w:val="000000"/>
        </w:rPr>
        <w:t>горизонтальность кольца окраек;</w:t>
      </w:r>
    </w:p>
    <w:p w:rsidR="005F5086" w:rsidRDefault="005F5086">
      <w:pPr>
        <w:ind w:firstLine="225"/>
        <w:jc w:val="both"/>
        <w:rPr>
          <w:color w:val="000000"/>
        </w:rPr>
      </w:pPr>
    </w:p>
    <w:p w:rsidR="005F5086" w:rsidRDefault="005F5086">
      <w:pPr>
        <w:ind w:firstLine="225"/>
        <w:jc w:val="both"/>
        <w:rPr>
          <w:color w:val="000000"/>
        </w:rPr>
      </w:pPr>
      <w:r>
        <w:rPr>
          <w:color w:val="000000"/>
        </w:rPr>
        <w:t>соответствие зазоров в стыках проектным;</w:t>
      </w:r>
    </w:p>
    <w:p w:rsidR="005F5086" w:rsidRDefault="005F5086">
      <w:pPr>
        <w:ind w:firstLine="225"/>
        <w:jc w:val="both"/>
        <w:rPr>
          <w:color w:val="000000"/>
        </w:rPr>
      </w:pPr>
    </w:p>
    <w:p w:rsidR="005F5086" w:rsidRDefault="005F5086">
      <w:pPr>
        <w:ind w:firstLine="225"/>
        <w:jc w:val="both"/>
        <w:rPr>
          <w:color w:val="000000"/>
        </w:rPr>
      </w:pPr>
      <w:r>
        <w:rPr>
          <w:color w:val="000000"/>
        </w:rPr>
        <w:t>2) прихватывают собранное кольцо окраек и сваривают радиальные стыки, соблюдая требования ППР и раздела 5 настоящих ВСН;</w:t>
      </w:r>
    </w:p>
    <w:p w:rsidR="005F5086" w:rsidRDefault="005F5086">
      <w:pPr>
        <w:ind w:firstLine="225"/>
        <w:jc w:val="both"/>
        <w:rPr>
          <w:color w:val="000000"/>
        </w:rPr>
      </w:pPr>
    </w:p>
    <w:p w:rsidR="005F5086" w:rsidRDefault="005F5086">
      <w:pPr>
        <w:ind w:firstLine="225"/>
        <w:jc w:val="both"/>
        <w:rPr>
          <w:color w:val="000000"/>
        </w:rPr>
      </w:pPr>
      <w:r>
        <w:rPr>
          <w:color w:val="000000"/>
        </w:rPr>
        <w:t>3) накатывают рулоны днища на основание по специально устроенному пандусу одним из следующих способов;</w:t>
      </w:r>
    </w:p>
    <w:p w:rsidR="005F5086" w:rsidRDefault="005F5086">
      <w:pPr>
        <w:ind w:firstLine="225"/>
        <w:jc w:val="both"/>
        <w:rPr>
          <w:color w:val="000000"/>
        </w:rPr>
      </w:pPr>
    </w:p>
    <w:p w:rsidR="005F5086" w:rsidRDefault="005F5086">
      <w:pPr>
        <w:ind w:firstLine="225"/>
        <w:jc w:val="both"/>
        <w:rPr>
          <w:color w:val="000000"/>
        </w:rPr>
      </w:pPr>
      <w:r>
        <w:rPr>
          <w:color w:val="000000"/>
        </w:rPr>
        <w:t>тракторами, применяя приспособления, закрепленные на торцах рулона (черт.5);</w:t>
      </w:r>
    </w:p>
    <w:p w:rsidR="005F5086" w:rsidRDefault="005F5086">
      <w:pPr>
        <w:ind w:firstLine="225"/>
        <w:jc w:val="both"/>
        <w:rPr>
          <w:color w:val="000000"/>
        </w:rPr>
      </w:pPr>
    </w:p>
    <w:p w:rsidR="005F5086" w:rsidRDefault="005F5086">
      <w:pPr>
        <w:ind w:firstLine="225"/>
        <w:jc w:val="both"/>
        <w:rPr>
          <w:color w:val="000000"/>
        </w:rPr>
      </w:pPr>
      <w:r>
        <w:rPr>
          <w:color w:val="000000"/>
        </w:rPr>
        <w:t>с помощью охватывающего рулон каната, концы которого закрепляют к тракторам (тракторным лебедкам).</w:t>
      </w:r>
    </w:p>
    <w:p w:rsidR="005F5086" w:rsidRDefault="005F5086">
      <w:pPr>
        <w:ind w:firstLine="450"/>
        <w:jc w:val="both"/>
        <w:rPr>
          <w:color w:val="000000"/>
        </w:rPr>
      </w:pPr>
    </w:p>
    <w:p w:rsidR="005F5086" w:rsidRDefault="005F5086">
      <w:pPr>
        <w:ind w:firstLine="450"/>
        <w:jc w:val="both"/>
        <w:rPr>
          <w:color w:val="000000"/>
        </w:rPr>
      </w:pPr>
    </w:p>
    <w:p w:rsidR="005F5086" w:rsidRDefault="005F5086">
      <w:pPr>
        <w:ind w:firstLine="450"/>
        <w:jc w:val="both"/>
        <w:rPr>
          <w:color w:val="000000"/>
        </w:rPr>
      </w:pPr>
    </w:p>
    <w:p w:rsidR="005F5086" w:rsidRDefault="005F5086">
      <w:pPr>
        <w:jc w:val="center"/>
        <w:rPr>
          <w:color w:val="000000"/>
        </w:rPr>
      </w:pPr>
      <w:r>
        <w:rPr>
          <w:color w:val="000000"/>
        </w:rPr>
        <w:t>Развертывание рулонов днища резервуара специальным приспособлением</w:t>
      </w:r>
    </w:p>
    <w:p w:rsidR="005F5086" w:rsidRDefault="005F5086">
      <w:pPr>
        <w:jc w:val="center"/>
        <w:rPr>
          <w:color w:val="000000"/>
        </w:rPr>
      </w:pPr>
    </w:p>
    <w:p w:rsidR="005F5086" w:rsidRDefault="00F42A94">
      <w:pPr>
        <w:jc w:val="center"/>
        <w:rPr>
          <w:color w:val="000000"/>
        </w:rPr>
      </w:pPr>
      <w:r>
        <w:rPr>
          <w:noProof/>
          <w:color w:val="000000"/>
        </w:rPr>
        <w:lastRenderedPageBreak/>
        <w:drawing>
          <wp:inline distT="0" distB="0" distL="0" distR="0">
            <wp:extent cx="3810000" cy="20574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0" cy="2057400"/>
                    </a:xfrm>
                    <a:prstGeom prst="rect">
                      <a:avLst/>
                    </a:prstGeom>
                    <a:noFill/>
                    <a:ln>
                      <a:noFill/>
                    </a:ln>
                  </pic:spPr>
                </pic:pic>
              </a:graphicData>
            </a:graphic>
          </wp:inline>
        </w:drawing>
      </w:r>
    </w:p>
    <w:p w:rsidR="005F5086" w:rsidRDefault="005F5086">
      <w:pPr>
        <w:jc w:val="center"/>
        <w:rPr>
          <w:color w:val="000000"/>
        </w:rPr>
      </w:pPr>
    </w:p>
    <w:p w:rsidR="005F5086" w:rsidRDefault="005F5086">
      <w:pPr>
        <w:jc w:val="center"/>
        <w:rPr>
          <w:color w:val="000000"/>
        </w:rPr>
      </w:pPr>
      <w:r>
        <w:rPr>
          <w:color w:val="000000"/>
        </w:rPr>
        <w:t>1 - трактор; 2 - пандус; 3 - приспособление; 4 - рулон днища</w:t>
      </w:r>
    </w:p>
    <w:p w:rsidR="005F5086" w:rsidRDefault="005F5086">
      <w:pPr>
        <w:jc w:val="center"/>
        <w:rPr>
          <w:color w:val="000000"/>
        </w:rPr>
      </w:pPr>
    </w:p>
    <w:p w:rsidR="005F5086" w:rsidRDefault="005F5086">
      <w:pPr>
        <w:jc w:val="center"/>
        <w:rPr>
          <w:color w:val="000000"/>
        </w:rPr>
      </w:pPr>
      <w:r>
        <w:rPr>
          <w:color w:val="000000"/>
        </w:rPr>
        <w:t>Черт.5</w:t>
      </w:r>
    </w:p>
    <w:p w:rsidR="005F5086" w:rsidRDefault="005F5086">
      <w:pPr>
        <w:jc w:val="center"/>
        <w:rPr>
          <w:color w:val="000000"/>
        </w:rPr>
      </w:pPr>
    </w:p>
    <w:p w:rsidR="005F5086" w:rsidRDefault="005F5086">
      <w:pPr>
        <w:jc w:val="center"/>
        <w:rPr>
          <w:color w:val="000000"/>
        </w:rPr>
      </w:pPr>
    </w:p>
    <w:p w:rsidR="005F5086" w:rsidRDefault="005F5086">
      <w:pPr>
        <w:ind w:firstLine="225"/>
        <w:jc w:val="both"/>
        <w:rPr>
          <w:color w:val="000000"/>
        </w:rPr>
      </w:pPr>
      <w:r>
        <w:rPr>
          <w:color w:val="000000"/>
        </w:rPr>
        <w:t>При наличии на монтажной площадке крана требуемой грузоподъемности укладку рулона днища на основание производят краном с помощью траверсы.</w:t>
      </w:r>
    </w:p>
    <w:p w:rsidR="005F5086" w:rsidRDefault="005F5086">
      <w:pPr>
        <w:ind w:firstLine="225"/>
        <w:jc w:val="both"/>
        <w:rPr>
          <w:color w:val="000000"/>
        </w:rPr>
      </w:pPr>
    </w:p>
    <w:p w:rsidR="005F5086" w:rsidRDefault="005F5086">
      <w:pPr>
        <w:ind w:firstLine="225"/>
        <w:jc w:val="both"/>
        <w:rPr>
          <w:color w:val="000000"/>
        </w:rPr>
      </w:pPr>
      <w:r>
        <w:rPr>
          <w:color w:val="000000"/>
        </w:rPr>
        <w:t>Конструкция пандуса должна обеспечивать сохранность формы основания и бетонного кольца во время накатывания рулонов. Если при перекатывании рулонов тягового усилия трактора (тракторной лебедки) недостаточно, то следует применить полиспаст;</w:t>
      </w:r>
    </w:p>
    <w:p w:rsidR="005F5086" w:rsidRDefault="005F5086">
      <w:pPr>
        <w:ind w:firstLine="225"/>
        <w:jc w:val="both"/>
        <w:rPr>
          <w:color w:val="000000"/>
        </w:rPr>
      </w:pPr>
    </w:p>
    <w:p w:rsidR="005F5086" w:rsidRDefault="005F5086">
      <w:pPr>
        <w:ind w:firstLine="225"/>
        <w:jc w:val="both"/>
        <w:rPr>
          <w:color w:val="000000"/>
        </w:rPr>
      </w:pPr>
      <w:r>
        <w:rPr>
          <w:color w:val="000000"/>
        </w:rPr>
        <w:t>4) развертывают рулоны днища с учетом наименьшего перекатывания рулонов на одном участке основания и с последующим перемещением развернутых полотнищ в проектное положение, соблюдая следующую последовательность:</w:t>
      </w:r>
    </w:p>
    <w:p w:rsidR="005F5086" w:rsidRDefault="005F5086">
      <w:pPr>
        <w:ind w:firstLine="225"/>
        <w:jc w:val="both"/>
        <w:rPr>
          <w:color w:val="000000"/>
        </w:rPr>
      </w:pPr>
    </w:p>
    <w:p w:rsidR="005F5086" w:rsidRDefault="005F5086">
      <w:pPr>
        <w:ind w:firstLine="225"/>
        <w:jc w:val="both"/>
        <w:rPr>
          <w:color w:val="000000"/>
        </w:rPr>
      </w:pPr>
      <w:r>
        <w:rPr>
          <w:color w:val="000000"/>
        </w:rPr>
        <w:t>устанавливают рулон в исходное положение для развертывания и срезают удерживающие планки;</w:t>
      </w:r>
    </w:p>
    <w:p w:rsidR="005F5086" w:rsidRDefault="005F5086">
      <w:pPr>
        <w:ind w:firstLine="225"/>
        <w:jc w:val="both"/>
        <w:rPr>
          <w:color w:val="000000"/>
        </w:rPr>
      </w:pPr>
    </w:p>
    <w:p w:rsidR="005F5086" w:rsidRDefault="005F5086">
      <w:pPr>
        <w:ind w:firstLine="225"/>
        <w:jc w:val="both"/>
        <w:rPr>
          <w:color w:val="000000"/>
        </w:rPr>
      </w:pPr>
      <w:r>
        <w:rPr>
          <w:color w:val="000000"/>
        </w:rPr>
        <w:t>развернув наружное полотнище, перемещают его в положение, близкое к проектному (черт.6). Таким же образом развертывают остальные полотнища;</w:t>
      </w:r>
    </w:p>
    <w:p w:rsidR="005F5086" w:rsidRDefault="005F5086">
      <w:pPr>
        <w:ind w:firstLine="225"/>
        <w:jc w:val="both"/>
        <w:rPr>
          <w:color w:val="000000"/>
        </w:rPr>
      </w:pPr>
    </w:p>
    <w:p w:rsidR="005F5086" w:rsidRDefault="005F5086">
      <w:pPr>
        <w:ind w:firstLine="225"/>
        <w:jc w:val="both"/>
        <w:rPr>
          <w:color w:val="000000"/>
        </w:rPr>
      </w:pPr>
      <w:r>
        <w:rPr>
          <w:color w:val="000000"/>
        </w:rPr>
        <w:t>устанавливают центральное полотнище в проектное положение.</w:t>
      </w:r>
    </w:p>
    <w:p w:rsidR="005F5086" w:rsidRDefault="005F5086">
      <w:pPr>
        <w:ind w:firstLine="225"/>
        <w:jc w:val="both"/>
        <w:rPr>
          <w:color w:val="000000"/>
        </w:rPr>
      </w:pPr>
    </w:p>
    <w:p w:rsidR="005F5086" w:rsidRDefault="005F5086">
      <w:pPr>
        <w:ind w:firstLine="225"/>
        <w:jc w:val="both"/>
        <w:rPr>
          <w:color w:val="000000"/>
        </w:rPr>
      </w:pPr>
    </w:p>
    <w:p w:rsidR="005F5086" w:rsidRDefault="005F5086">
      <w:pPr>
        <w:ind w:firstLine="225"/>
        <w:jc w:val="both"/>
        <w:rPr>
          <w:color w:val="000000"/>
        </w:rPr>
      </w:pPr>
    </w:p>
    <w:p w:rsidR="005F5086" w:rsidRDefault="005F5086">
      <w:pPr>
        <w:jc w:val="center"/>
        <w:rPr>
          <w:color w:val="000000"/>
        </w:rPr>
      </w:pPr>
      <w:r>
        <w:rPr>
          <w:color w:val="000000"/>
        </w:rPr>
        <w:t>Укладка развернутого полотнища днища в проектное положение</w:t>
      </w:r>
    </w:p>
    <w:p w:rsidR="005F5086" w:rsidRDefault="005F5086">
      <w:pPr>
        <w:jc w:val="center"/>
        <w:rPr>
          <w:color w:val="000000"/>
        </w:rPr>
      </w:pPr>
    </w:p>
    <w:p w:rsidR="005F5086" w:rsidRDefault="00F42A94">
      <w:pPr>
        <w:jc w:val="center"/>
        <w:rPr>
          <w:color w:val="000000"/>
        </w:rPr>
      </w:pPr>
      <w:r>
        <w:rPr>
          <w:noProof/>
          <w:color w:val="000000"/>
        </w:rPr>
        <w:drawing>
          <wp:inline distT="0" distB="0" distL="0" distR="0">
            <wp:extent cx="3362325" cy="34575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62325" cy="3457575"/>
                    </a:xfrm>
                    <a:prstGeom prst="rect">
                      <a:avLst/>
                    </a:prstGeom>
                    <a:noFill/>
                    <a:ln>
                      <a:noFill/>
                    </a:ln>
                  </pic:spPr>
                </pic:pic>
              </a:graphicData>
            </a:graphic>
          </wp:inline>
        </w:drawing>
      </w:r>
    </w:p>
    <w:p w:rsidR="005F5086" w:rsidRDefault="005F5086">
      <w:pPr>
        <w:jc w:val="center"/>
        <w:rPr>
          <w:color w:val="000000"/>
        </w:rPr>
      </w:pPr>
    </w:p>
    <w:p w:rsidR="005F5086" w:rsidRDefault="005F5086">
      <w:pPr>
        <w:jc w:val="center"/>
        <w:rPr>
          <w:color w:val="000000"/>
        </w:rPr>
      </w:pPr>
      <w:r>
        <w:rPr>
          <w:color w:val="000000"/>
        </w:rPr>
        <w:t>1 - исходное положение рулона днища; 2 - пандус; 3 - развернутое полотнище; 4 - трактор</w:t>
      </w:r>
    </w:p>
    <w:p w:rsidR="005F5086" w:rsidRDefault="005F5086">
      <w:pPr>
        <w:jc w:val="center"/>
        <w:rPr>
          <w:color w:val="000000"/>
        </w:rPr>
      </w:pPr>
    </w:p>
    <w:p w:rsidR="005F5086" w:rsidRDefault="005F5086">
      <w:pPr>
        <w:jc w:val="center"/>
        <w:rPr>
          <w:color w:val="000000"/>
        </w:rPr>
      </w:pPr>
      <w:r>
        <w:rPr>
          <w:color w:val="000000"/>
        </w:rPr>
        <w:t>Черт.6</w:t>
      </w:r>
    </w:p>
    <w:p w:rsidR="005F5086" w:rsidRDefault="005F5086">
      <w:pPr>
        <w:jc w:val="center"/>
        <w:rPr>
          <w:color w:val="000000"/>
        </w:rPr>
      </w:pPr>
    </w:p>
    <w:p w:rsidR="005F5086" w:rsidRDefault="005F5086">
      <w:pPr>
        <w:jc w:val="center"/>
        <w:rPr>
          <w:color w:val="000000"/>
        </w:rPr>
      </w:pPr>
    </w:p>
    <w:p w:rsidR="005F5086" w:rsidRDefault="005F5086">
      <w:pPr>
        <w:ind w:firstLine="225"/>
        <w:jc w:val="both"/>
        <w:rPr>
          <w:color w:val="000000"/>
        </w:rPr>
      </w:pPr>
      <w:r>
        <w:rPr>
          <w:color w:val="000000"/>
        </w:rPr>
        <w:t>Параллельно прямолинейным кромкам полотнища наносят риски на расстоянии величины нахлестки полотнищ. По рискам приваривают ограничительные пластины и с помощью трактора смещают промежуточные полотнища в проектное положение (до упора с ограничительными пластинами). Аналогичным образом укладывают остальные полотнища.</w:t>
      </w:r>
    </w:p>
    <w:p w:rsidR="005F5086" w:rsidRDefault="005F5086">
      <w:pPr>
        <w:ind w:firstLine="225"/>
        <w:jc w:val="both"/>
        <w:rPr>
          <w:color w:val="000000"/>
        </w:rPr>
      </w:pPr>
    </w:p>
    <w:p w:rsidR="005F5086" w:rsidRDefault="005F5086">
      <w:pPr>
        <w:ind w:firstLine="225"/>
        <w:jc w:val="both"/>
        <w:rPr>
          <w:color w:val="000000"/>
        </w:rPr>
      </w:pPr>
      <w:r>
        <w:rPr>
          <w:color w:val="000000"/>
        </w:rPr>
        <w:t>Допускается развертывание одного полотнища днища на другом, а также полотнищ днища вне основания. Перемещение развернутых полотнищ в проектное положение производят трактором (тракторной лебедкой);</w:t>
      </w:r>
    </w:p>
    <w:p w:rsidR="005F5086" w:rsidRDefault="005F5086">
      <w:pPr>
        <w:ind w:firstLine="225"/>
        <w:jc w:val="both"/>
        <w:rPr>
          <w:color w:val="000000"/>
        </w:rPr>
      </w:pPr>
    </w:p>
    <w:p w:rsidR="005F5086" w:rsidRDefault="005F5086">
      <w:pPr>
        <w:ind w:firstLine="225"/>
        <w:jc w:val="both"/>
        <w:rPr>
          <w:color w:val="000000"/>
        </w:rPr>
      </w:pPr>
      <w:r>
        <w:rPr>
          <w:color w:val="000000"/>
        </w:rPr>
        <w:t>5) сваривают днище в соответствии с требованиями ППР. Перед сваркой необходимо проверить: соответствие размеров днища проектным; соблюдение размеров в нахлесточных соединениях, особенно в местах двойной нахлестки; предусмотренное проектом расположение окраек относительно средней части днища; правильность размещения и зачистку прихваток.</w:t>
      </w:r>
    </w:p>
    <w:p w:rsidR="005F5086" w:rsidRDefault="005F5086">
      <w:pPr>
        <w:ind w:firstLine="225"/>
        <w:jc w:val="both"/>
        <w:rPr>
          <w:color w:val="000000"/>
        </w:rPr>
      </w:pPr>
    </w:p>
    <w:p w:rsidR="005F5086" w:rsidRDefault="005F5086">
      <w:pPr>
        <w:ind w:firstLine="225"/>
        <w:jc w:val="both"/>
        <w:rPr>
          <w:color w:val="000000"/>
        </w:rPr>
      </w:pPr>
      <w:r>
        <w:rPr>
          <w:color w:val="000000"/>
        </w:rPr>
        <w:t>При наличии остаточной деформации на периферийных участках центральной части днища до установки полотнища в проектное положение необходимо выполнить их правку.</w:t>
      </w:r>
    </w:p>
    <w:p w:rsidR="005F5086" w:rsidRDefault="005F5086">
      <w:pPr>
        <w:ind w:firstLine="225"/>
        <w:jc w:val="both"/>
        <w:rPr>
          <w:color w:val="000000"/>
        </w:rPr>
      </w:pPr>
    </w:p>
    <w:p w:rsidR="005F5086" w:rsidRDefault="005F5086">
      <w:pPr>
        <w:ind w:firstLine="225"/>
        <w:jc w:val="both"/>
        <w:rPr>
          <w:color w:val="000000"/>
        </w:rPr>
      </w:pPr>
      <w:r>
        <w:rPr>
          <w:color w:val="000000"/>
        </w:rPr>
        <w:t>4.2.2. По окончании монтажа и сварки днища производят его разметку в следующей последовательности:</w:t>
      </w:r>
    </w:p>
    <w:p w:rsidR="005F5086" w:rsidRDefault="005F5086">
      <w:pPr>
        <w:ind w:firstLine="225"/>
        <w:jc w:val="both"/>
        <w:rPr>
          <w:color w:val="000000"/>
        </w:rPr>
      </w:pPr>
    </w:p>
    <w:p w:rsidR="005F5086" w:rsidRDefault="005F5086">
      <w:pPr>
        <w:ind w:firstLine="225"/>
        <w:jc w:val="both"/>
        <w:rPr>
          <w:color w:val="000000"/>
        </w:rPr>
      </w:pPr>
      <w:r>
        <w:rPr>
          <w:color w:val="000000"/>
        </w:rPr>
        <w:t>1) фиксируют центр резервуара приваркой шайбы и наносят оси резервуара;</w:t>
      </w:r>
    </w:p>
    <w:p w:rsidR="005F5086" w:rsidRDefault="005F5086">
      <w:pPr>
        <w:ind w:firstLine="225"/>
        <w:jc w:val="both"/>
        <w:rPr>
          <w:color w:val="000000"/>
        </w:rPr>
      </w:pPr>
    </w:p>
    <w:p w:rsidR="005F5086" w:rsidRDefault="005F5086">
      <w:pPr>
        <w:ind w:firstLine="225"/>
        <w:jc w:val="both"/>
        <w:rPr>
          <w:color w:val="000000"/>
        </w:rPr>
      </w:pPr>
      <w:r>
        <w:rPr>
          <w:color w:val="000000"/>
        </w:rPr>
        <w:t>2) в центре днища закрепляют разметочное приспособление, обеспечивающее точность кольцевой разметки;</w:t>
      </w:r>
    </w:p>
    <w:p w:rsidR="005F5086" w:rsidRDefault="005F5086">
      <w:pPr>
        <w:ind w:firstLine="225"/>
        <w:jc w:val="both"/>
        <w:rPr>
          <w:color w:val="000000"/>
        </w:rPr>
      </w:pPr>
    </w:p>
    <w:p w:rsidR="005F5086" w:rsidRDefault="005F5086">
      <w:pPr>
        <w:ind w:firstLine="225"/>
        <w:jc w:val="both"/>
        <w:rPr>
          <w:color w:val="000000"/>
        </w:rPr>
      </w:pPr>
      <w:r>
        <w:rPr>
          <w:color w:val="000000"/>
        </w:rPr>
        <w:t>3) на днище резервуаров без плавающей крыши (понтона) наносят кольцевые риски:</w:t>
      </w:r>
    </w:p>
    <w:p w:rsidR="005F5086" w:rsidRDefault="005F5086">
      <w:pPr>
        <w:ind w:firstLine="225"/>
        <w:jc w:val="both"/>
        <w:rPr>
          <w:color w:val="000000"/>
        </w:rPr>
      </w:pPr>
    </w:p>
    <w:p w:rsidR="005F5086" w:rsidRDefault="005F5086">
      <w:pPr>
        <w:ind w:firstLine="225"/>
        <w:jc w:val="both"/>
        <w:rPr>
          <w:color w:val="000000"/>
        </w:rPr>
      </w:pPr>
      <w:r>
        <w:rPr>
          <w:color w:val="000000"/>
        </w:rPr>
        <w:t>установки ограничительных уголков (по наружному радиусу резервуара). Для резервуаров объемом свыше 20000 м</w:t>
      </w:r>
      <w:r w:rsidR="00F42A94">
        <w:rPr>
          <w:noProof/>
          <w:color w:val="000000"/>
          <w:position w:val="-4"/>
        </w:rPr>
        <w:drawing>
          <wp:inline distT="0" distB="0" distL="0" distR="0">
            <wp:extent cx="104775" cy="219075"/>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рекомендуется вводить поправку, учитывающую усадку при сварке (10-15 мм);</w:t>
      </w:r>
    </w:p>
    <w:p w:rsidR="005F5086" w:rsidRDefault="005F5086">
      <w:pPr>
        <w:ind w:firstLine="225"/>
        <w:jc w:val="both"/>
        <w:rPr>
          <w:color w:val="000000"/>
        </w:rPr>
      </w:pPr>
    </w:p>
    <w:p w:rsidR="005F5086" w:rsidRDefault="005F5086">
      <w:pPr>
        <w:ind w:firstLine="225"/>
        <w:jc w:val="both"/>
        <w:rPr>
          <w:color w:val="000000"/>
        </w:rPr>
      </w:pPr>
      <w:r>
        <w:rPr>
          <w:color w:val="000000"/>
        </w:rPr>
        <w:t>контроля вертикальности стенки (на 200 мм меньше внутреннего радиуса резервуара);</w:t>
      </w:r>
    </w:p>
    <w:p w:rsidR="005F5086" w:rsidRDefault="005F5086">
      <w:pPr>
        <w:ind w:firstLine="225"/>
        <w:jc w:val="both"/>
        <w:rPr>
          <w:color w:val="000000"/>
        </w:rPr>
      </w:pPr>
    </w:p>
    <w:p w:rsidR="005F5086" w:rsidRDefault="005F5086">
      <w:pPr>
        <w:ind w:firstLine="225"/>
        <w:jc w:val="both"/>
        <w:rPr>
          <w:color w:val="000000"/>
        </w:rPr>
      </w:pPr>
      <w:r>
        <w:rPr>
          <w:color w:val="000000"/>
        </w:rPr>
        <w:t>установки опорной плиты под монтажную стойку;</w:t>
      </w:r>
    </w:p>
    <w:p w:rsidR="005F5086" w:rsidRDefault="005F5086">
      <w:pPr>
        <w:ind w:firstLine="225"/>
        <w:jc w:val="both"/>
        <w:rPr>
          <w:color w:val="000000"/>
        </w:rPr>
      </w:pPr>
    </w:p>
    <w:p w:rsidR="005F5086" w:rsidRDefault="005F5086">
      <w:pPr>
        <w:ind w:firstLine="225"/>
        <w:jc w:val="both"/>
        <w:rPr>
          <w:color w:val="000000"/>
        </w:rPr>
      </w:pPr>
      <w:r>
        <w:rPr>
          <w:color w:val="000000"/>
        </w:rPr>
        <w:t>контроля вертикальности монтажной стойки (величину радиуса риски определяют в зависимости от диаметра центрального щита покрытия).</w:t>
      </w:r>
    </w:p>
    <w:p w:rsidR="005F5086" w:rsidRDefault="005F5086">
      <w:pPr>
        <w:ind w:firstLine="225"/>
        <w:jc w:val="both"/>
        <w:rPr>
          <w:color w:val="000000"/>
        </w:rPr>
      </w:pPr>
    </w:p>
    <w:p w:rsidR="005F5086" w:rsidRDefault="005F5086">
      <w:pPr>
        <w:ind w:firstLine="225"/>
        <w:jc w:val="both"/>
        <w:rPr>
          <w:color w:val="000000"/>
        </w:rPr>
      </w:pPr>
      <w:r>
        <w:rPr>
          <w:color w:val="000000"/>
        </w:rPr>
        <w:t>Наносят радиальные риски длиной 400-500 мм (начиная от точки пересечения оси резервуара с кольцевой риской установки ограничительных уголков) для фиксации;</w:t>
      </w:r>
    </w:p>
    <w:p w:rsidR="005F5086" w:rsidRDefault="005F5086">
      <w:pPr>
        <w:ind w:firstLine="225"/>
        <w:jc w:val="both"/>
        <w:rPr>
          <w:color w:val="000000"/>
        </w:rPr>
      </w:pPr>
    </w:p>
    <w:p w:rsidR="005F5086" w:rsidRDefault="005F5086">
      <w:pPr>
        <w:ind w:firstLine="225"/>
        <w:jc w:val="both"/>
        <w:rPr>
          <w:color w:val="000000"/>
        </w:rPr>
      </w:pPr>
      <w:r>
        <w:rPr>
          <w:color w:val="000000"/>
        </w:rPr>
        <w:t>положения вертикальной кромки первого разворачиваемого рулона;</w:t>
      </w:r>
    </w:p>
    <w:p w:rsidR="005F5086" w:rsidRDefault="005F5086">
      <w:pPr>
        <w:ind w:firstLine="225"/>
        <w:jc w:val="both"/>
        <w:rPr>
          <w:color w:val="000000"/>
        </w:rPr>
      </w:pPr>
    </w:p>
    <w:p w:rsidR="005F5086" w:rsidRDefault="005F5086">
      <w:pPr>
        <w:ind w:firstLine="225"/>
        <w:jc w:val="both"/>
        <w:rPr>
          <w:color w:val="000000"/>
        </w:rPr>
      </w:pPr>
      <w:r>
        <w:rPr>
          <w:color w:val="000000"/>
        </w:rPr>
        <w:t>положения осей монтажных стыков стенки (при наличии нескольких рулонов стенки);</w:t>
      </w:r>
    </w:p>
    <w:p w:rsidR="005F5086" w:rsidRDefault="005F5086">
      <w:pPr>
        <w:ind w:firstLine="225"/>
        <w:jc w:val="both"/>
        <w:rPr>
          <w:color w:val="000000"/>
        </w:rPr>
      </w:pPr>
    </w:p>
    <w:p w:rsidR="005F5086" w:rsidRDefault="005F5086">
      <w:pPr>
        <w:ind w:firstLine="225"/>
        <w:jc w:val="both"/>
        <w:rPr>
          <w:color w:val="000000"/>
        </w:rPr>
      </w:pPr>
      <w:r>
        <w:rPr>
          <w:color w:val="000000"/>
        </w:rPr>
        <w:t>места установки первого элемента опорного кольца или кольцевой площадки;</w:t>
      </w:r>
    </w:p>
    <w:p w:rsidR="005F5086" w:rsidRDefault="005F5086">
      <w:pPr>
        <w:ind w:firstLine="225"/>
        <w:jc w:val="both"/>
        <w:rPr>
          <w:color w:val="000000"/>
        </w:rPr>
      </w:pPr>
    </w:p>
    <w:p w:rsidR="005F5086" w:rsidRDefault="005F5086">
      <w:pPr>
        <w:ind w:firstLine="225"/>
        <w:jc w:val="both"/>
        <w:rPr>
          <w:color w:val="000000"/>
        </w:rPr>
      </w:pPr>
      <w:r>
        <w:rPr>
          <w:color w:val="000000"/>
        </w:rPr>
        <w:t>места установки первого щита покрытия.</w:t>
      </w:r>
    </w:p>
    <w:p w:rsidR="005F5086" w:rsidRDefault="005F5086">
      <w:pPr>
        <w:ind w:firstLine="225"/>
        <w:jc w:val="both"/>
        <w:rPr>
          <w:color w:val="000000"/>
        </w:rPr>
      </w:pPr>
    </w:p>
    <w:p w:rsidR="005F5086" w:rsidRDefault="005F5086">
      <w:pPr>
        <w:ind w:firstLine="225"/>
        <w:jc w:val="both"/>
        <w:rPr>
          <w:color w:val="000000"/>
        </w:rPr>
      </w:pPr>
      <w:r>
        <w:rPr>
          <w:color w:val="000000"/>
        </w:rPr>
        <w:t>Намечают также места приварки скоб для крепления расчалок монтажной стойки;</w:t>
      </w:r>
    </w:p>
    <w:p w:rsidR="005F5086" w:rsidRDefault="005F5086">
      <w:pPr>
        <w:ind w:firstLine="225"/>
        <w:jc w:val="both"/>
        <w:rPr>
          <w:color w:val="000000"/>
        </w:rPr>
      </w:pPr>
    </w:p>
    <w:p w:rsidR="005F5086" w:rsidRDefault="005F5086">
      <w:pPr>
        <w:ind w:firstLine="225"/>
        <w:jc w:val="both"/>
        <w:rPr>
          <w:color w:val="000000"/>
        </w:rPr>
      </w:pPr>
      <w:r>
        <w:rPr>
          <w:color w:val="000000"/>
        </w:rPr>
        <w:t>4) на днище резервуаров с плавающей крышей или понтоном наносят кольцевые риски:</w:t>
      </w:r>
    </w:p>
    <w:p w:rsidR="005F5086" w:rsidRDefault="005F5086">
      <w:pPr>
        <w:ind w:firstLine="225"/>
        <w:jc w:val="both"/>
        <w:rPr>
          <w:color w:val="000000"/>
        </w:rPr>
      </w:pPr>
    </w:p>
    <w:p w:rsidR="005F5086" w:rsidRDefault="005F5086">
      <w:pPr>
        <w:ind w:firstLine="225"/>
        <w:jc w:val="both"/>
        <w:rPr>
          <w:color w:val="000000"/>
        </w:rPr>
      </w:pPr>
      <w:r>
        <w:rPr>
          <w:color w:val="000000"/>
        </w:rPr>
        <w:t>установки ограничительных уголков (по наружному радиусу резервуара);</w:t>
      </w:r>
    </w:p>
    <w:p w:rsidR="005F5086" w:rsidRDefault="005F5086">
      <w:pPr>
        <w:ind w:firstLine="225"/>
        <w:jc w:val="both"/>
        <w:rPr>
          <w:color w:val="000000"/>
        </w:rPr>
      </w:pPr>
    </w:p>
    <w:p w:rsidR="005F5086" w:rsidRDefault="005F5086">
      <w:pPr>
        <w:ind w:firstLine="225"/>
        <w:jc w:val="both"/>
        <w:rPr>
          <w:color w:val="000000"/>
        </w:rPr>
      </w:pPr>
      <w:r>
        <w:rPr>
          <w:color w:val="000000"/>
        </w:rPr>
        <w:t>установки коробов плавающей крыши;</w:t>
      </w:r>
    </w:p>
    <w:p w:rsidR="005F5086" w:rsidRDefault="005F5086">
      <w:pPr>
        <w:ind w:firstLine="225"/>
        <w:jc w:val="both"/>
        <w:rPr>
          <w:color w:val="000000"/>
        </w:rPr>
      </w:pPr>
    </w:p>
    <w:p w:rsidR="005F5086" w:rsidRDefault="005F5086">
      <w:pPr>
        <w:ind w:firstLine="225"/>
        <w:jc w:val="both"/>
        <w:rPr>
          <w:color w:val="000000"/>
        </w:rPr>
      </w:pPr>
      <w:r>
        <w:rPr>
          <w:color w:val="000000"/>
        </w:rPr>
        <w:t>установки вертикальных листов и ребер открытого понтона;</w:t>
      </w:r>
    </w:p>
    <w:p w:rsidR="005F5086" w:rsidRDefault="005F5086">
      <w:pPr>
        <w:ind w:firstLine="225"/>
        <w:jc w:val="both"/>
        <w:rPr>
          <w:color w:val="000000"/>
        </w:rPr>
      </w:pPr>
    </w:p>
    <w:p w:rsidR="005F5086" w:rsidRDefault="005F5086">
      <w:pPr>
        <w:ind w:firstLine="225"/>
        <w:jc w:val="both"/>
        <w:rPr>
          <w:color w:val="000000"/>
        </w:rPr>
      </w:pPr>
      <w:r>
        <w:rPr>
          <w:color w:val="000000"/>
        </w:rPr>
        <w:t>5) от точки пересечения оси резервуара с кольцевой риской установки ограничительных уголков наносят радиальные риски:</w:t>
      </w:r>
    </w:p>
    <w:p w:rsidR="005F5086" w:rsidRDefault="005F5086">
      <w:pPr>
        <w:ind w:firstLine="225"/>
        <w:jc w:val="both"/>
        <w:rPr>
          <w:color w:val="000000"/>
        </w:rPr>
      </w:pPr>
    </w:p>
    <w:p w:rsidR="005F5086" w:rsidRDefault="005F5086">
      <w:pPr>
        <w:ind w:firstLine="225"/>
        <w:jc w:val="both"/>
        <w:rPr>
          <w:color w:val="000000"/>
        </w:rPr>
      </w:pPr>
      <w:r>
        <w:rPr>
          <w:color w:val="000000"/>
        </w:rPr>
        <w:t>начала развертывания первого рулона;</w:t>
      </w:r>
    </w:p>
    <w:p w:rsidR="005F5086" w:rsidRDefault="005F5086">
      <w:pPr>
        <w:ind w:firstLine="225"/>
        <w:jc w:val="both"/>
        <w:rPr>
          <w:color w:val="000000"/>
        </w:rPr>
      </w:pPr>
    </w:p>
    <w:p w:rsidR="005F5086" w:rsidRDefault="005F5086">
      <w:pPr>
        <w:ind w:firstLine="225"/>
        <w:jc w:val="both"/>
        <w:rPr>
          <w:color w:val="000000"/>
        </w:rPr>
      </w:pPr>
      <w:r>
        <w:rPr>
          <w:color w:val="000000"/>
        </w:rPr>
        <w:t>положения осей монтажных стыков стенки;</w:t>
      </w:r>
    </w:p>
    <w:p w:rsidR="005F5086" w:rsidRDefault="005F5086">
      <w:pPr>
        <w:ind w:firstLine="225"/>
        <w:jc w:val="both"/>
        <w:rPr>
          <w:color w:val="000000"/>
        </w:rPr>
      </w:pPr>
    </w:p>
    <w:p w:rsidR="005F5086" w:rsidRDefault="005F5086">
      <w:pPr>
        <w:ind w:firstLine="225"/>
        <w:jc w:val="both"/>
        <w:rPr>
          <w:color w:val="000000"/>
        </w:rPr>
      </w:pPr>
      <w:r>
        <w:rPr>
          <w:color w:val="000000"/>
        </w:rPr>
        <w:lastRenderedPageBreak/>
        <w:t>начала установки первых элементов колец жесткости;</w:t>
      </w:r>
    </w:p>
    <w:p w:rsidR="005F5086" w:rsidRDefault="005F5086">
      <w:pPr>
        <w:ind w:firstLine="225"/>
        <w:jc w:val="both"/>
        <w:rPr>
          <w:color w:val="000000"/>
        </w:rPr>
      </w:pPr>
    </w:p>
    <w:p w:rsidR="005F5086" w:rsidRDefault="005F5086">
      <w:pPr>
        <w:ind w:firstLine="225"/>
        <w:jc w:val="both"/>
        <w:rPr>
          <w:color w:val="000000"/>
        </w:rPr>
      </w:pPr>
      <w:r>
        <w:rPr>
          <w:color w:val="000000"/>
        </w:rPr>
        <w:t>6) наносят также риски, определяющие места расположения стоек плавающей крыши (понтона). По этим рискам приваривают к днищу опорные плиты под стойки (кроме плит, находящихся в зоне развертывания рулонов стенки);</w:t>
      </w:r>
    </w:p>
    <w:p w:rsidR="005F5086" w:rsidRDefault="005F5086">
      <w:pPr>
        <w:ind w:firstLine="225"/>
        <w:jc w:val="both"/>
        <w:rPr>
          <w:color w:val="000000"/>
        </w:rPr>
      </w:pPr>
    </w:p>
    <w:p w:rsidR="005F5086" w:rsidRDefault="005F5086">
      <w:pPr>
        <w:ind w:firstLine="225"/>
        <w:jc w:val="both"/>
        <w:rPr>
          <w:color w:val="000000"/>
        </w:rPr>
      </w:pPr>
      <w:r>
        <w:rPr>
          <w:color w:val="000000"/>
        </w:rPr>
        <w:t xml:space="preserve">7) от точки пересечения оси резервуара с кольцевой риской установки коробов наносят радиальную риску начала установки коробов плавающей крыши. </w:t>
      </w:r>
    </w:p>
    <w:p w:rsidR="005F5086" w:rsidRDefault="005F5086">
      <w:pPr>
        <w:ind w:firstLine="225"/>
        <w:jc w:val="both"/>
        <w:rPr>
          <w:color w:val="000000"/>
        </w:rPr>
      </w:pPr>
    </w:p>
    <w:p w:rsidR="005F5086" w:rsidRDefault="005F5086">
      <w:pPr>
        <w:ind w:firstLine="225"/>
        <w:jc w:val="both"/>
        <w:rPr>
          <w:color w:val="000000"/>
        </w:rPr>
      </w:pPr>
      <w:r>
        <w:rPr>
          <w:color w:val="000000"/>
        </w:rPr>
        <w:t xml:space="preserve">Все радиальные риски наносят яркой несмываемой краской. </w:t>
      </w:r>
    </w:p>
    <w:p w:rsidR="005F5086" w:rsidRDefault="005F5086">
      <w:pPr>
        <w:ind w:firstLine="225"/>
        <w:jc w:val="both"/>
        <w:rPr>
          <w:color w:val="000000"/>
        </w:rPr>
      </w:pPr>
    </w:p>
    <w:p w:rsidR="005F5086" w:rsidRDefault="005F5086">
      <w:pPr>
        <w:ind w:firstLine="225"/>
        <w:jc w:val="both"/>
        <w:rPr>
          <w:color w:val="000000"/>
        </w:rPr>
      </w:pPr>
      <w:r>
        <w:rPr>
          <w:color w:val="000000"/>
        </w:rPr>
        <w:t>4.2.3. Центральную часть плавающей крыши (понтона) монтируют после разметки днища резервуара и прихватки плит под опорные стойки в следующей последовательности:</w:t>
      </w:r>
    </w:p>
    <w:p w:rsidR="005F5086" w:rsidRDefault="005F5086">
      <w:pPr>
        <w:ind w:firstLine="225"/>
        <w:jc w:val="both"/>
        <w:rPr>
          <w:color w:val="000000"/>
        </w:rPr>
      </w:pPr>
    </w:p>
    <w:p w:rsidR="005F5086" w:rsidRDefault="005F5086">
      <w:pPr>
        <w:ind w:firstLine="225"/>
        <w:jc w:val="both"/>
        <w:rPr>
          <w:color w:val="000000"/>
        </w:rPr>
      </w:pPr>
      <w:r>
        <w:rPr>
          <w:color w:val="000000"/>
        </w:rPr>
        <w:t>1) накатывают рулоны и развертывают их на днище резервуара одним из способов, описанных в п.4.2.1 настоящих ВСН;</w:t>
      </w:r>
    </w:p>
    <w:p w:rsidR="005F5086" w:rsidRDefault="005F5086">
      <w:pPr>
        <w:ind w:firstLine="225"/>
        <w:jc w:val="both"/>
        <w:rPr>
          <w:color w:val="000000"/>
        </w:rPr>
      </w:pPr>
    </w:p>
    <w:p w:rsidR="005F5086" w:rsidRDefault="005F5086">
      <w:pPr>
        <w:ind w:firstLine="225"/>
        <w:jc w:val="both"/>
        <w:rPr>
          <w:color w:val="000000"/>
        </w:rPr>
      </w:pPr>
      <w:r>
        <w:rPr>
          <w:color w:val="000000"/>
        </w:rPr>
        <w:t>2) развернутые элементы центральной части плавающей крыши сваривают между собой. Центральный монтажный стык сваривают на треть длины начиная от центра в обе стороны и на всю длину, когда открытый (ребристо-кольцевой) понтон сваривают из отдельных элементов, собираемых на монтаже;</w:t>
      </w:r>
    </w:p>
    <w:p w:rsidR="005F5086" w:rsidRDefault="005F5086">
      <w:pPr>
        <w:ind w:firstLine="225"/>
        <w:jc w:val="both"/>
        <w:rPr>
          <w:color w:val="000000"/>
        </w:rPr>
      </w:pPr>
    </w:p>
    <w:p w:rsidR="005F5086" w:rsidRDefault="005F5086">
      <w:pPr>
        <w:ind w:firstLine="225"/>
        <w:jc w:val="both"/>
        <w:rPr>
          <w:color w:val="000000"/>
        </w:rPr>
      </w:pPr>
      <w:r>
        <w:rPr>
          <w:color w:val="000000"/>
        </w:rPr>
        <w:t>3) по окончании сборки и сварки полотнищ центральной части проверяют правильность расположения центральной части относительно криволинейной кромки окраек и прихватывают днище плавающей крыши (понтона) к днищу резервуара.</w:t>
      </w:r>
    </w:p>
    <w:p w:rsidR="005F5086" w:rsidRDefault="005F5086">
      <w:pPr>
        <w:ind w:firstLine="225"/>
        <w:jc w:val="both"/>
        <w:rPr>
          <w:color w:val="000000"/>
        </w:rPr>
      </w:pPr>
    </w:p>
    <w:p w:rsidR="005F5086" w:rsidRDefault="005F5086">
      <w:pPr>
        <w:ind w:firstLine="225"/>
        <w:jc w:val="both"/>
        <w:rPr>
          <w:color w:val="000000"/>
        </w:rPr>
      </w:pPr>
      <w:r>
        <w:rPr>
          <w:color w:val="000000"/>
        </w:rPr>
        <w:t>4.2.4. После завершения монтажа центральной части плавающей крыши (понтона) на нее переносят центр днища резервуара, закрепляют в центре разметочное приспособление и производят разметку кольцевых рисок установки подкладного листа под монтажную стойку (на 10 мм больше радиуса подкладного листа) и контроля вертикальности монтажной стойки (размер определяется в зависимости от диаметра центрального щита).</w:t>
      </w:r>
    </w:p>
    <w:p w:rsidR="005F5086" w:rsidRDefault="005F5086">
      <w:pPr>
        <w:ind w:firstLine="225"/>
        <w:jc w:val="both"/>
        <w:rPr>
          <w:color w:val="000000"/>
        </w:rPr>
      </w:pPr>
    </w:p>
    <w:p w:rsidR="005F5086" w:rsidRDefault="005F5086">
      <w:pPr>
        <w:ind w:firstLine="225"/>
        <w:jc w:val="both"/>
        <w:rPr>
          <w:color w:val="000000"/>
        </w:rPr>
      </w:pPr>
      <w:r>
        <w:rPr>
          <w:color w:val="000000"/>
        </w:rPr>
        <w:t>Кроме того, наносят риски, определяющие положение опорных стоек плавающей крыши (понтона) и места приварки скоб для крепления расчалок монтажной стойки.</w:t>
      </w:r>
    </w:p>
    <w:p w:rsidR="005F5086" w:rsidRDefault="005F5086">
      <w:pPr>
        <w:ind w:firstLine="225"/>
        <w:jc w:val="both"/>
        <w:rPr>
          <w:color w:val="000000"/>
        </w:rPr>
      </w:pPr>
    </w:p>
    <w:p w:rsidR="005F5086" w:rsidRDefault="005F5086">
      <w:pPr>
        <w:ind w:firstLine="225"/>
        <w:jc w:val="both"/>
        <w:rPr>
          <w:color w:val="000000"/>
        </w:rPr>
      </w:pPr>
      <w:r>
        <w:rPr>
          <w:color w:val="000000"/>
        </w:rPr>
        <w:t>4.3. Монтаж стенки</w:t>
      </w:r>
    </w:p>
    <w:p w:rsidR="005F5086" w:rsidRDefault="005F5086">
      <w:pPr>
        <w:ind w:firstLine="225"/>
        <w:jc w:val="both"/>
        <w:rPr>
          <w:color w:val="000000"/>
        </w:rPr>
      </w:pPr>
    </w:p>
    <w:p w:rsidR="005F5086" w:rsidRDefault="005F5086">
      <w:pPr>
        <w:ind w:firstLine="225"/>
        <w:jc w:val="both"/>
        <w:rPr>
          <w:color w:val="000000"/>
        </w:rPr>
      </w:pPr>
      <w:r>
        <w:rPr>
          <w:color w:val="000000"/>
        </w:rPr>
        <w:t>4.3.1. Установка рулонов в вертикальное положение.</w:t>
      </w:r>
    </w:p>
    <w:p w:rsidR="005F5086" w:rsidRDefault="005F5086">
      <w:pPr>
        <w:ind w:firstLine="225"/>
        <w:jc w:val="both"/>
        <w:rPr>
          <w:color w:val="000000"/>
        </w:rPr>
      </w:pPr>
    </w:p>
    <w:p w:rsidR="005F5086" w:rsidRDefault="005F5086">
      <w:pPr>
        <w:ind w:firstLine="225"/>
        <w:jc w:val="both"/>
        <w:rPr>
          <w:color w:val="000000"/>
        </w:rPr>
      </w:pPr>
      <w:r>
        <w:rPr>
          <w:color w:val="000000"/>
        </w:rPr>
        <w:t>Установку рулонов в вертикальное положение рекомендуется производить с опиранием на шарнир краном, перемещающимся в процессе подъема по специально подготовленной площадке (черт.7).</w:t>
      </w:r>
    </w:p>
    <w:p w:rsidR="005F5086" w:rsidRDefault="005F5086">
      <w:pPr>
        <w:ind w:firstLine="225"/>
        <w:jc w:val="both"/>
        <w:rPr>
          <w:color w:val="000000"/>
        </w:rPr>
      </w:pPr>
    </w:p>
    <w:p w:rsidR="005F5086" w:rsidRDefault="005F5086">
      <w:pPr>
        <w:ind w:firstLine="225"/>
        <w:jc w:val="both"/>
        <w:rPr>
          <w:color w:val="000000"/>
        </w:rPr>
      </w:pPr>
    </w:p>
    <w:p w:rsidR="005F5086" w:rsidRDefault="005F5086">
      <w:pPr>
        <w:jc w:val="both"/>
        <w:rPr>
          <w:color w:val="000000"/>
        </w:rPr>
      </w:pPr>
    </w:p>
    <w:p w:rsidR="005F5086" w:rsidRDefault="005F5086">
      <w:pPr>
        <w:jc w:val="center"/>
        <w:rPr>
          <w:color w:val="000000"/>
        </w:rPr>
      </w:pPr>
      <w:r>
        <w:rPr>
          <w:color w:val="000000"/>
        </w:rPr>
        <w:t>Подъем рулона стенки краном, перемещающимся в процессе подъема</w:t>
      </w:r>
    </w:p>
    <w:p w:rsidR="005F5086" w:rsidRDefault="005F5086">
      <w:pPr>
        <w:jc w:val="center"/>
        <w:rPr>
          <w:color w:val="000000"/>
        </w:rPr>
      </w:pPr>
    </w:p>
    <w:p w:rsidR="005F5086" w:rsidRDefault="00F42A94">
      <w:pPr>
        <w:jc w:val="center"/>
        <w:rPr>
          <w:color w:val="000000"/>
        </w:rPr>
      </w:pPr>
      <w:r>
        <w:rPr>
          <w:noProof/>
          <w:color w:val="000000"/>
        </w:rPr>
        <w:drawing>
          <wp:inline distT="0" distB="0" distL="0" distR="0">
            <wp:extent cx="3810000" cy="30194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0" cy="3019425"/>
                    </a:xfrm>
                    <a:prstGeom prst="rect">
                      <a:avLst/>
                    </a:prstGeom>
                    <a:noFill/>
                    <a:ln>
                      <a:noFill/>
                    </a:ln>
                  </pic:spPr>
                </pic:pic>
              </a:graphicData>
            </a:graphic>
          </wp:inline>
        </w:drawing>
      </w:r>
    </w:p>
    <w:p w:rsidR="005F5086" w:rsidRDefault="005F5086">
      <w:pPr>
        <w:jc w:val="center"/>
        <w:rPr>
          <w:color w:val="000000"/>
        </w:rPr>
      </w:pPr>
    </w:p>
    <w:p w:rsidR="005F5086" w:rsidRDefault="005F5086">
      <w:pPr>
        <w:jc w:val="center"/>
        <w:rPr>
          <w:color w:val="000000"/>
        </w:rPr>
      </w:pPr>
      <w:r>
        <w:rPr>
          <w:color w:val="000000"/>
        </w:rPr>
        <w:t>1 - рулон стенки; 2 - кран; 3 - захват для подъема рулона; 4 - шарнир; 5 - грузовой канат; 6 - тормозной канат;</w:t>
      </w:r>
    </w:p>
    <w:p w:rsidR="005F5086" w:rsidRDefault="005F5086">
      <w:pPr>
        <w:jc w:val="center"/>
        <w:rPr>
          <w:color w:val="000000"/>
        </w:rPr>
      </w:pPr>
      <w:r>
        <w:rPr>
          <w:color w:val="000000"/>
        </w:rPr>
        <w:lastRenderedPageBreak/>
        <w:t>7 - тормозной трактор; 8 - реперы, определяющие этапы перемещения крана; 9 - угловой сектор</w:t>
      </w:r>
    </w:p>
    <w:p w:rsidR="005F5086" w:rsidRDefault="005F5086">
      <w:pPr>
        <w:jc w:val="center"/>
        <w:rPr>
          <w:color w:val="000000"/>
        </w:rPr>
      </w:pPr>
    </w:p>
    <w:p w:rsidR="005F5086" w:rsidRDefault="005F5086">
      <w:pPr>
        <w:jc w:val="center"/>
        <w:rPr>
          <w:color w:val="000000"/>
        </w:rPr>
      </w:pPr>
      <w:r>
        <w:rPr>
          <w:color w:val="000000"/>
        </w:rPr>
        <w:t>Черт.7</w:t>
      </w:r>
    </w:p>
    <w:p w:rsidR="005F5086" w:rsidRDefault="005F5086">
      <w:pPr>
        <w:jc w:val="center"/>
        <w:rPr>
          <w:color w:val="000000"/>
        </w:rPr>
      </w:pPr>
    </w:p>
    <w:p w:rsidR="005F5086" w:rsidRDefault="005F5086">
      <w:pPr>
        <w:ind w:firstLine="225"/>
        <w:jc w:val="both"/>
        <w:rPr>
          <w:color w:val="000000"/>
        </w:rPr>
      </w:pPr>
    </w:p>
    <w:p w:rsidR="005F5086" w:rsidRDefault="005F5086">
      <w:pPr>
        <w:ind w:firstLine="225"/>
        <w:jc w:val="both"/>
        <w:rPr>
          <w:color w:val="000000"/>
        </w:rPr>
      </w:pPr>
      <w:r>
        <w:rPr>
          <w:color w:val="000000"/>
        </w:rPr>
        <w:t>Перед установкой рулонов стенки производят следующие подготовительные работы:</w:t>
      </w:r>
    </w:p>
    <w:p w:rsidR="005F5086" w:rsidRDefault="005F5086">
      <w:pPr>
        <w:ind w:firstLine="225"/>
        <w:jc w:val="both"/>
        <w:rPr>
          <w:color w:val="000000"/>
        </w:rPr>
      </w:pPr>
    </w:p>
    <w:p w:rsidR="005F5086" w:rsidRDefault="005F5086">
      <w:pPr>
        <w:ind w:firstLine="225"/>
        <w:jc w:val="both"/>
        <w:rPr>
          <w:color w:val="000000"/>
        </w:rPr>
      </w:pPr>
      <w:r>
        <w:rPr>
          <w:color w:val="000000"/>
        </w:rPr>
        <w:t>устанавливают шарнир таким образом, чтобы поднятый рулон занял исходное положение для начала развертывания;</w:t>
      </w:r>
    </w:p>
    <w:p w:rsidR="005F5086" w:rsidRDefault="005F5086">
      <w:pPr>
        <w:ind w:firstLine="225"/>
        <w:jc w:val="both"/>
        <w:rPr>
          <w:color w:val="000000"/>
        </w:rPr>
      </w:pPr>
    </w:p>
    <w:p w:rsidR="005F5086" w:rsidRDefault="005F5086">
      <w:pPr>
        <w:ind w:firstLine="225"/>
        <w:jc w:val="both"/>
        <w:rPr>
          <w:color w:val="000000"/>
        </w:rPr>
      </w:pPr>
      <w:r>
        <w:rPr>
          <w:color w:val="000000"/>
        </w:rPr>
        <w:t>приподняв нижний конец рулона краном, подводят под него шарнир и прикрепляют рулон к ложу шарнира с помощью крепежного устройства;</w:t>
      </w:r>
    </w:p>
    <w:p w:rsidR="005F5086" w:rsidRDefault="005F5086">
      <w:pPr>
        <w:ind w:firstLine="225"/>
        <w:jc w:val="both"/>
        <w:rPr>
          <w:color w:val="000000"/>
        </w:rPr>
      </w:pPr>
    </w:p>
    <w:p w:rsidR="005F5086" w:rsidRDefault="005F5086">
      <w:pPr>
        <w:ind w:firstLine="225"/>
        <w:jc w:val="both"/>
        <w:rPr>
          <w:color w:val="000000"/>
        </w:rPr>
      </w:pPr>
      <w:r>
        <w:rPr>
          <w:color w:val="000000"/>
        </w:rPr>
        <w:t>закрепляют шарнир на днище приваркой планок;</w:t>
      </w:r>
    </w:p>
    <w:p w:rsidR="005F5086" w:rsidRDefault="005F5086">
      <w:pPr>
        <w:ind w:firstLine="225"/>
        <w:jc w:val="both"/>
        <w:rPr>
          <w:color w:val="000000"/>
        </w:rPr>
      </w:pPr>
    </w:p>
    <w:p w:rsidR="005F5086" w:rsidRDefault="005F5086">
      <w:pPr>
        <w:ind w:firstLine="225"/>
        <w:jc w:val="both"/>
        <w:rPr>
          <w:color w:val="000000"/>
        </w:rPr>
      </w:pPr>
      <w:r>
        <w:rPr>
          <w:color w:val="000000"/>
        </w:rPr>
        <w:t>верхний конец рулона опирают на клеть из шпал высотой 300-500 мм, располагаемую под вторым кольцом каркаса, считая от торца рулона;</w:t>
      </w:r>
    </w:p>
    <w:p w:rsidR="005F5086" w:rsidRDefault="005F5086">
      <w:pPr>
        <w:ind w:firstLine="225"/>
        <w:jc w:val="both"/>
        <w:rPr>
          <w:color w:val="000000"/>
        </w:rPr>
      </w:pPr>
    </w:p>
    <w:p w:rsidR="005F5086" w:rsidRDefault="005F5086">
      <w:pPr>
        <w:ind w:firstLine="225"/>
        <w:jc w:val="both"/>
        <w:rPr>
          <w:color w:val="000000"/>
        </w:rPr>
      </w:pPr>
      <w:r>
        <w:rPr>
          <w:color w:val="000000"/>
        </w:rPr>
        <w:t>на первый рулон стенки рядом с вертикальной кромкой закрепляют трубу жесткости с тремя расчалками, придающую поперечную жесткость начальному  участку  полотнища при развертывании;</w:t>
      </w:r>
    </w:p>
    <w:p w:rsidR="005F5086" w:rsidRDefault="005F5086">
      <w:pPr>
        <w:ind w:firstLine="225"/>
        <w:jc w:val="both"/>
        <w:rPr>
          <w:color w:val="000000"/>
        </w:rPr>
      </w:pPr>
    </w:p>
    <w:p w:rsidR="005F5086" w:rsidRDefault="005F5086">
      <w:pPr>
        <w:ind w:firstLine="225"/>
        <w:jc w:val="both"/>
        <w:rPr>
          <w:color w:val="000000"/>
        </w:rPr>
      </w:pPr>
      <w:r>
        <w:rPr>
          <w:color w:val="000000"/>
        </w:rPr>
        <w:t>на нижнем торце рулона к каркасу крепят поддон из листовой стали толщиной 6-8 мм, диаметром 3400 мм. Поддон со стороны днища обильно смазывают солидолом;</w:t>
      </w:r>
    </w:p>
    <w:p w:rsidR="005F5086" w:rsidRDefault="005F5086">
      <w:pPr>
        <w:ind w:firstLine="225"/>
        <w:jc w:val="both"/>
        <w:rPr>
          <w:color w:val="000000"/>
        </w:rPr>
      </w:pPr>
    </w:p>
    <w:p w:rsidR="005F5086" w:rsidRDefault="005F5086">
      <w:pPr>
        <w:ind w:firstLine="225"/>
        <w:jc w:val="both"/>
        <w:rPr>
          <w:color w:val="000000"/>
        </w:rPr>
      </w:pPr>
      <w:r>
        <w:rPr>
          <w:color w:val="000000"/>
        </w:rPr>
        <w:t>производят строповку грузового каната через захват, устанавливаемый на верхнем торце рулона (кроме этого, к захвату крепят тормозной канат) или штуцера, привариваемые к рулону на подкладных листах на расстоянии 500-1000 мм от верхнего торца;</w:t>
      </w:r>
    </w:p>
    <w:p w:rsidR="005F5086" w:rsidRDefault="005F5086">
      <w:pPr>
        <w:ind w:firstLine="225"/>
        <w:jc w:val="both"/>
        <w:rPr>
          <w:color w:val="000000"/>
        </w:rPr>
      </w:pPr>
    </w:p>
    <w:p w:rsidR="005F5086" w:rsidRDefault="005F5086">
      <w:pPr>
        <w:ind w:firstLine="225"/>
        <w:jc w:val="both"/>
        <w:rPr>
          <w:color w:val="000000"/>
        </w:rPr>
      </w:pPr>
      <w:r>
        <w:rPr>
          <w:color w:val="000000"/>
        </w:rPr>
        <w:t>проверяют перпендикулярность продольных осей рулона и трубы шарнира. Ось рулона, грузовой и тормозной канаты должны находиться в одной вертикальной плоскости;</w:t>
      </w:r>
    </w:p>
    <w:p w:rsidR="005F5086" w:rsidRDefault="005F5086">
      <w:pPr>
        <w:ind w:firstLine="225"/>
        <w:jc w:val="both"/>
        <w:rPr>
          <w:color w:val="000000"/>
        </w:rPr>
      </w:pPr>
    </w:p>
    <w:p w:rsidR="005F5086" w:rsidRDefault="005F5086">
      <w:pPr>
        <w:ind w:firstLine="225"/>
        <w:jc w:val="both"/>
        <w:rPr>
          <w:color w:val="000000"/>
        </w:rPr>
      </w:pPr>
      <w:r>
        <w:rPr>
          <w:color w:val="000000"/>
        </w:rPr>
        <w:t>производят обтяжку и проверку такелажной оснастки пробным подъемом рулона на 100-200 мм с выдержкой в течение 10 мин.</w:t>
      </w:r>
    </w:p>
    <w:p w:rsidR="005F5086" w:rsidRDefault="005F5086">
      <w:pPr>
        <w:ind w:firstLine="225"/>
        <w:jc w:val="both"/>
        <w:rPr>
          <w:color w:val="000000"/>
        </w:rPr>
      </w:pPr>
    </w:p>
    <w:p w:rsidR="005F5086" w:rsidRDefault="005F5086">
      <w:pPr>
        <w:ind w:firstLine="225"/>
        <w:jc w:val="both"/>
        <w:rPr>
          <w:color w:val="000000"/>
        </w:rPr>
      </w:pPr>
      <w:r>
        <w:rPr>
          <w:color w:val="000000"/>
        </w:rPr>
        <w:t>Подъем рулона с одновременным контролем допустимого отклонения полиспаста крана от вертикали (по соответствующей риске на условном секторе) чередуют с перемещением крана по площадке на определенное расстояние между заранее установленными реперами без изменения вылета стрелы.</w:t>
      </w:r>
    </w:p>
    <w:p w:rsidR="005F5086" w:rsidRDefault="005F5086">
      <w:pPr>
        <w:ind w:firstLine="225"/>
        <w:jc w:val="both"/>
        <w:rPr>
          <w:color w:val="000000"/>
        </w:rPr>
      </w:pPr>
    </w:p>
    <w:p w:rsidR="005F5086" w:rsidRDefault="005F5086">
      <w:pPr>
        <w:ind w:firstLine="225"/>
        <w:jc w:val="both"/>
        <w:rPr>
          <w:color w:val="000000"/>
        </w:rPr>
      </w:pPr>
      <w:r>
        <w:rPr>
          <w:color w:val="000000"/>
        </w:rPr>
        <w:t>В процессе подъема необходимо обеспечивать провисание тормозного каната до достижения рулоном угла наклона на 10-18° меньше угла положения неустойчивого равновесия.</w:t>
      </w:r>
    </w:p>
    <w:p w:rsidR="005F5086" w:rsidRDefault="005F5086">
      <w:pPr>
        <w:ind w:firstLine="225"/>
        <w:jc w:val="both"/>
        <w:rPr>
          <w:color w:val="000000"/>
        </w:rPr>
      </w:pPr>
    </w:p>
    <w:p w:rsidR="005F5086" w:rsidRDefault="005F5086">
      <w:pPr>
        <w:ind w:firstLine="225"/>
        <w:jc w:val="both"/>
        <w:rPr>
          <w:color w:val="000000"/>
        </w:rPr>
      </w:pPr>
      <w:r>
        <w:rPr>
          <w:color w:val="000000"/>
        </w:rPr>
        <w:t>При дальнейшем подъеме выбирают слабину тормозного каната. Движение рулона при переходе его центра тяжести через ось поворота обеспечивают за счет своевременного включения в работу тормозного трактора, что достигается контролем угла наклона по угловому сектору. С помощью тормозного трактора рулон плавно устанавливают на днище резервуара.</w:t>
      </w:r>
    </w:p>
    <w:p w:rsidR="005F5086" w:rsidRDefault="005F5086">
      <w:pPr>
        <w:ind w:firstLine="225"/>
        <w:jc w:val="both"/>
        <w:rPr>
          <w:color w:val="000000"/>
        </w:rPr>
      </w:pPr>
    </w:p>
    <w:p w:rsidR="005F5086" w:rsidRDefault="005F5086">
      <w:pPr>
        <w:ind w:firstLine="225"/>
        <w:jc w:val="both"/>
        <w:rPr>
          <w:color w:val="000000"/>
        </w:rPr>
      </w:pPr>
      <w:r>
        <w:rPr>
          <w:color w:val="000000"/>
        </w:rPr>
        <w:t>Рулон может быть поднят в вертикальное положение другими способами, предусмотренными ППР, в том числе с использованием кранов меньшей грузоподъемности (с опиранием на стойку или расположением грузового полиспаста параллельно стреле), а также двух кранов без опорного шарнира и т.п.</w:t>
      </w:r>
    </w:p>
    <w:p w:rsidR="005F5086" w:rsidRDefault="005F5086">
      <w:pPr>
        <w:ind w:firstLine="225"/>
        <w:jc w:val="both"/>
        <w:rPr>
          <w:color w:val="000000"/>
        </w:rPr>
      </w:pPr>
    </w:p>
    <w:p w:rsidR="005F5086" w:rsidRDefault="005F5086">
      <w:pPr>
        <w:ind w:firstLine="225"/>
        <w:jc w:val="both"/>
        <w:rPr>
          <w:color w:val="000000"/>
        </w:rPr>
      </w:pPr>
      <w:r>
        <w:rPr>
          <w:color w:val="000000"/>
        </w:rPr>
        <w:t>4.3.2. Установка монтажной стойки</w:t>
      </w:r>
    </w:p>
    <w:p w:rsidR="005F5086" w:rsidRDefault="005F5086">
      <w:pPr>
        <w:ind w:firstLine="225"/>
        <w:jc w:val="both"/>
        <w:rPr>
          <w:color w:val="000000"/>
        </w:rPr>
      </w:pPr>
    </w:p>
    <w:p w:rsidR="005F5086" w:rsidRDefault="005F5086">
      <w:pPr>
        <w:ind w:firstLine="225"/>
        <w:jc w:val="both"/>
        <w:rPr>
          <w:color w:val="000000"/>
        </w:rPr>
      </w:pPr>
      <w:r>
        <w:rPr>
          <w:color w:val="000000"/>
        </w:rPr>
        <w:t>Монтажную стойку, используемую для укладки щитов покрытия, устанавливают в центре днища резервуара в следующей последовательности:</w:t>
      </w:r>
    </w:p>
    <w:p w:rsidR="005F5086" w:rsidRDefault="005F5086">
      <w:pPr>
        <w:ind w:firstLine="225"/>
        <w:jc w:val="both"/>
        <w:rPr>
          <w:color w:val="000000"/>
        </w:rPr>
      </w:pPr>
    </w:p>
    <w:p w:rsidR="005F5086" w:rsidRDefault="005F5086">
      <w:pPr>
        <w:ind w:firstLine="225"/>
        <w:jc w:val="both"/>
        <w:rPr>
          <w:color w:val="000000"/>
        </w:rPr>
      </w:pPr>
      <w:r>
        <w:rPr>
          <w:color w:val="000000"/>
        </w:rPr>
        <w:t>1) уточняют высоту монтажной стойки в соответствии с фактической высотой центра днища резервуара. У стоек резервуаров объемом 10000 м</w:t>
      </w:r>
      <w:r w:rsidR="00F42A94">
        <w:rPr>
          <w:noProof/>
          <w:color w:val="000000"/>
          <w:position w:val="-4"/>
        </w:rPr>
        <w:drawing>
          <wp:inline distT="0" distB="0" distL="0" distR="0">
            <wp:extent cx="104775" cy="219075"/>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и более, кроме того, учитывается строительный подъем сферического покрытия, а оголовки монтажных стоек снабжаются устройством, позволяющим плавно опускать смонтированное и полностью сваренное покрытие в проектное положение;</w:t>
      </w:r>
    </w:p>
    <w:p w:rsidR="005F5086" w:rsidRDefault="005F5086">
      <w:pPr>
        <w:ind w:firstLine="225"/>
        <w:jc w:val="both"/>
        <w:rPr>
          <w:color w:val="000000"/>
        </w:rPr>
      </w:pPr>
    </w:p>
    <w:p w:rsidR="005F5086" w:rsidRDefault="005F5086">
      <w:pPr>
        <w:ind w:firstLine="225"/>
        <w:jc w:val="both"/>
        <w:rPr>
          <w:color w:val="000000"/>
        </w:rPr>
      </w:pPr>
      <w:r>
        <w:rPr>
          <w:color w:val="000000"/>
        </w:rPr>
        <w:t>2) устанавливают стойку в вертикальное положение краном с подтаскиванием нижнего конца трактором, обеспечивая вертикальность полиспаста крана;</w:t>
      </w:r>
    </w:p>
    <w:p w:rsidR="005F5086" w:rsidRDefault="005F5086">
      <w:pPr>
        <w:ind w:firstLine="225"/>
        <w:jc w:val="both"/>
        <w:rPr>
          <w:color w:val="000000"/>
        </w:rPr>
      </w:pPr>
    </w:p>
    <w:p w:rsidR="005F5086" w:rsidRDefault="005F5086">
      <w:pPr>
        <w:ind w:firstLine="225"/>
        <w:jc w:val="both"/>
        <w:rPr>
          <w:color w:val="000000"/>
        </w:rPr>
      </w:pPr>
      <w:r>
        <w:rPr>
          <w:color w:val="000000"/>
        </w:rPr>
        <w:t>3) фиксируют монтажную стойку в центре днища с помощью специальных упоров;</w:t>
      </w:r>
    </w:p>
    <w:p w:rsidR="005F5086" w:rsidRDefault="005F5086">
      <w:pPr>
        <w:ind w:firstLine="225"/>
        <w:jc w:val="both"/>
        <w:rPr>
          <w:color w:val="000000"/>
        </w:rPr>
      </w:pPr>
    </w:p>
    <w:p w:rsidR="005F5086" w:rsidRDefault="005F5086">
      <w:pPr>
        <w:ind w:firstLine="225"/>
        <w:jc w:val="both"/>
        <w:rPr>
          <w:color w:val="000000"/>
        </w:rPr>
      </w:pPr>
      <w:r>
        <w:rPr>
          <w:color w:val="000000"/>
        </w:rPr>
        <w:t>4) крепят стойку в вертикальном положении пятью расчалками с талрепами. На резервуарах объемами 10000 м</w:t>
      </w:r>
      <w:r w:rsidR="00F42A94">
        <w:rPr>
          <w:noProof/>
          <w:color w:val="000000"/>
          <w:position w:val="-4"/>
        </w:rPr>
        <w:drawing>
          <wp:inline distT="0" distB="0" distL="0" distR="0">
            <wp:extent cx="104775" cy="219075"/>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и более расчалки крепят к периферийной части днища на расстоянии не менее 4,5 м от стенки таким образом, чтобы при развертывании рулона расчалки не мешали его перемещению. На резервуарах </w:t>
      </w:r>
      <w:r>
        <w:rPr>
          <w:color w:val="000000"/>
        </w:rPr>
        <w:lastRenderedPageBreak/>
        <w:t>объемами 5000 м</w:t>
      </w:r>
      <w:r w:rsidR="00F42A94">
        <w:rPr>
          <w:noProof/>
          <w:color w:val="000000"/>
          <w:position w:val="-4"/>
        </w:rPr>
        <w:drawing>
          <wp:inline distT="0" distB="0" distL="0" distR="0">
            <wp:extent cx="104775" cy="219075"/>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и менее расчалки крепят к наземным якорям, расположенным за основанием (фундаментом).</w:t>
      </w:r>
    </w:p>
    <w:p w:rsidR="005F5086" w:rsidRDefault="005F5086">
      <w:pPr>
        <w:ind w:firstLine="225"/>
        <w:jc w:val="both"/>
        <w:rPr>
          <w:color w:val="000000"/>
        </w:rPr>
      </w:pPr>
    </w:p>
    <w:p w:rsidR="005F5086" w:rsidRDefault="005F5086">
      <w:pPr>
        <w:ind w:firstLine="225"/>
        <w:jc w:val="both"/>
        <w:rPr>
          <w:color w:val="000000"/>
        </w:rPr>
      </w:pPr>
      <w:r>
        <w:rPr>
          <w:color w:val="000000"/>
        </w:rPr>
        <w:t>По мере развертывания рулона мешающие расчалки поочередно укорачивают и крепят к днищу резервуара через приварные скобы с подкладными пластинами;</w:t>
      </w:r>
    </w:p>
    <w:p w:rsidR="005F5086" w:rsidRDefault="005F5086">
      <w:pPr>
        <w:ind w:firstLine="225"/>
        <w:jc w:val="both"/>
        <w:rPr>
          <w:color w:val="000000"/>
        </w:rPr>
      </w:pPr>
    </w:p>
    <w:p w:rsidR="005F5086" w:rsidRDefault="005F5086">
      <w:pPr>
        <w:ind w:firstLine="225"/>
        <w:jc w:val="both"/>
        <w:rPr>
          <w:color w:val="000000"/>
        </w:rPr>
      </w:pPr>
      <w:r>
        <w:rPr>
          <w:color w:val="000000"/>
        </w:rPr>
        <w:t xml:space="preserve">5) стойку выставляют в вертикальном положении с помощью талрепов расчалок. Контроль производят по отвесам. </w:t>
      </w:r>
    </w:p>
    <w:p w:rsidR="005F5086" w:rsidRDefault="005F5086">
      <w:pPr>
        <w:ind w:firstLine="225"/>
        <w:jc w:val="both"/>
        <w:rPr>
          <w:color w:val="000000"/>
        </w:rPr>
      </w:pPr>
    </w:p>
    <w:p w:rsidR="005F5086" w:rsidRDefault="005F5086">
      <w:pPr>
        <w:ind w:firstLine="225"/>
        <w:jc w:val="both"/>
        <w:rPr>
          <w:color w:val="000000"/>
        </w:rPr>
      </w:pPr>
      <w:r>
        <w:rPr>
          <w:color w:val="000000"/>
        </w:rPr>
        <w:t>4.3.3. Развертывание рулонов стенки</w:t>
      </w:r>
    </w:p>
    <w:p w:rsidR="005F5086" w:rsidRDefault="005F5086">
      <w:pPr>
        <w:ind w:firstLine="225"/>
        <w:jc w:val="both"/>
        <w:rPr>
          <w:color w:val="000000"/>
        </w:rPr>
      </w:pPr>
    </w:p>
    <w:p w:rsidR="005F5086" w:rsidRDefault="005F5086">
      <w:pPr>
        <w:ind w:firstLine="225"/>
        <w:jc w:val="both"/>
        <w:rPr>
          <w:color w:val="000000"/>
        </w:rPr>
      </w:pPr>
      <w:r>
        <w:rPr>
          <w:color w:val="000000"/>
        </w:rPr>
        <w:t>До начала развертывания рулона стенки к днищу резервуара по кольцевой риске приваривают ограничительные уголки с интервалом 250-300 мм (черт.8). В зоне вертикального монтажного стыка на расстоянии 3 м в обе стороны от стыка ограничительные уголки приваривают по окончании формообразования концов полотнищ.</w:t>
      </w:r>
    </w:p>
    <w:p w:rsidR="005F5086" w:rsidRDefault="005F5086">
      <w:pPr>
        <w:ind w:firstLine="225"/>
        <w:jc w:val="both"/>
        <w:rPr>
          <w:color w:val="000000"/>
        </w:rPr>
      </w:pPr>
    </w:p>
    <w:p w:rsidR="005F5086" w:rsidRDefault="005F5086">
      <w:pPr>
        <w:ind w:firstLine="225"/>
        <w:jc w:val="both"/>
        <w:rPr>
          <w:color w:val="000000"/>
        </w:rPr>
      </w:pPr>
    </w:p>
    <w:p w:rsidR="005F5086" w:rsidRDefault="005F5086">
      <w:pPr>
        <w:jc w:val="both"/>
        <w:rPr>
          <w:color w:val="000000"/>
        </w:rPr>
      </w:pPr>
    </w:p>
    <w:p w:rsidR="005F5086" w:rsidRDefault="005F5086">
      <w:pPr>
        <w:jc w:val="center"/>
        <w:rPr>
          <w:color w:val="000000"/>
        </w:rPr>
      </w:pPr>
      <w:r>
        <w:rPr>
          <w:color w:val="000000"/>
        </w:rPr>
        <w:t>Приварка ограничительных уголков:</w:t>
      </w:r>
    </w:p>
    <w:p w:rsidR="005F5086" w:rsidRDefault="005F5086">
      <w:pPr>
        <w:jc w:val="center"/>
        <w:rPr>
          <w:color w:val="000000"/>
        </w:rPr>
      </w:pPr>
    </w:p>
    <w:p w:rsidR="005F5086" w:rsidRDefault="005F5086">
      <w:pPr>
        <w:jc w:val="center"/>
        <w:rPr>
          <w:color w:val="000000"/>
        </w:rPr>
      </w:pPr>
      <w:r>
        <w:rPr>
          <w:color w:val="000000"/>
        </w:rPr>
        <w:t>а - для резервуаров объемом до 20000 м</w:t>
      </w:r>
      <w:r w:rsidR="00F42A94">
        <w:rPr>
          <w:noProof/>
          <w:color w:val="000000"/>
          <w:position w:val="-4"/>
        </w:rPr>
        <w:drawing>
          <wp:inline distT="0" distB="0" distL="0" distR="0">
            <wp:extent cx="104775" cy="219075"/>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б - усиленная для резервуаров объемом свыше 20000 м</w:t>
      </w:r>
      <w:r w:rsidR="00F42A94">
        <w:rPr>
          <w:noProof/>
          <w:color w:val="000000"/>
          <w:position w:val="-4"/>
        </w:rPr>
        <w:drawing>
          <wp:inline distT="0" distB="0" distL="0" distR="0">
            <wp:extent cx="104775" cy="219075"/>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5F5086" w:rsidRDefault="005F5086">
      <w:pPr>
        <w:jc w:val="center"/>
        <w:rPr>
          <w:color w:val="000000"/>
        </w:rPr>
      </w:pPr>
    </w:p>
    <w:p w:rsidR="005F5086" w:rsidRDefault="00F42A94">
      <w:pPr>
        <w:jc w:val="center"/>
        <w:rPr>
          <w:color w:val="000000"/>
        </w:rPr>
      </w:pPr>
      <w:r>
        <w:rPr>
          <w:noProof/>
          <w:color w:val="000000"/>
        </w:rPr>
        <w:drawing>
          <wp:inline distT="0" distB="0" distL="0" distR="0">
            <wp:extent cx="2857500" cy="15811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7500" cy="1581150"/>
                    </a:xfrm>
                    <a:prstGeom prst="rect">
                      <a:avLst/>
                    </a:prstGeom>
                    <a:noFill/>
                    <a:ln>
                      <a:noFill/>
                    </a:ln>
                  </pic:spPr>
                </pic:pic>
              </a:graphicData>
            </a:graphic>
          </wp:inline>
        </w:drawing>
      </w:r>
    </w:p>
    <w:p w:rsidR="005F5086" w:rsidRDefault="005F5086">
      <w:pPr>
        <w:jc w:val="center"/>
        <w:rPr>
          <w:color w:val="000000"/>
        </w:rPr>
      </w:pPr>
    </w:p>
    <w:p w:rsidR="005F5086" w:rsidRDefault="005F5086">
      <w:pPr>
        <w:jc w:val="center"/>
        <w:rPr>
          <w:color w:val="000000"/>
        </w:rPr>
      </w:pPr>
      <w:r>
        <w:rPr>
          <w:color w:val="000000"/>
        </w:rPr>
        <w:t>1 - ограничительный уголок; 2 - стенка резервуара; 3 - приварка</w:t>
      </w:r>
    </w:p>
    <w:p w:rsidR="005F5086" w:rsidRDefault="005F5086">
      <w:pPr>
        <w:jc w:val="center"/>
        <w:rPr>
          <w:color w:val="000000"/>
        </w:rPr>
      </w:pPr>
    </w:p>
    <w:p w:rsidR="005F5086" w:rsidRDefault="005F5086">
      <w:pPr>
        <w:jc w:val="center"/>
        <w:rPr>
          <w:color w:val="000000"/>
        </w:rPr>
      </w:pPr>
      <w:r>
        <w:rPr>
          <w:color w:val="000000"/>
        </w:rPr>
        <w:t>Черт.8</w:t>
      </w:r>
    </w:p>
    <w:p w:rsidR="005F5086" w:rsidRDefault="005F5086">
      <w:pPr>
        <w:jc w:val="center"/>
        <w:rPr>
          <w:color w:val="000000"/>
        </w:rPr>
      </w:pPr>
    </w:p>
    <w:p w:rsidR="005F5086" w:rsidRDefault="005F5086">
      <w:pPr>
        <w:jc w:val="center"/>
        <w:rPr>
          <w:color w:val="000000"/>
        </w:rPr>
      </w:pPr>
    </w:p>
    <w:p w:rsidR="005F5086" w:rsidRDefault="005F5086">
      <w:pPr>
        <w:ind w:firstLine="225"/>
        <w:jc w:val="both"/>
        <w:rPr>
          <w:color w:val="000000"/>
        </w:rPr>
      </w:pPr>
      <w:r>
        <w:rPr>
          <w:color w:val="000000"/>
        </w:rPr>
        <w:t>Развертывание рулона (черт.9, 10) производят трактором с помощью каната и тяговой скобы, привариваемой к рулону на высоте 500 мм. При этом соблюдают следующую последовательность:</w:t>
      </w:r>
    </w:p>
    <w:p w:rsidR="005F5086" w:rsidRDefault="005F5086">
      <w:pPr>
        <w:ind w:firstLine="225"/>
        <w:jc w:val="both"/>
        <w:rPr>
          <w:color w:val="000000"/>
        </w:rPr>
      </w:pPr>
    </w:p>
    <w:p w:rsidR="005F5086" w:rsidRDefault="005F5086">
      <w:pPr>
        <w:ind w:firstLine="225"/>
        <w:jc w:val="both"/>
        <w:rPr>
          <w:color w:val="000000"/>
        </w:rPr>
      </w:pPr>
      <w:r>
        <w:rPr>
          <w:color w:val="000000"/>
        </w:rPr>
        <w:t>приваривают тяговую скобу в первое положение;</w:t>
      </w:r>
    </w:p>
    <w:p w:rsidR="005F5086" w:rsidRDefault="005F5086">
      <w:pPr>
        <w:ind w:firstLine="225"/>
        <w:jc w:val="both"/>
        <w:rPr>
          <w:color w:val="000000"/>
        </w:rPr>
      </w:pPr>
    </w:p>
    <w:p w:rsidR="005F5086" w:rsidRDefault="005F5086">
      <w:pPr>
        <w:ind w:firstLine="225"/>
        <w:jc w:val="both"/>
        <w:rPr>
          <w:color w:val="000000"/>
        </w:rPr>
      </w:pPr>
      <w:r>
        <w:rPr>
          <w:color w:val="000000"/>
        </w:rPr>
        <w:t>срезают удерживающие планки (см. п.10.9);</w:t>
      </w:r>
    </w:p>
    <w:p w:rsidR="005F5086" w:rsidRDefault="005F5086">
      <w:pPr>
        <w:ind w:firstLine="225"/>
        <w:jc w:val="both"/>
        <w:rPr>
          <w:color w:val="000000"/>
        </w:rPr>
      </w:pPr>
    </w:p>
    <w:p w:rsidR="005F5086" w:rsidRDefault="005F5086">
      <w:pPr>
        <w:ind w:firstLine="225"/>
        <w:jc w:val="both"/>
        <w:rPr>
          <w:color w:val="000000"/>
        </w:rPr>
      </w:pPr>
      <w:r>
        <w:rPr>
          <w:color w:val="000000"/>
        </w:rPr>
        <w:t>развернув часть полотнища и не ослабляя натяжение каната, устанавливают клиновой упор между рулоном и развернутой частью полотнища;</w:t>
      </w:r>
    </w:p>
    <w:p w:rsidR="005F5086" w:rsidRDefault="005F5086">
      <w:pPr>
        <w:ind w:firstLine="225"/>
        <w:jc w:val="both"/>
        <w:rPr>
          <w:color w:val="000000"/>
        </w:rPr>
      </w:pPr>
    </w:p>
    <w:p w:rsidR="005F5086" w:rsidRDefault="005F5086">
      <w:pPr>
        <w:ind w:firstLine="225"/>
        <w:jc w:val="both"/>
        <w:rPr>
          <w:color w:val="000000"/>
        </w:rPr>
      </w:pPr>
      <w:r>
        <w:rPr>
          <w:color w:val="000000"/>
        </w:rPr>
        <w:t>ослабляют натяжение каната тяговой скобы до прижатия рулона к клиновому упору и погашения упругих деформаций полотнища;</w:t>
      </w:r>
    </w:p>
    <w:p w:rsidR="005F5086" w:rsidRDefault="005F5086">
      <w:pPr>
        <w:ind w:firstLine="225"/>
        <w:jc w:val="both"/>
        <w:rPr>
          <w:color w:val="000000"/>
        </w:rPr>
      </w:pPr>
    </w:p>
    <w:p w:rsidR="005F5086" w:rsidRDefault="005F5086">
      <w:pPr>
        <w:ind w:firstLine="225"/>
        <w:jc w:val="both"/>
        <w:rPr>
          <w:color w:val="000000"/>
        </w:rPr>
      </w:pPr>
      <w:r>
        <w:rPr>
          <w:color w:val="000000"/>
        </w:rPr>
        <w:t>приваривают вторую тяговую скобу с канатом, снимают первую скобу и продолжают развертывание рулона.</w:t>
      </w:r>
    </w:p>
    <w:p w:rsidR="005F5086" w:rsidRDefault="005F5086">
      <w:pPr>
        <w:ind w:firstLine="225"/>
        <w:jc w:val="both"/>
        <w:rPr>
          <w:color w:val="000000"/>
        </w:rPr>
      </w:pPr>
    </w:p>
    <w:p w:rsidR="005F5086" w:rsidRDefault="005F5086">
      <w:pPr>
        <w:ind w:firstLine="225"/>
        <w:jc w:val="both"/>
        <w:rPr>
          <w:color w:val="000000"/>
        </w:rPr>
      </w:pPr>
    </w:p>
    <w:p w:rsidR="005F5086" w:rsidRDefault="005F5086">
      <w:pPr>
        <w:ind w:firstLine="225"/>
        <w:jc w:val="both"/>
        <w:rPr>
          <w:color w:val="000000"/>
        </w:rPr>
      </w:pPr>
    </w:p>
    <w:p w:rsidR="005F5086" w:rsidRDefault="005F5086">
      <w:pPr>
        <w:jc w:val="center"/>
        <w:rPr>
          <w:color w:val="000000"/>
        </w:rPr>
      </w:pPr>
      <w:r>
        <w:rPr>
          <w:color w:val="000000"/>
        </w:rPr>
        <w:t>Развертывание рулона стенки резервуара со стационарным покрытием</w:t>
      </w:r>
    </w:p>
    <w:p w:rsidR="005F5086" w:rsidRDefault="005F5086">
      <w:pPr>
        <w:jc w:val="center"/>
        <w:rPr>
          <w:color w:val="000000"/>
        </w:rPr>
      </w:pPr>
    </w:p>
    <w:p w:rsidR="005F5086" w:rsidRDefault="00F42A94">
      <w:pPr>
        <w:jc w:val="center"/>
        <w:rPr>
          <w:color w:val="000000"/>
        </w:rPr>
      </w:pPr>
      <w:r>
        <w:rPr>
          <w:noProof/>
          <w:color w:val="000000"/>
        </w:rPr>
        <w:lastRenderedPageBreak/>
        <w:drawing>
          <wp:inline distT="0" distB="0" distL="0" distR="0">
            <wp:extent cx="3810000" cy="46101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0" cy="4610100"/>
                    </a:xfrm>
                    <a:prstGeom prst="rect">
                      <a:avLst/>
                    </a:prstGeom>
                    <a:noFill/>
                    <a:ln>
                      <a:noFill/>
                    </a:ln>
                  </pic:spPr>
                </pic:pic>
              </a:graphicData>
            </a:graphic>
          </wp:inline>
        </w:drawing>
      </w:r>
    </w:p>
    <w:p w:rsidR="005F5086" w:rsidRDefault="005F5086">
      <w:pPr>
        <w:jc w:val="center"/>
        <w:rPr>
          <w:color w:val="000000"/>
        </w:rPr>
      </w:pPr>
    </w:p>
    <w:p w:rsidR="005F5086" w:rsidRDefault="005F5086">
      <w:pPr>
        <w:jc w:val="center"/>
        <w:rPr>
          <w:color w:val="000000"/>
        </w:rPr>
      </w:pPr>
      <w:r>
        <w:rPr>
          <w:color w:val="000000"/>
        </w:rPr>
        <w:t>1 - кран; 2 - стойка для монтажа опорного кольца; 3 - щит покрытия, 4 - монтажная стойка; 5 - опорное кольцо;</w:t>
      </w:r>
    </w:p>
    <w:p w:rsidR="005F5086" w:rsidRDefault="005F5086">
      <w:pPr>
        <w:jc w:val="center"/>
        <w:rPr>
          <w:color w:val="000000"/>
        </w:rPr>
      </w:pPr>
      <w:r>
        <w:rPr>
          <w:color w:val="000000"/>
        </w:rPr>
        <w:t>6 - переносные расчалки; 7 - развернутая часть полотнища стенки; 8 - расчалки монтажной стойки;</w:t>
      </w:r>
    </w:p>
    <w:p w:rsidR="005F5086" w:rsidRDefault="005F5086">
      <w:pPr>
        <w:jc w:val="center"/>
        <w:rPr>
          <w:color w:val="000000"/>
        </w:rPr>
      </w:pPr>
      <w:r>
        <w:rPr>
          <w:color w:val="000000"/>
        </w:rPr>
        <w:t>9 - рулон стенки; 10 - клиновой упор; 11 - трактор</w:t>
      </w:r>
    </w:p>
    <w:p w:rsidR="005F5086" w:rsidRDefault="005F5086">
      <w:pPr>
        <w:jc w:val="center"/>
        <w:rPr>
          <w:color w:val="000000"/>
        </w:rPr>
      </w:pPr>
    </w:p>
    <w:p w:rsidR="005F5086" w:rsidRDefault="005F5086">
      <w:pPr>
        <w:jc w:val="center"/>
        <w:rPr>
          <w:color w:val="000000"/>
        </w:rPr>
      </w:pPr>
      <w:r>
        <w:rPr>
          <w:color w:val="000000"/>
        </w:rPr>
        <w:t>Черт.9</w:t>
      </w:r>
    </w:p>
    <w:p w:rsidR="005F5086" w:rsidRDefault="005F5086">
      <w:pPr>
        <w:jc w:val="center"/>
        <w:rPr>
          <w:color w:val="000000"/>
        </w:rPr>
      </w:pPr>
    </w:p>
    <w:p w:rsidR="005F5086" w:rsidRDefault="005F5086">
      <w:pPr>
        <w:jc w:val="center"/>
        <w:rPr>
          <w:color w:val="000000"/>
        </w:rPr>
      </w:pPr>
    </w:p>
    <w:p w:rsidR="005F5086" w:rsidRDefault="005F5086">
      <w:pPr>
        <w:jc w:val="center"/>
        <w:rPr>
          <w:color w:val="000000"/>
        </w:rPr>
      </w:pPr>
    </w:p>
    <w:p w:rsidR="005F5086" w:rsidRDefault="005F5086">
      <w:pPr>
        <w:jc w:val="center"/>
        <w:rPr>
          <w:color w:val="000000"/>
        </w:rPr>
      </w:pPr>
      <w:r>
        <w:rPr>
          <w:color w:val="000000"/>
        </w:rPr>
        <w:t>Развертывание рулона стенки резервуара с плавающей крышей</w:t>
      </w:r>
    </w:p>
    <w:p w:rsidR="005F5086" w:rsidRDefault="005F5086">
      <w:pPr>
        <w:jc w:val="center"/>
        <w:rPr>
          <w:color w:val="000000"/>
        </w:rPr>
      </w:pPr>
    </w:p>
    <w:p w:rsidR="005F5086" w:rsidRDefault="00F42A94">
      <w:pPr>
        <w:jc w:val="center"/>
        <w:rPr>
          <w:color w:val="000000"/>
        </w:rPr>
      </w:pPr>
      <w:r>
        <w:rPr>
          <w:noProof/>
          <w:color w:val="000000"/>
        </w:rPr>
        <w:lastRenderedPageBreak/>
        <w:drawing>
          <wp:inline distT="0" distB="0" distL="0" distR="0">
            <wp:extent cx="3333750" cy="37242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0" cy="3724275"/>
                    </a:xfrm>
                    <a:prstGeom prst="rect">
                      <a:avLst/>
                    </a:prstGeom>
                    <a:noFill/>
                    <a:ln>
                      <a:noFill/>
                    </a:ln>
                  </pic:spPr>
                </pic:pic>
              </a:graphicData>
            </a:graphic>
          </wp:inline>
        </w:drawing>
      </w:r>
    </w:p>
    <w:p w:rsidR="005F5086" w:rsidRDefault="005F5086">
      <w:pPr>
        <w:jc w:val="center"/>
        <w:rPr>
          <w:color w:val="000000"/>
        </w:rPr>
      </w:pPr>
    </w:p>
    <w:p w:rsidR="005F5086" w:rsidRDefault="005F5086">
      <w:pPr>
        <w:jc w:val="center"/>
        <w:rPr>
          <w:color w:val="000000"/>
        </w:rPr>
      </w:pPr>
      <w:r>
        <w:rPr>
          <w:color w:val="000000"/>
        </w:rPr>
        <w:t>1 - стойка для монтажа кольца жесткости (промежуточных колец); 2 - кольцо жесткости;</w:t>
      </w:r>
    </w:p>
    <w:p w:rsidR="005F5086" w:rsidRDefault="005F5086">
      <w:pPr>
        <w:jc w:val="center"/>
        <w:rPr>
          <w:color w:val="000000"/>
        </w:rPr>
      </w:pPr>
      <w:r>
        <w:rPr>
          <w:color w:val="000000"/>
        </w:rPr>
        <w:t>3 - переносные расчалки; 4 - развернутая часть полотнища стенки; 5 - рулон стенки;</w:t>
      </w:r>
    </w:p>
    <w:p w:rsidR="005F5086" w:rsidRDefault="005F5086">
      <w:pPr>
        <w:jc w:val="center"/>
        <w:rPr>
          <w:color w:val="000000"/>
        </w:rPr>
      </w:pPr>
      <w:r>
        <w:rPr>
          <w:color w:val="000000"/>
        </w:rPr>
        <w:t>6 - клиновой упор; 7 - трактор</w:t>
      </w:r>
    </w:p>
    <w:p w:rsidR="005F5086" w:rsidRDefault="005F5086">
      <w:pPr>
        <w:jc w:val="center"/>
        <w:rPr>
          <w:color w:val="000000"/>
        </w:rPr>
      </w:pPr>
    </w:p>
    <w:p w:rsidR="005F5086" w:rsidRDefault="005F5086">
      <w:pPr>
        <w:jc w:val="center"/>
        <w:rPr>
          <w:color w:val="000000"/>
        </w:rPr>
      </w:pPr>
      <w:r>
        <w:rPr>
          <w:color w:val="000000"/>
        </w:rPr>
        <w:t>Черт.10</w:t>
      </w:r>
    </w:p>
    <w:p w:rsidR="005F5086" w:rsidRDefault="005F5086">
      <w:pPr>
        <w:jc w:val="center"/>
        <w:rPr>
          <w:color w:val="000000"/>
        </w:rPr>
      </w:pPr>
    </w:p>
    <w:p w:rsidR="005F5086" w:rsidRDefault="005F5086">
      <w:pPr>
        <w:ind w:firstLine="225"/>
        <w:jc w:val="both"/>
        <w:rPr>
          <w:color w:val="000000"/>
        </w:rPr>
      </w:pPr>
    </w:p>
    <w:p w:rsidR="005F5086" w:rsidRDefault="005F5086">
      <w:pPr>
        <w:ind w:firstLine="225"/>
        <w:jc w:val="both"/>
        <w:rPr>
          <w:color w:val="000000"/>
        </w:rPr>
      </w:pPr>
      <w:r>
        <w:rPr>
          <w:color w:val="000000"/>
        </w:rPr>
        <w:t>По мере развертывания рулонов полотнище стенки прижимают к ограничительным уголкам, прихватывают и приваривают к днищу резервуара.</w:t>
      </w:r>
    </w:p>
    <w:p w:rsidR="005F5086" w:rsidRDefault="005F5086">
      <w:pPr>
        <w:ind w:firstLine="225"/>
        <w:jc w:val="both"/>
        <w:rPr>
          <w:color w:val="000000"/>
        </w:rPr>
      </w:pPr>
    </w:p>
    <w:p w:rsidR="005F5086" w:rsidRDefault="005F5086">
      <w:pPr>
        <w:ind w:firstLine="225"/>
        <w:jc w:val="both"/>
        <w:rPr>
          <w:color w:val="000000"/>
        </w:rPr>
      </w:pPr>
      <w:r>
        <w:rPr>
          <w:color w:val="000000"/>
        </w:rPr>
        <w:t>На всех этапах развертывания рулона необходимо следить за тем, чтобы сварной шов крепления тяговой скобы к рулону не работал на излом. Развертывание очередного участка полотнища необходимо прекратить, когда опорная пластина тяговой скобы расположится по направлению тягового каната.</w:t>
      </w:r>
    </w:p>
    <w:p w:rsidR="005F5086" w:rsidRDefault="005F5086">
      <w:pPr>
        <w:ind w:firstLine="225"/>
        <w:jc w:val="both"/>
        <w:rPr>
          <w:color w:val="000000"/>
        </w:rPr>
      </w:pPr>
    </w:p>
    <w:p w:rsidR="005F5086" w:rsidRDefault="005F5086">
      <w:pPr>
        <w:ind w:firstLine="225"/>
        <w:jc w:val="both"/>
        <w:rPr>
          <w:color w:val="000000"/>
        </w:rPr>
      </w:pPr>
      <w:r>
        <w:rPr>
          <w:color w:val="000000"/>
        </w:rPr>
        <w:t>Концы полотнища на длине 3 м от вертикальных кромок к днищу не прихватывают.</w:t>
      </w:r>
    </w:p>
    <w:p w:rsidR="005F5086" w:rsidRDefault="005F5086">
      <w:pPr>
        <w:ind w:firstLine="225"/>
        <w:jc w:val="both"/>
        <w:rPr>
          <w:color w:val="000000"/>
        </w:rPr>
      </w:pPr>
    </w:p>
    <w:p w:rsidR="005F5086" w:rsidRDefault="005F5086">
      <w:pPr>
        <w:ind w:firstLine="225"/>
        <w:jc w:val="both"/>
        <w:rPr>
          <w:color w:val="000000"/>
        </w:rPr>
      </w:pPr>
      <w:r>
        <w:rPr>
          <w:color w:val="000000"/>
        </w:rPr>
        <w:t>При развертывании рулонов стенки высотой 18 м из стали марки 16Г2АФ для удержания витков полотнища в зоне развертывания рекомендуется применять удерживающий канат, один конец которого закрепляют к окрайкам днища резервуара, а другой - к трактору. По мере развертывания рулона этот канат постепенно ослабляют (черт.11).</w:t>
      </w:r>
    </w:p>
    <w:p w:rsidR="005F5086" w:rsidRDefault="005F5086">
      <w:pPr>
        <w:ind w:firstLine="225"/>
        <w:jc w:val="both"/>
        <w:rPr>
          <w:color w:val="000000"/>
        </w:rPr>
      </w:pPr>
    </w:p>
    <w:p w:rsidR="005F5086" w:rsidRDefault="005F5086">
      <w:pPr>
        <w:ind w:firstLine="225"/>
        <w:jc w:val="both"/>
        <w:rPr>
          <w:color w:val="000000"/>
        </w:rPr>
      </w:pPr>
    </w:p>
    <w:p w:rsidR="005F5086" w:rsidRDefault="005F5086">
      <w:pPr>
        <w:ind w:firstLine="225"/>
        <w:jc w:val="both"/>
        <w:rPr>
          <w:color w:val="000000"/>
        </w:rPr>
      </w:pPr>
    </w:p>
    <w:p w:rsidR="005F5086" w:rsidRDefault="005F5086">
      <w:pPr>
        <w:jc w:val="center"/>
        <w:rPr>
          <w:color w:val="000000"/>
        </w:rPr>
      </w:pPr>
      <w:r>
        <w:rPr>
          <w:color w:val="000000"/>
        </w:rPr>
        <w:t>Удержание рулона стенки из высокопрочной стали в зоне развертывания</w:t>
      </w:r>
    </w:p>
    <w:p w:rsidR="005F5086" w:rsidRDefault="005F5086">
      <w:pPr>
        <w:jc w:val="center"/>
        <w:rPr>
          <w:color w:val="000000"/>
        </w:rPr>
      </w:pPr>
    </w:p>
    <w:p w:rsidR="005F5086" w:rsidRDefault="00F42A94">
      <w:pPr>
        <w:jc w:val="center"/>
        <w:rPr>
          <w:color w:val="000000"/>
        </w:rPr>
      </w:pPr>
      <w:r>
        <w:rPr>
          <w:noProof/>
          <w:color w:val="000000"/>
        </w:rPr>
        <w:lastRenderedPageBreak/>
        <w:drawing>
          <wp:inline distT="0" distB="0" distL="0" distR="0">
            <wp:extent cx="1905000" cy="35433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0" cy="3543300"/>
                    </a:xfrm>
                    <a:prstGeom prst="rect">
                      <a:avLst/>
                    </a:prstGeom>
                    <a:noFill/>
                    <a:ln>
                      <a:noFill/>
                    </a:ln>
                  </pic:spPr>
                </pic:pic>
              </a:graphicData>
            </a:graphic>
          </wp:inline>
        </w:drawing>
      </w:r>
    </w:p>
    <w:p w:rsidR="005F5086" w:rsidRDefault="005F5086">
      <w:pPr>
        <w:jc w:val="center"/>
        <w:rPr>
          <w:color w:val="000000"/>
        </w:rPr>
      </w:pPr>
      <w:r>
        <w:rPr>
          <w:color w:val="000000"/>
        </w:rPr>
        <w:t xml:space="preserve">     </w:t>
      </w:r>
    </w:p>
    <w:p w:rsidR="005F5086" w:rsidRDefault="005F5086">
      <w:pPr>
        <w:jc w:val="center"/>
        <w:rPr>
          <w:color w:val="000000"/>
        </w:rPr>
      </w:pPr>
      <w:r>
        <w:rPr>
          <w:color w:val="000000"/>
        </w:rPr>
        <w:t>1 - труба жесткости; 2 - начальный участок полотнища стенки; 3 - упор; 4 - прихватка стенки к днищу;</w:t>
      </w:r>
    </w:p>
    <w:p w:rsidR="005F5086" w:rsidRDefault="005F5086">
      <w:pPr>
        <w:jc w:val="center"/>
        <w:rPr>
          <w:color w:val="000000"/>
        </w:rPr>
      </w:pPr>
      <w:r>
        <w:rPr>
          <w:color w:val="000000"/>
        </w:rPr>
        <w:t>5 - ограничительные уголки; 6 - скоба; 7 - удерживающий канат; 8 - трактор;</w:t>
      </w:r>
    </w:p>
    <w:p w:rsidR="005F5086" w:rsidRDefault="005F5086">
      <w:pPr>
        <w:jc w:val="center"/>
        <w:rPr>
          <w:color w:val="000000"/>
        </w:rPr>
      </w:pPr>
      <w:r>
        <w:rPr>
          <w:color w:val="000000"/>
        </w:rPr>
        <w:t>9 - риски для приварки ограничительных уголков; 10 - рулон стенки</w:t>
      </w:r>
    </w:p>
    <w:p w:rsidR="005F5086" w:rsidRDefault="005F5086">
      <w:pPr>
        <w:jc w:val="center"/>
        <w:rPr>
          <w:color w:val="000000"/>
        </w:rPr>
      </w:pPr>
    </w:p>
    <w:p w:rsidR="005F5086" w:rsidRDefault="005F5086">
      <w:pPr>
        <w:jc w:val="center"/>
        <w:rPr>
          <w:color w:val="000000"/>
        </w:rPr>
      </w:pPr>
      <w:r>
        <w:rPr>
          <w:color w:val="000000"/>
        </w:rPr>
        <w:t>Черт.11</w:t>
      </w:r>
    </w:p>
    <w:p w:rsidR="005F5086" w:rsidRDefault="005F5086">
      <w:pPr>
        <w:jc w:val="center"/>
        <w:rPr>
          <w:color w:val="000000"/>
        </w:rPr>
      </w:pPr>
    </w:p>
    <w:p w:rsidR="005F5086" w:rsidRDefault="005F5086">
      <w:pPr>
        <w:ind w:firstLine="225"/>
        <w:jc w:val="both"/>
        <w:rPr>
          <w:color w:val="000000"/>
        </w:rPr>
      </w:pPr>
    </w:p>
    <w:p w:rsidR="005F5086" w:rsidRDefault="005F5086">
      <w:pPr>
        <w:ind w:firstLine="225"/>
        <w:jc w:val="both"/>
        <w:rPr>
          <w:color w:val="000000"/>
        </w:rPr>
      </w:pPr>
      <w:r>
        <w:rPr>
          <w:color w:val="000000"/>
        </w:rPr>
        <w:t>Развертывание рулонов высотой 18 м с последующей их прихваткой к днищу следует производить участками не более 1,5-2 м.</w:t>
      </w:r>
    </w:p>
    <w:p w:rsidR="005F5086" w:rsidRDefault="005F5086">
      <w:pPr>
        <w:ind w:firstLine="225"/>
        <w:jc w:val="both"/>
        <w:rPr>
          <w:color w:val="000000"/>
        </w:rPr>
      </w:pPr>
    </w:p>
    <w:p w:rsidR="005F5086" w:rsidRDefault="005F5086">
      <w:pPr>
        <w:ind w:firstLine="225"/>
        <w:jc w:val="both"/>
        <w:rPr>
          <w:color w:val="000000"/>
        </w:rPr>
      </w:pPr>
      <w:r>
        <w:rPr>
          <w:color w:val="000000"/>
        </w:rPr>
        <w:t>На верхних поясах стенки резервуара, не закрепленных элементами опорных колец, кольцевых площадок или щитами покрытия, устанавливают расчалки, предохраняющие стенку от потери устойчивости под действием ветровой нагрузки.</w:t>
      </w:r>
    </w:p>
    <w:p w:rsidR="005F5086" w:rsidRDefault="005F5086">
      <w:pPr>
        <w:ind w:firstLine="225"/>
        <w:jc w:val="both"/>
        <w:rPr>
          <w:color w:val="000000"/>
        </w:rPr>
      </w:pPr>
    </w:p>
    <w:p w:rsidR="005F5086" w:rsidRDefault="005F5086">
      <w:pPr>
        <w:ind w:firstLine="225"/>
        <w:jc w:val="both"/>
        <w:rPr>
          <w:color w:val="000000"/>
        </w:rPr>
      </w:pPr>
      <w:r>
        <w:rPr>
          <w:color w:val="000000"/>
        </w:rPr>
        <w:t>4.3.4. Замыкание монтажных стыков стенок</w:t>
      </w:r>
    </w:p>
    <w:p w:rsidR="005F5086" w:rsidRDefault="005F5086">
      <w:pPr>
        <w:ind w:firstLine="225"/>
        <w:jc w:val="both"/>
        <w:rPr>
          <w:color w:val="000000"/>
        </w:rPr>
      </w:pPr>
    </w:p>
    <w:p w:rsidR="005F5086" w:rsidRDefault="005F5086">
      <w:pPr>
        <w:ind w:firstLine="225"/>
        <w:jc w:val="both"/>
        <w:rPr>
          <w:color w:val="000000"/>
        </w:rPr>
      </w:pPr>
      <w:r>
        <w:rPr>
          <w:color w:val="000000"/>
        </w:rPr>
        <w:t>Перед замыканием монтажных стыков развернутых полотнищ стенки производят формообразование концов полотнищ, имеющих значительные остаточные деформации от рулонирования. Как правило, формообразуют полотнища стенки толщиной 8 мм и более. Формообразование производят трактором с помощью специальных приспособлений.</w:t>
      </w:r>
    </w:p>
    <w:p w:rsidR="005F5086" w:rsidRDefault="005F5086">
      <w:pPr>
        <w:ind w:firstLine="225"/>
        <w:jc w:val="both"/>
        <w:rPr>
          <w:color w:val="000000"/>
        </w:rPr>
      </w:pPr>
    </w:p>
    <w:p w:rsidR="005F5086" w:rsidRDefault="005F5086">
      <w:pPr>
        <w:ind w:firstLine="225"/>
        <w:jc w:val="both"/>
        <w:rPr>
          <w:color w:val="000000"/>
        </w:rPr>
      </w:pPr>
      <w:r>
        <w:rPr>
          <w:color w:val="000000"/>
        </w:rPr>
        <w:t>В том случае, когда требуется формообразовать один или два пояса полотнища стенки, в качестве приспособления рекомендуется применять гибочный сектор (черт.12).</w:t>
      </w:r>
    </w:p>
    <w:p w:rsidR="005F5086" w:rsidRDefault="005F5086">
      <w:pPr>
        <w:ind w:firstLine="225"/>
        <w:jc w:val="both"/>
        <w:rPr>
          <w:color w:val="000000"/>
        </w:rPr>
      </w:pPr>
    </w:p>
    <w:p w:rsidR="005F5086" w:rsidRDefault="005F5086">
      <w:pPr>
        <w:ind w:firstLine="225"/>
        <w:jc w:val="both"/>
        <w:rPr>
          <w:color w:val="000000"/>
        </w:rPr>
      </w:pPr>
    </w:p>
    <w:p w:rsidR="005F5086" w:rsidRDefault="005F5086">
      <w:pPr>
        <w:ind w:firstLine="225"/>
        <w:jc w:val="both"/>
        <w:rPr>
          <w:color w:val="000000"/>
        </w:rPr>
      </w:pPr>
    </w:p>
    <w:p w:rsidR="005F5086" w:rsidRDefault="005F5086">
      <w:pPr>
        <w:jc w:val="center"/>
        <w:rPr>
          <w:color w:val="000000"/>
        </w:rPr>
      </w:pPr>
      <w:r>
        <w:rPr>
          <w:color w:val="000000"/>
        </w:rPr>
        <w:t>Формообразование нижних поясов стенки</w:t>
      </w:r>
    </w:p>
    <w:p w:rsidR="005F5086" w:rsidRDefault="005F5086">
      <w:pPr>
        <w:jc w:val="center"/>
        <w:rPr>
          <w:color w:val="000000"/>
        </w:rPr>
      </w:pPr>
    </w:p>
    <w:p w:rsidR="005F5086" w:rsidRDefault="00F42A94">
      <w:pPr>
        <w:jc w:val="center"/>
        <w:rPr>
          <w:color w:val="000000"/>
        </w:rPr>
      </w:pPr>
      <w:r>
        <w:rPr>
          <w:noProof/>
          <w:color w:val="000000"/>
        </w:rPr>
        <w:lastRenderedPageBreak/>
        <w:drawing>
          <wp:inline distT="0" distB="0" distL="0" distR="0">
            <wp:extent cx="3810000" cy="23431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0" cy="2343150"/>
                    </a:xfrm>
                    <a:prstGeom prst="rect">
                      <a:avLst/>
                    </a:prstGeom>
                    <a:noFill/>
                    <a:ln>
                      <a:noFill/>
                    </a:ln>
                  </pic:spPr>
                </pic:pic>
              </a:graphicData>
            </a:graphic>
          </wp:inline>
        </w:drawing>
      </w:r>
    </w:p>
    <w:p w:rsidR="005F5086" w:rsidRDefault="005F5086">
      <w:pPr>
        <w:jc w:val="center"/>
        <w:rPr>
          <w:color w:val="000000"/>
        </w:rPr>
      </w:pPr>
    </w:p>
    <w:p w:rsidR="005F5086" w:rsidRDefault="005F5086">
      <w:pPr>
        <w:jc w:val="center"/>
        <w:rPr>
          <w:color w:val="000000"/>
        </w:rPr>
      </w:pPr>
      <w:r>
        <w:rPr>
          <w:color w:val="000000"/>
        </w:rPr>
        <w:t>1 - рулон стенки; 2 - кран; 3 - гибочный сектор; 4 - формообразуемый участок полотнища;</w:t>
      </w:r>
    </w:p>
    <w:p w:rsidR="005F5086" w:rsidRDefault="005F5086">
      <w:pPr>
        <w:jc w:val="center"/>
        <w:rPr>
          <w:color w:val="000000"/>
        </w:rPr>
      </w:pPr>
      <w:r>
        <w:rPr>
          <w:color w:val="000000"/>
        </w:rPr>
        <w:t>5 - тяговый канат; 6 - трактор</w:t>
      </w:r>
    </w:p>
    <w:p w:rsidR="005F5086" w:rsidRDefault="005F5086">
      <w:pPr>
        <w:jc w:val="center"/>
        <w:rPr>
          <w:color w:val="000000"/>
        </w:rPr>
      </w:pPr>
    </w:p>
    <w:p w:rsidR="005F5086" w:rsidRDefault="005F5086">
      <w:pPr>
        <w:jc w:val="center"/>
        <w:rPr>
          <w:color w:val="000000"/>
        </w:rPr>
      </w:pPr>
      <w:r>
        <w:rPr>
          <w:color w:val="000000"/>
        </w:rPr>
        <w:t>Черт.12</w:t>
      </w:r>
    </w:p>
    <w:p w:rsidR="005F5086" w:rsidRDefault="005F5086">
      <w:pPr>
        <w:jc w:val="center"/>
        <w:rPr>
          <w:color w:val="000000"/>
        </w:rPr>
      </w:pPr>
    </w:p>
    <w:p w:rsidR="005F5086" w:rsidRDefault="005F5086">
      <w:pPr>
        <w:jc w:val="center"/>
        <w:rPr>
          <w:color w:val="000000"/>
        </w:rPr>
      </w:pPr>
    </w:p>
    <w:p w:rsidR="005F5086" w:rsidRDefault="005F5086">
      <w:pPr>
        <w:ind w:firstLine="225"/>
        <w:jc w:val="both"/>
        <w:rPr>
          <w:color w:val="000000"/>
        </w:rPr>
      </w:pPr>
      <w:r>
        <w:rPr>
          <w:color w:val="000000"/>
        </w:rPr>
        <w:t>При формообразовании полотнища по всей высоте применяют специальное приспособление, изготовленное из каркаса рулона с установленными на нем гибочными шаблонами (черт.13).</w:t>
      </w:r>
    </w:p>
    <w:p w:rsidR="005F5086" w:rsidRDefault="005F5086">
      <w:pPr>
        <w:ind w:firstLine="225"/>
        <w:jc w:val="both"/>
        <w:rPr>
          <w:color w:val="000000"/>
        </w:rPr>
      </w:pPr>
    </w:p>
    <w:p w:rsidR="005F5086" w:rsidRDefault="005F5086">
      <w:pPr>
        <w:ind w:firstLine="225"/>
        <w:jc w:val="both"/>
        <w:rPr>
          <w:color w:val="000000"/>
        </w:rPr>
      </w:pPr>
    </w:p>
    <w:p w:rsidR="005F5086" w:rsidRDefault="005F5086">
      <w:pPr>
        <w:ind w:firstLine="225"/>
        <w:jc w:val="both"/>
        <w:rPr>
          <w:color w:val="000000"/>
        </w:rPr>
      </w:pPr>
    </w:p>
    <w:p w:rsidR="005F5086" w:rsidRDefault="005F5086">
      <w:pPr>
        <w:jc w:val="center"/>
        <w:rPr>
          <w:color w:val="000000"/>
        </w:rPr>
      </w:pPr>
      <w:r>
        <w:rPr>
          <w:color w:val="000000"/>
        </w:rPr>
        <w:t>Формообразование полотнища стенки по всей высоте</w:t>
      </w:r>
    </w:p>
    <w:p w:rsidR="005F5086" w:rsidRDefault="005F5086">
      <w:pPr>
        <w:jc w:val="center"/>
        <w:rPr>
          <w:color w:val="000000"/>
        </w:rPr>
      </w:pPr>
    </w:p>
    <w:p w:rsidR="005F5086" w:rsidRDefault="00F42A94">
      <w:pPr>
        <w:jc w:val="center"/>
        <w:rPr>
          <w:color w:val="000000"/>
        </w:rPr>
      </w:pPr>
      <w:r>
        <w:rPr>
          <w:noProof/>
          <w:color w:val="000000"/>
        </w:rPr>
        <w:drawing>
          <wp:inline distT="0" distB="0" distL="0" distR="0">
            <wp:extent cx="3752850" cy="330517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2850" cy="3305175"/>
                    </a:xfrm>
                    <a:prstGeom prst="rect">
                      <a:avLst/>
                    </a:prstGeom>
                    <a:noFill/>
                    <a:ln>
                      <a:noFill/>
                    </a:ln>
                  </pic:spPr>
                </pic:pic>
              </a:graphicData>
            </a:graphic>
          </wp:inline>
        </w:drawing>
      </w:r>
    </w:p>
    <w:p w:rsidR="005F5086" w:rsidRDefault="005F5086">
      <w:pPr>
        <w:jc w:val="center"/>
        <w:rPr>
          <w:color w:val="000000"/>
        </w:rPr>
      </w:pPr>
    </w:p>
    <w:p w:rsidR="005F5086" w:rsidRDefault="005F5086">
      <w:pPr>
        <w:jc w:val="center"/>
        <w:rPr>
          <w:color w:val="000000"/>
        </w:rPr>
      </w:pPr>
      <w:r>
        <w:rPr>
          <w:color w:val="000000"/>
        </w:rPr>
        <w:t>1 - трактор; 2 - тяговый канат, 3 - приспособление для формообразования; 4 - кран, 5 - наземный якорь;</w:t>
      </w:r>
    </w:p>
    <w:p w:rsidR="005F5086" w:rsidRDefault="005F5086">
      <w:pPr>
        <w:jc w:val="center"/>
        <w:rPr>
          <w:color w:val="000000"/>
        </w:rPr>
      </w:pPr>
      <w:r>
        <w:rPr>
          <w:color w:val="000000"/>
        </w:rPr>
        <w:t>6 - упор; 7 - формообразованный участок полотнища; 8 - стойка-упор</w:t>
      </w:r>
    </w:p>
    <w:p w:rsidR="005F5086" w:rsidRDefault="005F5086">
      <w:pPr>
        <w:jc w:val="center"/>
        <w:rPr>
          <w:color w:val="000000"/>
        </w:rPr>
      </w:pPr>
    </w:p>
    <w:p w:rsidR="005F5086" w:rsidRDefault="005F5086">
      <w:pPr>
        <w:jc w:val="center"/>
        <w:rPr>
          <w:color w:val="000000"/>
        </w:rPr>
      </w:pPr>
      <w:r>
        <w:rPr>
          <w:color w:val="000000"/>
        </w:rPr>
        <w:t xml:space="preserve">Черт.13 </w:t>
      </w:r>
    </w:p>
    <w:p w:rsidR="005F5086" w:rsidRDefault="005F5086">
      <w:pPr>
        <w:ind w:firstLine="225"/>
        <w:jc w:val="both"/>
        <w:rPr>
          <w:color w:val="000000"/>
        </w:rPr>
      </w:pPr>
    </w:p>
    <w:p w:rsidR="005F5086" w:rsidRDefault="005F5086">
      <w:pPr>
        <w:ind w:firstLine="225"/>
        <w:jc w:val="both"/>
        <w:rPr>
          <w:color w:val="000000"/>
        </w:rPr>
      </w:pPr>
    </w:p>
    <w:p w:rsidR="005F5086" w:rsidRDefault="005F5086">
      <w:pPr>
        <w:ind w:firstLine="225"/>
        <w:jc w:val="both"/>
        <w:rPr>
          <w:color w:val="000000"/>
        </w:rPr>
      </w:pPr>
      <w:r>
        <w:rPr>
          <w:color w:val="000000"/>
        </w:rPr>
        <w:t>При формообразовании концевых участков полотнищ стенки может быть применен механизированный способ правки гидравлическим устройством конструкции Гипронефтеспецмонтажа и Таллиннского политехнического института (черт.14).</w:t>
      </w:r>
    </w:p>
    <w:p w:rsidR="005F5086" w:rsidRDefault="005F5086">
      <w:pPr>
        <w:ind w:firstLine="225"/>
        <w:jc w:val="both"/>
        <w:rPr>
          <w:color w:val="000000"/>
        </w:rPr>
      </w:pPr>
    </w:p>
    <w:p w:rsidR="005F5086" w:rsidRDefault="005F5086">
      <w:pPr>
        <w:ind w:firstLine="225"/>
        <w:jc w:val="both"/>
        <w:rPr>
          <w:color w:val="000000"/>
        </w:rPr>
      </w:pPr>
    </w:p>
    <w:p w:rsidR="005F5086" w:rsidRDefault="005F5086">
      <w:pPr>
        <w:ind w:firstLine="225"/>
        <w:jc w:val="both"/>
        <w:rPr>
          <w:color w:val="000000"/>
        </w:rPr>
      </w:pPr>
    </w:p>
    <w:p w:rsidR="005F5086" w:rsidRDefault="005F5086">
      <w:pPr>
        <w:jc w:val="center"/>
        <w:rPr>
          <w:color w:val="000000"/>
        </w:rPr>
      </w:pPr>
      <w:r>
        <w:rPr>
          <w:color w:val="000000"/>
        </w:rPr>
        <w:lastRenderedPageBreak/>
        <w:t>Формообразование полотнища стенки гидравлическим устройством</w:t>
      </w:r>
    </w:p>
    <w:p w:rsidR="005F5086" w:rsidRDefault="005F5086">
      <w:pPr>
        <w:jc w:val="center"/>
        <w:rPr>
          <w:color w:val="000000"/>
        </w:rPr>
      </w:pPr>
    </w:p>
    <w:p w:rsidR="005F5086" w:rsidRDefault="00F42A94">
      <w:pPr>
        <w:jc w:val="center"/>
        <w:rPr>
          <w:color w:val="000000"/>
        </w:rPr>
      </w:pPr>
      <w:r>
        <w:rPr>
          <w:noProof/>
          <w:color w:val="000000"/>
        </w:rPr>
        <w:drawing>
          <wp:inline distT="0" distB="0" distL="0" distR="0">
            <wp:extent cx="3333750" cy="53911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0" cy="5391150"/>
                    </a:xfrm>
                    <a:prstGeom prst="rect">
                      <a:avLst/>
                    </a:prstGeom>
                    <a:noFill/>
                    <a:ln>
                      <a:noFill/>
                    </a:ln>
                  </pic:spPr>
                </pic:pic>
              </a:graphicData>
            </a:graphic>
          </wp:inline>
        </w:drawing>
      </w:r>
    </w:p>
    <w:p w:rsidR="005F5086" w:rsidRDefault="005F5086">
      <w:pPr>
        <w:jc w:val="center"/>
        <w:rPr>
          <w:color w:val="000000"/>
        </w:rPr>
      </w:pPr>
    </w:p>
    <w:p w:rsidR="005F5086" w:rsidRDefault="005F5086">
      <w:pPr>
        <w:jc w:val="center"/>
        <w:rPr>
          <w:color w:val="000000"/>
        </w:rPr>
      </w:pPr>
      <w:r>
        <w:rPr>
          <w:color w:val="000000"/>
        </w:rPr>
        <w:t>1 - гидравлическое устройство; 2 - кран; 3 - строп; 4 - пульт управления устройством;</w:t>
      </w:r>
    </w:p>
    <w:p w:rsidR="005F5086" w:rsidRDefault="005F5086">
      <w:pPr>
        <w:jc w:val="center"/>
        <w:rPr>
          <w:color w:val="000000"/>
        </w:rPr>
      </w:pPr>
      <w:r>
        <w:rPr>
          <w:color w:val="000000"/>
        </w:rPr>
        <w:t>5 - начальный участок полотнища стенки; 6 - упор; 7 - рулон стенки</w:t>
      </w:r>
    </w:p>
    <w:p w:rsidR="005F5086" w:rsidRDefault="005F5086">
      <w:pPr>
        <w:jc w:val="center"/>
        <w:rPr>
          <w:color w:val="000000"/>
        </w:rPr>
      </w:pPr>
    </w:p>
    <w:p w:rsidR="005F5086" w:rsidRDefault="005F5086">
      <w:pPr>
        <w:jc w:val="center"/>
        <w:rPr>
          <w:color w:val="000000"/>
        </w:rPr>
      </w:pPr>
      <w:r>
        <w:rPr>
          <w:color w:val="000000"/>
        </w:rPr>
        <w:t>Черт.14</w:t>
      </w:r>
    </w:p>
    <w:p w:rsidR="005F5086" w:rsidRDefault="005F5086">
      <w:pPr>
        <w:jc w:val="center"/>
        <w:rPr>
          <w:color w:val="000000"/>
        </w:rPr>
      </w:pPr>
    </w:p>
    <w:p w:rsidR="005F5086" w:rsidRDefault="005F5086">
      <w:pPr>
        <w:jc w:val="center"/>
        <w:rPr>
          <w:color w:val="000000"/>
        </w:rPr>
      </w:pPr>
    </w:p>
    <w:p w:rsidR="005F5086" w:rsidRDefault="005F5086">
      <w:pPr>
        <w:ind w:firstLine="225"/>
        <w:jc w:val="both"/>
        <w:rPr>
          <w:color w:val="000000"/>
        </w:rPr>
      </w:pPr>
      <w:r>
        <w:rPr>
          <w:color w:val="000000"/>
        </w:rPr>
        <w:t>При формообразовании концы полотнищ на длине 3 м не должны иметь элементов опорного кольца или кольцевой площадки.</w:t>
      </w:r>
    </w:p>
    <w:p w:rsidR="005F5086" w:rsidRDefault="005F5086">
      <w:pPr>
        <w:ind w:firstLine="225"/>
        <w:jc w:val="both"/>
        <w:rPr>
          <w:color w:val="000000"/>
        </w:rPr>
      </w:pPr>
    </w:p>
    <w:p w:rsidR="005F5086" w:rsidRDefault="005F5086">
      <w:pPr>
        <w:ind w:firstLine="225"/>
        <w:jc w:val="both"/>
        <w:rPr>
          <w:color w:val="000000"/>
        </w:rPr>
      </w:pPr>
      <w:r>
        <w:rPr>
          <w:color w:val="000000"/>
        </w:rPr>
        <w:t>Формообразование считают законченным в том случае, если по его окончании концевой участок полотнища занимает положение, близкое к проектному.</w:t>
      </w:r>
    </w:p>
    <w:p w:rsidR="005F5086" w:rsidRDefault="005F5086">
      <w:pPr>
        <w:ind w:firstLine="225"/>
        <w:jc w:val="both"/>
        <w:rPr>
          <w:color w:val="000000"/>
        </w:rPr>
      </w:pPr>
    </w:p>
    <w:p w:rsidR="005F5086" w:rsidRDefault="005F5086">
      <w:pPr>
        <w:ind w:firstLine="225"/>
        <w:jc w:val="both"/>
        <w:rPr>
          <w:color w:val="000000"/>
        </w:rPr>
      </w:pPr>
      <w:r>
        <w:rPr>
          <w:color w:val="000000"/>
        </w:rPr>
        <w:t>После формообразования срезают нахлест с разделкой кромки и окончательно собирают стык с проектным зазором на прихватках с некоторым выводом собранного стыка наружу за проектную кривизну резервуара на величину, предусмотренную ППР, с тем, чтобы после сварки монтажного стыка угловые деформации не превышали допусков, приведенных в проекте и настоящих ВСН. Для этой цели применяют приспособление, обеспечивающее вывод стыкуемых участков полотнищ в требуемое положение (черт.15).</w:t>
      </w:r>
    </w:p>
    <w:p w:rsidR="005F5086" w:rsidRDefault="005F5086">
      <w:pPr>
        <w:ind w:firstLine="225"/>
        <w:jc w:val="both"/>
        <w:rPr>
          <w:color w:val="000000"/>
        </w:rPr>
      </w:pPr>
    </w:p>
    <w:p w:rsidR="005F5086" w:rsidRDefault="005F5086">
      <w:pPr>
        <w:ind w:firstLine="225"/>
        <w:jc w:val="both"/>
        <w:rPr>
          <w:color w:val="000000"/>
        </w:rPr>
      </w:pPr>
    </w:p>
    <w:p w:rsidR="005F5086" w:rsidRDefault="005F5086">
      <w:pPr>
        <w:ind w:firstLine="225"/>
        <w:jc w:val="both"/>
        <w:rPr>
          <w:color w:val="000000"/>
        </w:rPr>
      </w:pPr>
    </w:p>
    <w:p w:rsidR="005F5086" w:rsidRDefault="005F5086">
      <w:pPr>
        <w:jc w:val="center"/>
        <w:rPr>
          <w:color w:val="000000"/>
        </w:rPr>
      </w:pPr>
      <w:r>
        <w:rPr>
          <w:color w:val="000000"/>
        </w:rPr>
        <w:t>Замыкание вертикального монтажного стыка</w:t>
      </w:r>
    </w:p>
    <w:p w:rsidR="005F5086" w:rsidRDefault="005F5086">
      <w:pPr>
        <w:jc w:val="center"/>
        <w:rPr>
          <w:color w:val="000000"/>
        </w:rPr>
      </w:pPr>
    </w:p>
    <w:p w:rsidR="005F5086" w:rsidRDefault="00F42A94">
      <w:pPr>
        <w:jc w:val="center"/>
        <w:rPr>
          <w:color w:val="000000"/>
        </w:rPr>
      </w:pPr>
      <w:r>
        <w:rPr>
          <w:noProof/>
          <w:color w:val="000000"/>
        </w:rPr>
        <w:lastRenderedPageBreak/>
        <w:drawing>
          <wp:inline distT="0" distB="0" distL="0" distR="0">
            <wp:extent cx="3305175" cy="21050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05175" cy="2105025"/>
                    </a:xfrm>
                    <a:prstGeom prst="rect">
                      <a:avLst/>
                    </a:prstGeom>
                    <a:noFill/>
                    <a:ln>
                      <a:noFill/>
                    </a:ln>
                  </pic:spPr>
                </pic:pic>
              </a:graphicData>
            </a:graphic>
          </wp:inline>
        </w:drawing>
      </w:r>
    </w:p>
    <w:p w:rsidR="005F5086" w:rsidRDefault="005F5086">
      <w:pPr>
        <w:jc w:val="center"/>
        <w:rPr>
          <w:color w:val="000000"/>
        </w:rPr>
      </w:pPr>
    </w:p>
    <w:p w:rsidR="005F5086" w:rsidRDefault="005F5086">
      <w:pPr>
        <w:jc w:val="center"/>
        <w:rPr>
          <w:color w:val="000000"/>
        </w:rPr>
      </w:pPr>
      <w:r>
        <w:rPr>
          <w:color w:val="000000"/>
        </w:rPr>
        <w:t>1 - ограничительная пластина; 2 - клин; 3 - ось вертикального монтажного стыка;</w:t>
      </w:r>
    </w:p>
    <w:p w:rsidR="005F5086" w:rsidRDefault="005F5086">
      <w:pPr>
        <w:jc w:val="center"/>
        <w:rPr>
          <w:color w:val="000000"/>
        </w:rPr>
      </w:pPr>
      <w:r>
        <w:rPr>
          <w:color w:val="000000"/>
        </w:rPr>
        <w:t>4 - приспособление для замыкания</w:t>
      </w:r>
    </w:p>
    <w:p w:rsidR="005F5086" w:rsidRDefault="005F5086">
      <w:pPr>
        <w:jc w:val="center"/>
        <w:rPr>
          <w:color w:val="000000"/>
        </w:rPr>
      </w:pPr>
    </w:p>
    <w:p w:rsidR="005F5086" w:rsidRDefault="005F5086">
      <w:pPr>
        <w:jc w:val="center"/>
        <w:rPr>
          <w:color w:val="000000"/>
        </w:rPr>
      </w:pPr>
      <w:r>
        <w:rPr>
          <w:color w:val="000000"/>
        </w:rPr>
        <w:t>Черт.15</w:t>
      </w:r>
    </w:p>
    <w:p w:rsidR="005F5086" w:rsidRDefault="005F5086">
      <w:pPr>
        <w:jc w:val="center"/>
        <w:rPr>
          <w:color w:val="000000"/>
        </w:rPr>
      </w:pPr>
    </w:p>
    <w:p w:rsidR="005F5086" w:rsidRDefault="005F5086">
      <w:pPr>
        <w:ind w:firstLine="225"/>
        <w:jc w:val="both"/>
        <w:rPr>
          <w:color w:val="000000"/>
        </w:rPr>
      </w:pPr>
    </w:p>
    <w:p w:rsidR="005F5086" w:rsidRDefault="005F5086">
      <w:pPr>
        <w:ind w:firstLine="225"/>
        <w:jc w:val="both"/>
        <w:rPr>
          <w:color w:val="000000"/>
        </w:rPr>
      </w:pPr>
      <w:r>
        <w:rPr>
          <w:color w:val="000000"/>
        </w:rPr>
        <w:t>После сварки, проверки качества выполнения сварных соединений, исправления дефектов и повторного контроля снимают все монтажные приспособления с полотнища стенки в зоне монтажного стыка.</w:t>
      </w:r>
    </w:p>
    <w:p w:rsidR="005F5086" w:rsidRDefault="005F5086">
      <w:pPr>
        <w:ind w:firstLine="225"/>
        <w:jc w:val="both"/>
        <w:rPr>
          <w:color w:val="000000"/>
        </w:rPr>
      </w:pPr>
    </w:p>
    <w:p w:rsidR="005F5086" w:rsidRDefault="005F5086">
      <w:pPr>
        <w:ind w:firstLine="225"/>
        <w:jc w:val="both"/>
        <w:rPr>
          <w:color w:val="000000"/>
        </w:rPr>
      </w:pPr>
      <w:r>
        <w:rPr>
          <w:color w:val="000000"/>
        </w:rPr>
        <w:t>4.3.5. Монтаж опорных колец и колец жесткости</w:t>
      </w:r>
    </w:p>
    <w:p w:rsidR="005F5086" w:rsidRDefault="005F5086">
      <w:pPr>
        <w:ind w:firstLine="225"/>
        <w:jc w:val="both"/>
        <w:rPr>
          <w:color w:val="000000"/>
        </w:rPr>
      </w:pPr>
    </w:p>
    <w:p w:rsidR="005F5086" w:rsidRDefault="005F5086">
      <w:pPr>
        <w:ind w:firstLine="225"/>
        <w:jc w:val="both"/>
        <w:rPr>
          <w:color w:val="000000"/>
        </w:rPr>
      </w:pPr>
      <w:r>
        <w:rPr>
          <w:color w:val="000000"/>
        </w:rPr>
        <w:t>Элементы опорного кольца и колец жесткости устанавливают по мере развертывания полотнища стенки. Предварительно верх стенки в местах установки колец с помощью расчалок и переносной скобы выводят в проектное положение (см. черт.9, 10).</w:t>
      </w:r>
    </w:p>
    <w:p w:rsidR="005F5086" w:rsidRDefault="005F5086">
      <w:pPr>
        <w:ind w:firstLine="225"/>
        <w:jc w:val="both"/>
        <w:rPr>
          <w:color w:val="000000"/>
        </w:rPr>
      </w:pPr>
    </w:p>
    <w:p w:rsidR="005F5086" w:rsidRDefault="005F5086">
      <w:pPr>
        <w:ind w:firstLine="225"/>
        <w:jc w:val="both"/>
        <w:rPr>
          <w:color w:val="000000"/>
        </w:rPr>
      </w:pPr>
      <w:r>
        <w:rPr>
          <w:color w:val="000000"/>
        </w:rPr>
        <w:t xml:space="preserve">До монтажа кривизну элементов опорного кольца и кольца жесткости проверяют по риске наружного диаметра резервуара, проведенной на днище. </w:t>
      </w:r>
    </w:p>
    <w:p w:rsidR="005F5086" w:rsidRDefault="005F5086">
      <w:pPr>
        <w:ind w:firstLine="225"/>
        <w:jc w:val="both"/>
        <w:rPr>
          <w:color w:val="000000"/>
        </w:rPr>
      </w:pPr>
    </w:p>
    <w:p w:rsidR="005F5086" w:rsidRDefault="005F5086">
      <w:pPr>
        <w:ind w:firstLine="225"/>
        <w:jc w:val="both"/>
        <w:rPr>
          <w:color w:val="000000"/>
        </w:rPr>
      </w:pPr>
      <w:r>
        <w:rPr>
          <w:color w:val="000000"/>
        </w:rPr>
        <w:t xml:space="preserve">В зависимости от конструкции опорного кольца допускается монтаж его элементов укрупненными блоками. </w:t>
      </w:r>
    </w:p>
    <w:p w:rsidR="005F5086" w:rsidRDefault="005F5086">
      <w:pPr>
        <w:ind w:firstLine="225"/>
        <w:jc w:val="both"/>
        <w:rPr>
          <w:color w:val="000000"/>
        </w:rPr>
      </w:pPr>
    </w:p>
    <w:p w:rsidR="005F5086" w:rsidRDefault="005F5086">
      <w:pPr>
        <w:ind w:firstLine="225"/>
        <w:jc w:val="both"/>
        <w:rPr>
          <w:color w:val="000000"/>
        </w:rPr>
      </w:pPr>
      <w:r>
        <w:rPr>
          <w:color w:val="000000"/>
        </w:rPr>
        <w:t xml:space="preserve">Перед установкой элемента опорного кольца в проектное положение к нему закрепляют ловители и краном навешивают элемент на стенку резервуара. </w:t>
      </w:r>
    </w:p>
    <w:p w:rsidR="005F5086" w:rsidRDefault="005F5086">
      <w:pPr>
        <w:ind w:firstLine="225"/>
        <w:jc w:val="both"/>
        <w:rPr>
          <w:color w:val="000000"/>
        </w:rPr>
      </w:pPr>
    </w:p>
    <w:p w:rsidR="005F5086" w:rsidRDefault="005F5086">
      <w:pPr>
        <w:ind w:firstLine="225"/>
        <w:jc w:val="both"/>
        <w:rPr>
          <w:color w:val="000000"/>
        </w:rPr>
      </w:pPr>
      <w:r>
        <w:rPr>
          <w:color w:val="000000"/>
        </w:rPr>
        <w:t>Элемент опорного кольца, прихваченный к стенке резервуара, приводят с помощью расчалок к проектному положению, определяемому с помощью отвеса по риске контроля вертикальности стенки резервуара, проведенной на днище. Отвесы оставляют до конца монтажа.</w:t>
      </w:r>
    </w:p>
    <w:p w:rsidR="005F5086" w:rsidRDefault="005F5086">
      <w:pPr>
        <w:ind w:firstLine="225"/>
        <w:jc w:val="both"/>
        <w:rPr>
          <w:color w:val="000000"/>
        </w:rPr>
      </w:pPr>
    </w:p>
    <w:p w:rsidR="005F5086" w:rsidRDefault="005F5086">
      <w:pPr>
        <w:ind w:firstLine="225"/>
        <w:jc w:val="both"/>
        <w:rPr>
          <w:color w:val="000000"/>
        </w:rPr>
      </w:pPr>
      <w:r>
        <w:rPr>
          <w:color w:val="000000"/>
        </w:rPr>
        <w:t>После установки второго и последующего элементов, прихватки и приварки их к стенке проверяют вертикальность стенки по отвесам и только тогда производят сварку элементов между собой. Установку элементов кольца жесткости ведут аналогично установке элементов опорного кольца.</w:t>
      </w:r>
    </w:p>
    <w:p w:rsidR="005F5086" w:rsidRDefault="005F5086">
      <w:pPr>
        <w:ind w:firstLine="225"/>
        <w:jc w:val="both"/>
        <w:rPr>
          <w:color w:val="000000"/>
        </w:rPr>
      </w:pPr>
    </w:p>
    <w:p w:rsidR="005F5086" w:rsidRDefault="005F5086">
      <w:pPr>
        <w:ind w:firstLine="225"/>
        <w:jc w:val="both"/>
        <w:rPr>
          <w:color w:val="000000"/>
        </w:rPr>
      </w:pPr>
      <w:r>
        <w:rPr>
          <w:color w:val="000000"/>
        </w:rPr>
        <w:t>Если резервуар имеет промежуточные кольца жесткости по высоте стенки, монтаж элементов этих колец должен опережать монтаж верхнего кольца жесткости (опорного кольца) на 5-7 м.</w:t>
      </w:r>
    </w:p>
    <w:p w:rsidR="005F5086" w:rsidRDefault="005F5086">
      <w:pPr>
        <w:ind w:firstLine="225"/>
        <w:jc w:val="both"/>
        <w:rPr>
          <w:color w:val="000000"/>
        </w:rPr>
      </w:pPr>
    </w:p>
    <w:p w:rsidR="005F5086" w:rsidRDefault="005F5086">
      <w:pPr>
        <w:ind w:firstLine="225"/>
        <w:jc w:val="both"/>
        <w:rPr>
          <w:color w:val="000000"/>
        </w:rPr>
      </w:pPr>
      <w:r>
        <w:rPr>
          <w:color w:val="000000"/>
        </w:rPr>
        <w:t>Элементы промежуточного кольца жесткости краном устанавливают на опорные кронштейны, ранее закрепленные на стенке.</w:t>
      </w:r>
    </w:p>
    <w:p w:rsidR="005F5086" w:rsidRDefault="005F5086">
      <w:pPr>
        <w:ind w:firstLine="225"/>
        <w:jc w:val="both"/>
        <w:rPr>
          <w:color w:val="000000"/>
        </w:rPr>
      </w:pPr>
    </w:p>
    <w:p w:rsidR="005F5086" w:rsidRDefault="005F5086">
      <w:pPr>
        <w:ind w:firstLine="225"/>
        <w:jc w:val="both"/>
        <w:rPr>
          <w:color w:val="000000"/>
        </w:rPr>
      </w:pPr>
      <w:r>
        <w:rPr>
          <w:color w:val="000000"/>
        </w:rPr>
        <w:t xml:space="preserve">Для монтажа элементов опорных колец и колец жесткости рекомендуется применять вертикальные самоходные подъемники. </w:t>
      </w:r>
    </w:p>
    <w:p w:rsidR="005F5086" w:rsidRDefault="005F5086">
      <w:pPr>
        <w:ind w:firstLine="225"/>
        <w:jc w:val="both"/>
        <w:rPr>
          <w:color w:val="000000"/>
        </w:rPr>
      </w:pPr>
    </w:p>
    <w:p w:rsidR="005F5086" w:rsidRDefault="005F5086">
      <w:pPr>
        <w:ind w:firstLine="225"/>
        <w:jc w:val="both"/>
        <w:rPr>
          <w:color w:val="000000"/>
        </w:rPr>
      </w:pPr>
      <w:r>
        <w:rPr>
          <w:color w:val="000000"/>
        </w:rPr>
        <w:t>4.4. Монтаж плавающих крыш (понтонов)</w:t>
      </w:r>
    </w:p>
    <w:p w:rsidR="005F5086" w:rsidRDefault="005F5086">
      <w:pPr>
        <w:ind w:firstLine="225"/>
        <w:jc w:val="both"/>
        <w:rPr>
          <w:color w:val="000000"/>
        </w:rPr>
      </w:pPr>
    </w:p>
    <w:p w:rsidR="005F5086" w:rsidRDefault="005F5086">
      <w:pPr>
        <w:ind w:firstLine="225"/>
        <w:jc w:val="both"/>
        <w:rPr>
          <w:color w:val="000000"/>
        </w:rPr>
      </w:pPr>
      <w:r>
        <w:rPr>
          <w:color w:val="000000"/>
        </w:rPr>
        <w:t>4.4.1. Центральную часть плавающих крыш (понтонов) собирают так же как и днище резервуара сразу после монтажа последнего (см. пп.4.2.1, 4.2.2). Края центральной части плавающих крыш (понтонов) прихватывают по всему периметру к днищу резервуара.</w:t>
      </w:r>
    </w:p>
    <w:p w:rsidR="005F5086" w:rsidRDefault="005F5086">
      <w:pPr>
        <w:ind w:firstLine="225"/>
        <w:jc w:val="both"/>
        <w:rPr>
          <w:color w:val="000000"/>
        </w:rPr>
      </w:pPr>
    </w:p>
    <w:p w:rsidR="005F5086" w:rsidRDefault="005F5086">
      <w:pPr>
        <w:ind w:firstLine="225"/>
        <w:jc w:val="both"/>
        <w:rPr>
          <w:color w:val="000000"/>
        </w:rPr>
      </w:pPr>
      <w:r>
        <w:rPr>
          <w:color w:val="000000"/>
        </w:rPr>
        <w:t>4.4.2. Короба плавающих крыш монтируют по мере развертывания стенки резервуара в следующей последовательности:</w:t>
      </w:r>
    </w:p>
    <w:p w:rsidR="005F5086" w:rsidRDefault="005F5086">
      <w:pPr>
        <w:ind w:firstLine="225"/>
        <w:jc w:val="both"/>
        <w:rPr>
          <w:color w:val="000000"/>
        </w:rPr>
      </w:pPr>
    </w:p>
    <w:p w:rsidR="005F5086" w:rsidRDefault="005F5086">
      <w:pPr>
        <w:ind w:firstLine="225"/>
        <w:jc w:val="both"/>
        <w:rPr>
          <w:color w:val="000000"/>
        </w:rPr>
      </w:pPr>
      <w:r>
        <w:rPr>
          <w:color w:val="000000"/>
        </w:rPr>
        <w:t>проверяют герметичность сварных соединений коробов и сварного шва, соединяющего стенку с днищем;</w:t>
      </w:r>
    </w:p>
    <w:p w:rsidR="005F5086" w:rsidRDefault="005F5086">
      <w:pPr>
        <w:ind w:firstLine="225"/>
        <w:jc w:val="both"/>
        <w:rPr>
          <w:color w:val="000000"/>
        </w:rPr>
      </w:pPr>
    </w:p>
    <w:p w:rsidR="005F5086" w:rsidRDefault="005F5086">
      <w:pPr>
        <w:ind w:firstLine="225"/>
        <w:jc w:val="both"/>
        <w:rPr>
          <w:color w:val="000000"/>
        </w:rPr>
      </w:pPr>
      <w:r>
        <w:rPr>
          <w:color w:val="000000"/>
        </w:rPr>
        <w:t>монтируют опорные плиты под стойки, расположенные в зоне коробов;</w:t>
      </w:r>
    </w:p>
    <w:p w:rsidR="005F5086" w:rsidRDefault="005F5086">
      <w:pPr>
        <w:ind w:firstLine="225"/>
        <w:jc w:val="both"/>
        <w:rPr>
          <w:color w:val="000000"/>
        </w:rPr>
      </w:pPr>
    </w:p>
    <w:p w:rsidR="005F5086" w:rsidRDefault="005F5086">
      <w:pPr>
        <w:ind w:firstLine="225"/>
        <w:jc w:val="both"/>
        <w:rPr>
          <w:color w:val="000000"/>
        </w:rPr>
      </w:pPr>
      <w:r>
        <w:rPr>
          <w:color w:val="000000"/>
        </w:rPr>
        <w:lastRenderedPageBreak/>
        <w:t>по мере установки коробов срезают прихватки, фиксирующие периферийную кромку центральной части плавающей крыши (понтона) на днище резервуара;</w:t>
      </w:r>
    </w:p>
    <w:p w:rsidR="005F5086" w:rsidRDefault="005F5086">
      <w:pPr>
        <w:ind w:firstLine="225"/>
        <w:jc w:val="both"/>
        <w:rPr>
          <w:color w:val="000000"/>
        </w:rPr>
      </w:pPr>
    </w:p>
    <w:p w:rsidR="005F5086" w:rsidRDefault="005F5086">
      <w:pPr>
        <w:ind w:firstLine="225"/>
        <w:jc w:val="both"/>
        <w:rPr>
          <w:color w:val="000000"/>
        </w:rPr>
      </w:pPr>
      <w:r>
        <w:rPr>
          <w:color w:val="000000"/>
        </w:rPr>
        <w:t>совмещают нижнюю кромку наружного вертикального кольцевого листа короба с риской на днище, проверяют вертикальность наружного кольцевого листа по отвесу и фиксируют это положение подкладками;</w:t>
      </w:r>
    </w:p>
    <w:p w:rsidR="005F5086" w:rsidRDefault="005F5086">
      <w:pPr>
        <w:ind w:firstLine="225"/>
        <w:jc w:val="both"/>
        <w:rPr>
          <w:color w:val="000000"/>
        </w:rPr>
      </w:pPr>
    </w:p>
    <w:p w:rsidR="005F5086" w:rsidRDefault="005F5086">
      <w:pPr>
        <w:ind w:firstLine="225"/>
        <w:jc w:val="both"/>
        <w:rPr>
          <w:color w:val="000000"/>
        </w:rPr>
      </w:pPr>
      <w:r>
        <w:rPr>
          <w:color w:val="000000"/>
        </w:rPr>
        <w:t>прихватывают короба по мере установки друг к другу;</w:t>
      </w:r>
    </w:p>
    <w:p w:rsidR="005F5086" w:rsidRDefault="005F5086">
      <w:pPr>
        <w:ind w:firstLine="225"/>
        <w:jc w:val="both"/>
        <w:rPr>
          <w:color w:val="000000"/>
        </w:rPr>
      </w:pPr>
    </w:p>
    <w:p w:rsidR="005F5086" w:rsidRDefault="005F5086">
      <w:pPr>
        <w:ind w:firstLine="225"/>
        <w:jc w:val="both"/>
        <w:rPr>
          <w:color w:val="000000"/>
        </w:rPr>
      </w:pPr>
      <w:r>
        <w:rPr>
          <w:color w:val="000000"/>
        </w:rPr>
        <w:t>сваривают короба между собой после полного окончания их монтажа или по мере прихватки друг к другу.</w:t>
      </w:r>
    </w:p>
    <w:p w:rsidR="005F5086" w:rsidRDefault="005F5086">
      <w:pPr>
        <w:ind w:firstLine="225"/>
        <w:jc w:val="both"/>
        <w:rPr>
          <w:color w:val="000000"/>
        </w:rPr>
      </w:pPr>
    </w:p>
    <w:p w:rsidR="005F5086" w:rsidRDefault="005F5086">
      <w:pPr>
        <w:ind w:firstLine="225"/>
        <w:jc w:val="both"/>
        <w:rPr>
          <w:color w:val="000000"/>
        </w:rPr>
      </w:pPr>
      <w:r>
        <w:rPr>
          <w:color w:val="000000"/>
        </w:rPr>
        <w:t>4.4.3. К сборке центральной части плавающей крыши (понтона) с коробами разрешается приступать после полного завершения монтажа, сварки и проверки собранного кольца из коробов.</w:t>
      </w:r>
    </w:p>
    <w:p w:rsidR="005F5086" w:rsidRDefault="005F5086">
      <w:pPr>
        <w:ind w:firstLine="225"/>
        <w:jc w:val="both"/>
        <w:rPr>
          <w:color w:val="000000"/>
        </w:rPr>
      </w:pPr>
    </w:p>
    <w:p w:rsidR="005F5086" w:rsidRDefault="005F5086">
      <w:pPr>
        <w:ind w:firstLine="225"/>
        <w:jc w:val="both"/>
        <w:rPr>
          <w:color w:val="000000"/>
        </w:rPr>
      </w:pPr>
      <w:r>
        <w:rPr>
          <w:color w:val="000000"/>
        </w:rPr>
        <w:t>Сборку и сварку недоваренного участка днища плавающей крыши (понтона) осуществляют только после прихватки всего кольцевого шва.</w:t>
      </w:r>
    </w:p>
    <w:p w:rsidR="005F5086" w:rsidRDefault="005F5086">
      <w:pPr>
        <w:ind w:firstLine="225"/>
        <w:jc w:val="both"/>
        <w:rPr>
          <w:color w:val="000000"/>
        </w:rPr>
      </w:pPr>
    </w:p>
    <w:p w:rsidR="005F5086" w:rsidRDefault="005F5086">
      <w:pPr>
        <w:ind w:firstLine="225"/>
        <w:jc w:val="both"/>
        <w:rPr>
          <w:color w:val="000000"/>
        </w:rPr>
      </w:pPr>
      <w:r>
        <w:rPr>
          <w:color w:val="000000"/>
        </w:rPr>
        <w:t>4.4.4. Сборку и сварку открытого (ребристо-кольцевого) понтона производят поэлементно по мере разворачивания рулона стенки.</w:t>
      </w:r>
    </w:p>
    <w:p w:rsidR="005F5086" w:rsidRDefault="005F5086">
      <w:pPr>
        <w:ind w:firstLine="225"/>
        <w:jc w:val="both"/>
        <w:rPr>
          <w:color w:val="000000"/>
        </w:rPr>
      </w:pPr>
    </w:p>
    <w:p w:rsidR="005F5086" w:rsidRDefault="005F5086">
      <w:pPr>
        <w:ind w:firstLine="225"/>
        <w:jc w:val="both"/>
        <w:rPr>
          <w:color w:val="000000"/>
        </w:rPr>
      </w:pPr>
      <w:r>
        <w:rPr>
          <w:color w:val="000000"/>
        </w:rPr>
        <w:t>Наружный кольцевой лист устанавливают по риске на центральной части понтона, проверяют вертикальность по отвесу и фиксируют это положение приваркой косынок.</w:t>
      </w:r>
    </w:p>
    <w:p w:rsidR="005F5086" w:rsidRDefault="005F5086">
      <w:pPr>
        <w:ind w:firstLine="225"/>
        <w:jc w:val="both"/>
        <w:rPr>
          <w:color w:val="000000"/>
        </w:rPr>
      </w:pPr>
    </w:p>
    <w:p w:rsidR="005F5086" w:rsidRDefault="005F5086">
      <w:pPr>
        <w:ind w:firstLine="225"/>
        <w:jc w:val="both"/>
        <w:rPr>
          <w:color w:val="000000"/>
        </w:rPr>
      </w:pPr>
      <w:r>
        <w:rPr>
          <w:color w:val="000000"/>
        </w:rPr>
        <w:t>4.4.5. Установку и крепление стоек плавающей крыши (понтона) осуществляют после ее подъема наполнением резервуара водой до уровня, превышающего проектную высоту стоек на 200 мм.</w:t>
      </w:r>
    </w:p>
    <w:p w:rsidR="005F5086" w:rsidRDefault="005F5086">
      <w:pPr>
        <w:ind w:firstLine="225"/>
        <w:jc w:val="both"/>
        <w:rPr>
          <w:color w:val="000000"/>
        </w:rPr>
      </w:pPr>
    </w:p>
    <w:p w:rsidR="005F5086" w:rsidRDefault="005F5086">
      <w:pPr>
        <w:ind w:firstLine="225"/>
        <w:jc w:val="both"/>
        <w:rPr>
          <w:color w:val="000000"/>
        </w:rPr>
      </w:pPr>
      <w:r>
        <w:rPr>
          <w:color w:val="000000"/>
        </w:rPr>
        <w:t>После слива воды из резервуара и очистки днища производят окончательную приварку опорных плит стоек плавающей крыши (понтона), сварку потолочных швов и элементов крепления направляющих.</w:t>
      </w:r>
    </w:p>
    <w:p w:rsidR="005F5086" w:rsidRDefault="005F5086">
      <w:pPr>
        <w:ind w:firstLine="225"/>
        <w:jc w:val="both"/>
        <w:rPr>
          <w:color w:val="000000"/>
        </w:rPr>
      </w:pPr>
    </w:p>
    <w:p w:rsidR="005F5086" w:rsidRDefault="005F5086">
      <w:pPr>
        <w:ind w:firstLine="225"/>
        <w:jc w:val="both"/>
        <w:rPr>
          <w:color w:val="000000"/>
        </w:rPr>
      </w:pPr>
      <w:r>
        <w:rPr>
          <w:color w:val="000000"/>
        </w:rPr>
        <w:t>4.5. Монтаж стационарных покрытий</w:t>
      </w:r>
    </w:p>
    <w:p w:rsidR="005F5086" w:rsidRDefault="005F5086">
      <w:pPr>
        <w:ind w:firstLine="225"/>
        <w:jc w:val="both"/>
        <w:rPr>
          <w:color w:val="000000"/>
        </w:rPr>
      </w:pPr>
    </w:p>
    <w:p w:rsidR="005F5086" w:rsidRDefault="005F5086">
      <w:pPr>
        <w:ind w:firstLine="225"/>
        <w:jc w:val="both"/>
        <w:rPr>
          <w:color w:val="000000"/>
        </w:rPr>
      </w:pPr>
      <w:r>
        <w:rPr>
          <w:color w:val="000000"/>
        </w:rPr>
        <w:t>4.5.1. Перед началом монтажа покрытия любого типа необходимо проверить соосность вертикальных пластин центрального щита (до установки его на монтажную стойку) пластинам, приваренным к балкам щитов. Установку щитов производят по мере развертывания полотнищ стенки. При установке щитов необходимо тщательно следить за вертикальностью центральной монтажной стойки.</w:t>
      </w:r>
    </w:p>
    <w:p w:rsidR="005F5086" w:rsidRDefault="005F5086">
      <w:pPr>
        <w:ind w:firstLine="225"/>
        <w:jc w:val="both"/>
        <w:rPr>
          <w:color w:val="000000"/>
        </w:rPr>
      </w:pPr>
    </w:p>
    <w:p w:rsidR="005F5086" w:rsidRDefault="005F5086">
      <w:pPr>
        <w:ind w:firstLine="225"/>
        <w:jc w:val="both"/>
        <w:rPr>
          <w:color w:val="000000"/>
        </w:rPr>
      </w:pPr>
      <w:r>
        <w:rPr>
          <w:color w:val="000000"/>
        </w:rPr>
        <w:t>4.5.2. Первым укладывают начальный щит, имеющий две несущие балки, затем промежуточные щиты, имеющие по одной несущей балке, и в последнюю очередь укладывают замыкающий щит, не имеющий несущих балок. Первый щит покрытия устанавливают по разметке.</w:t>
      </w:r>
    </w:p>
    <w:p w:rsidR="005F5086" w:rsidRDefault="005F5086">
      <w:pPr>
        <w:ind w:firstLine="225"/>
        <w:jc w:val="both"/>
        <w:rPr>
          <w:color w:val="000000"/>
        </w:rPr>
      </w:pPr>
    </w:p>
    <w:p w:rsidR="005F5086" w:rsidRDefault="005F5086">
      <w:pPr>
        <w:ind w:firstLine="225"/>
        <w:jc w:val="both"/>
        <w:rPr>
          <w:color w:val="000000"/>
        </w:rPr>
      </w:pPr>
      <w:r>
        <w:rPr>
          <w:color w:val="000000"/>
        </w:rPr>
        <w:t>Плоские щиты сначала опускают вершиной на центральную стойку. После закрепления вершины щита болтами опускают основание щита с ловителями на стенку резервуара. Щиты прихватывают к стенке резервуара и друг к другу.</w:t>
      </w:r>
    </w:p>
    <w:p w:rsidR="005F5086" w:rsidRDefault="005F5086">
      <w:pPr>
        <w:ind w:firstLine="225"/>
        <w:jc w:val="both"/>
        <w:rPr>
          <w:color w:val="000000"/>
        </w:rPr>
      </w:pPr>
    </w:p>
    <w:p w:rsidR="005F5086" w:rsidRDefault="005F5086">
      <w:pPr>
        <w:ind w:firstLine="225"/>
        <w:jc w:val="both"/>
        <w:rPr>
          <w:color w:val="000000"/>
        </w:rPr>
      </w:pPr>
      <w:r>
        <w:rPr>
          <w:color w:val="000000"/>
        </w:rPr>
        <w:t>4.5.3. Щиты сферических покрытий предварительно собирают из двух или более частей на специальных стендах-кондукторах. При установке сферических щитов (см. черт.9) сначала опускают основание щита с ловителями на опорное кольцо, а затем вершину на центральный щит и закрепляют монтажными болтами с последующей приваркой. При этом необходимо следить за тем, чтобы вершина легко продвинулась на центральном щите, погасив распорные усилия сферического щита.</w:t>
      </w:r>
    </w:p>
    <w:p w:rsidR="005F5086" w:rsidRDefault="005F5086">
      <w:pPr>
        <w:ind w:firstLine="225"/>
        <w:jc w:val="both"/>
        <w:rPr>
          <w:color w:val="000000"/>
        </w:rPr>
      </w:pPr>
    </w:p>
    <w:p w:rsidR="005F5086" w:rsidRDefault="005F5086">
      <w:pPr>
        <w:ind w:firstLine="225"/>
        <w:jc w:val="both"/>
        <w:rPr>
          <w:color w:val="000000"/>
        </w:rPr>
      </w:pPr>
      <w:r>
        <w:rPr>
          <w:color w:val="000000"/>
        </w:rPr>
        <w:t>При укладке каждого последующего сферического щита необходимо обеспечить его опирание на опорное кольцо, центральный щит и радиальную кромку предыдущего щита.</w:t>
      </w:r>
    </w:p>
    <w:p w:rsidR="005F5086" w:rsidRDefault="005F5086">
      <w:pPr>
        <w:ind w:firstLine="225"/>
        <w:jc w:val="both"/>
        <w:rPr>
          <w:color w:val="000000"/>
        </w:rPr>
      </w:pPr>
    </w:p>
    <w:p w:rsidR="005F5086" w:rsidRDefault="005F5086">
      <w:pPr>
        <w:ind w:firstLine="225"/>
        <w:jc w:val="both"/>
        <w:rPr>
          <w:color w:val="000000"/>
        </w:rPr>
      </w:pPr>
      <w:r>
        <w:rPr>
          <w:color w:val="000000"/>
        </w:rPr>
        <w:t>По мере укладки щитов в первую очередь прихватывают основание щита к опорному кольцу, затем радиальные стыки сферических щитов - друг к другу и, наконец, вершину - к центральному щиту.</w:t>
      </w:r>
    </w:p>
    <w:p w:rsidR="005F5086" w:rsidRDefault="005F5086">
      <w:pPr>
        <w:ind w:firstLine="225"/>
        <w:jc w:val="both"/>
        <w:rPr>
          <w:color w:val="000000"/>
        </w:rPr>
      </w:pPr>
    </w:p>
    <w:p w:rsidR="005F5086" w:rsidRDefault="005F5086">
      <w:pPr>
        <w:ind w:firstLine="225"/>
        <w:jc w:val="both"/>
        <w:rPr>
          <w:color w:val="000000"/>
        </w:rPr>
      </w:pPr>
      <w:r>
        <w:rPr>
          <w:color w:val="000000"/>
        </w:rPr>
        <w:t>4.5.4. Сборку щитов арочного покрытия выполняют на стенде, обеспечивающем соосность балок и стыкуемых элементов. Технология установки щитов арочного покрытия в проектное положение аналогична вышеописанной в данном разделе для сферического покрытия.</w:t>
      </w:r>
    </w:p>
    <w:p w:rsidR="005F5086" w:rsidRDefault="005F5086">
      <w:pPr>
        <w:ind w:firstLine="225"/>
        <w:jc w:val="both"/>
        <w:rPr>
          <w:color w:val="000000"/>
        </w:rPr>
      </w:pPr>
    </w:p>
    <w:p w:rsidR="005F5086" w:rsidRDefault="005F5086">
      <w:pPr>
        <w:ind w:firstLine="225"/>
        <w:jc w:val="both"/>
        <w:rPr>
          <w:color w:val="000000"/>
        </w:rPr>
      </w:pPr>
      <w:r>
        <w:rPr>
          <w:color w:val="000000"/>
        </w:rPr>
        <w:t>4.5.5. Перед укладкой замыкающего щита покрытия демонтируют выступающую часть лестницы монтажной стойки.</w:t>
      </w:r>
    </w:p>
    <w:p w:rsidR="005F5086" w:rsidRDefault="005F5086">
      <w:pPr>
        <w:ind w:firstLine="225"/>
        <w:jc w:val="both"/>
        <w:rPr>
          <w:color w:val="000000"/>
        </w:rPr>
      </w:pPr>
    </w:p>
    <w:p w:rsidR="005F5086" w:rsidRDefault="005F5086">
      <w:pPr>
        <w:ind w:firstLine="225"/>
        <w:jc w:val="both"/>
        <w:rPr>
          <w:color w:val="000000"/>
        </w:rPr>
      </w:pPr>
      <w:r>
        <w:rPr>
          <w:color w:val="000000"/>
        </w:rPr>
        <w:t>4.5.6. После завершения монтажных и сварочных работ на покрытии его опускают в проектное положение, снимая нагрузку с монтажной стойки.</w:t>
      </w:r>
    </w:p>
    <w:p w:rsidR="005F5086" w:rsidRDefault="005F5086">
      <w:pPr>
        <w:ind w:firstLine="225"/>
        <w:jc w:val="both"/>
        <w:rPr>
          <w:color w:val="000000"/>
        </w:rPr>
      </w:pPr>
    </w:p>
    <w:p w:rsidR="005F5086" w:rsidRDefault="005F5086">
      <w:pPr>
        <w:ind w:firstLine="225"/>
        <w:jc w:val="both"/>
        <w:rPr>
          <w:color w:val="000000"/>
        </w:rPr>
      </w:pPr>
      <w:r>
        <w:rPr>
          <w:color w:val="000000"/>
        </w:rPr>
        <w:t>В процессе опускания покрытия необходимо контролировать величину его просадки, которая должна соответствовать указанию проекта. Опустив покрытие в проектное положение, в течение двух-трех часов наблюдают за его состоянием. Если деформаций покрытия не происходит, стойку демонтируют.</w:t>
      </w:r>
    </w:p>
    <w:p w:rsidR="005F5086" w:rsidRDefault="005F5086">
      <w:pPr>
        <w:ind w:firstLine="225"/>
        <w:jc w:val="both"/>
        <w:rPr>
          <w:color w:val="000000"/>
        </w:rPr>
      </w:pPr>
    </w:p>
    <w:p w:rsidR="005F5086" w:rsidRDefault="005F5086">
      <w:pPr>
        <w:ind w:firstLine="225"/>
        <w:jc w:val="both"/>
        <w:rPr>
          <w:color w:val="000000"/>
        </w:rPr>
      </w:pPr>
      <w:r>
        <w:rPr>
          <w:color w:val="000000"/>
        </w:rPr>
        <w:lastRenderedPageBreak/>
        <w:t>4.5.7. При сооружении резервуаров объемами 100 и 200 м</w:t>
      </w:r>
      <w:r w:rsidR="00F42A94">
        <w:rPr>
          <w:noProof/>
          <w:color w:val="000000"/>
          <w:position w:val="-4"/>
        </w:rPr>
        <w:drawing>
          <wp:inline distT="0" distB="0" distL="0" distR="0">
            <wp:extent cx="104775" cy="219075"/>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покрытие монтируют без применения центральной монтажной стойки двумя щитами или в полностью собранном виде.</w:t>
      </w:r>
    </w:p>
    <w:p w:rsidR="005F5086" w:rsidRDefault="005F5086">
      <w:pPr>
        <w:ind w:firstLine="225"/>
        <w:jc w:val="both"/>
        <w:rPr>
          <w:color w:val="000000"/>
        </w:rPr>
      </w:pPr>
    </w:p>
    <w:p w:rsidR="005F5086" w:rsidRDefault="005F5086">
      <w:pPr>
        <w:ind w:firstLine="225"/>
        <w:jc w:val="both"/>
        <w:rPr>
          <w:color w:val="000000"/>
        </w:rPr>
      </w:pPr>
      <w:r>
        <w:rPr>
          <w:color w:val="000000"/>
        </w:rPr>
        <w:t>4.5.8. Рулонированные конические покрытия на резервуарах объемами от 100 до 400 м</w:t>
      </w:r>
      <w:r w:rsidR="00F42A94">
        <w:rPr>
          <w:noProof/>
          <w:color w:val="000000"/>
          <w:position w:val="-4"/>
        </w:rPr>
        <w:drawing>
          <wp:inline distT="0" distB="0" distL="0" distR="0">
            <wp:extent cx="104775" cy="219075"/>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монтируют в следующей последовательности (черт.16):</w:t>
      </w:r>
    </w:p>
    <w:p w:rsidR="005F5086" w:rsidRDefault="005F5086">
      <w:pPr>
        <w:ind w:firstLine="225"/>
        <w:jc w:val="both"/>
        <w:rPr>
          <w:color w:val="000000"/>
        </w:rPr>
      </w:pPr>
    </w:p>
    <w:p w:rsidR="005F5086" w:rsidRDefault="005F5086">
      <w:pPr>
        <w:ind w:firstLine="225"/>
        <w:jc w:val="both"/>
        <w:rPr>
          <w:color w:val="000000"/>
        </w:rPr>
      </w:pPr>
      <w:r>
        <w:rPr>
          <w:color w:val="000000"/>
        </w:rPr>
        <w:t>собирают и сваривают днище резервуара;</w:t>
      </w:r>
    </w:p>
    <w:p w:rsidR="005F5086" w:rsidRDefault="005F5086">
      <w:pPr>
        <w:ind w:firstLine="225"/>
        <w:jc w:val="both"/>
        <w:rPr>
          <w:color w:val="000000"/>
        </w:rPr>
      </w:pPr>
    </w:p>
    <w:p w:rsidR="005F5086" w:rsidRDefault="005F5086">
      <w:pPr>
        <w:ind w:firstLine="225"/>
        <w:jc w:val="both"/>
        <w:rPr>
          <w:color w:val="000000"/>
        </w:rPr>
      </w:pPr>
      <w:r>
        <w:rPr>
          <w:color w:val="000000"/>
        </w:rPr>
        <w:t>собирают на днище резервуара полотнища крыши, используя днище в качестве кондуктора;</w:t>
      </w:r>
    </w:p>
    <w:p w:rsidR="005F5086" w:rsidRDefault="005F5086">
      <w:pPr>
        <w:ind w:firstLine="225"/>
        <w:jc w:val="both"/>
        <w:rPr>
          <w:color w:val="000000"/>
        </w:rPr>
      </w:pPr>
    </w:p>
    <w:p w:rsidR="005F5086" w:rsidRDefault="005F5086">
      <w:pPr>
        <w:ind w:firstLine="225"/>
        <w:jc w:val="both"/>
        <w:rPr>
          <w:color w:val="000000"/>
        </w:rPr>
      </w:pPr>
      <w:r>
        <w:rPr>
          <w:color w:val="000000"/>
        </w:rPr>
        <w:t>производят на собранной и сваренной крыше установку всех патрубков, площадок обслуживания и ограждений;</w:t>
      </w:r>
    </w:p>
    <w:p w:rsidR="005F5086" w:rsidRDefault="005F5086">
      <w:pPr>
        <w:ind w:firstLine="225"/>
        <w:jc w:val="both"/>
        <w:rPr>
          <w:color w:val="000000"/>
        </w:rPr>
      </w:pPr>
    </w:p>
    <w:p w:rsidR="005F5086" w:rsidRDefault="005F5086">
      <w:pPr>
        <w:ind w:firstLine="225"/>
        <w:jc w:val="both"/>
        <w:rPr>
          <w:color w:val="000000"/>
        </w:rPr>
      </w:pPr>
      <w:r>
        <w:rPr>
          <w:color w:val="000000"/>
        </w:rPr>
        <w:t>снимают полностью собранную крышу с днища и устанавливают в стороне;</w:t>
      </w:r>
    </w:p>
    <w:p w:rsidR="005F5086" w:rsidRDefault="005F5086">
      <w:pPr>
        <w:ind w:firstLine="225"/>
        <w:jc w:val="both"/>
        <w:rPr>
          <w:color w:val="000000"/>
        </w:rPr>
      </w:pPr>
    </w:p>
    <w:p w:rsidR="005F5086" w:rsidRDefault="005F5086">
      <w:pPr>
        <w:ind w:firstLine="225"/>
        <w:jc w:val="both"/>
        <w:rPr>
          <w:color w:val="000000"/>
        </w:rPr>
      </w:pPr>
      <w:r>
        <w:rPr>
          <w:color w:val="000000"/>
        </w:rPr>
        <w:t>монтируют стенку резервуара и верхний обвязочный уголок;</w:t>
      </w:r>
    </w:p>
    <w:p w:rsidR="005F5086" w:rsidRDefault="005F5086">
      <w:pPr>
        <w:ind w:firstLine="225"/>
        <w:jc w:val="both"/>
        <w:rPr>
          <w:color w:val="000000"/>
        </w:rPr>
      </w:pPr>
    </w:p>
    <w:p w:rsidR="005F5086" w:rsidRDefault="005F5086">
      <w:pPr>
        <w:ind w:firstLine="225"/>
        <w:jc w:val="both"/>
        <w:rPr>
          <w:color w:val="000000"/>
        </w:rPr>
      </w:pPr>
      <w:r>
        <w:rPr>
          <w:color w:val="000000"/>
        </w:rPr>
        <w:t>полностью собранную крышу устанавливают на стенке резервуара.</w:t>
      </w:r>
    </w:p>
    <w:p w:rsidR="005F5086" w:rsidRDefault="005F5086">
      <w:pPr>
        <w:jc w:val="center"/>
        <w:rPr>
          <w:color w:val="000000"/>
        </w:rPr>
      </w:pPr>
    </w:p>
    <w:p w:rsidR="005F5086" w:rsidRDefault="005F5086">
      <w:pPr>
        <w:jc w:val="center"/>
        <w:rPr>
          <w:color w:val="000000"/>
        </w:rPr>
      </w:pPr>
    </w:p>
    <w:p w:rsidR="005F5086" w:rsidRDefault="005F5086">
      <w:pPr>
        <w:jc w:val="center"/>
        <w:rPr>
          <w:color w:val="000000"/>
        </w:rPr>
      </w:pPr>
    </w:p>
    <w:p w:rsidR="005F5086" w:rsidRDefault="005F5086">
      <w:pPr>
        <w:jc w:val="center"/>
        <w:rPr>
          <w:color w:val="000000"/>
        </w:rPr>
      </w:pPr>
      <w:r>
        <w:rPr>
          <w:color w:val="000000"/>
        </w:rPr>
        <w:t>Сборка рулонированной конической крыши:</w:t>
      </w:r>
    </w:p>
    <w:p w:rsidR="005F5086" w:rsidRDefault="005F5086">
      <w:pPr>
        <w:jc w:val="center"/>
        <w:rPr>
          <w:color w:val="000000"/>
        </w:rPr>
      </w:pPr>
    </w:p>
    <w:p w:rsidR="005F5086" w:rsidRDefault="005F5086">
      <w:pPr>
        <w:jc w:val="center"/>
        <w:rPr>
          <w:color w:val="000000"/>
        </w:rPr>
      </w:pPr>
      <w:r>
        <w:rPr>
          <w:color w:val="000000"/>
        </w:rPr>
        <w:t>а - сборка крыши на смонтированном днище резервуара; б - установка полностью собранной крыши на стенку резервуара</w:t>
      </w:r>
    </w:p>
    <w:p w:rsidR="005F5086" w:rsidRDefault="005F5086">
      <w:pPr>
        <w:jc w:val="center"/>
        <w:rPr>
          <w:color w:val="000000"/>
        </w:rPr>
      </w:pPr>
    </w:p>
    <w:p w:rsidR="005F5086" w:rsidRDefault="00F42A94">
      <w:pPr>
        <w:jc w:val="center"/>
        <w:rPr>
          <w:color w:val="000000"/>
        </w:rPr>
      </w:pPr>
      <w:r>
        <w:rPr>
          <w:noProof/>
          <w:color w:val="000000"/>
        </w:rPr>
        <w:drawing>
          <wp:inline distT="0" distB="0" distL="0" distR="0">
            <wp:extent cx="3810000" cy="27241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0" cy="2724150"/>
                    </a:xfrm>
                    <a:prstGeom prst="rect">
                      <a:avLst/>
                    </a:prstGeom>
                    <a:noFill/>
                    <a:ln>
                      <a:noFill/>
                    </a:ln>
                  </pic:spPr>
                </pic:pic>
              </a:graphicData>
            </a:graphic>
          </wp:inline>
        </w:drawing>
      </w:r>
    </w:p>
    <w:p w:rsidR="005F5086" w:rsidRDefault="005F5086">
      <w:pPr>
        <w:jc w:val="center"/>
        <w:rPr>
          <w:color w:val="000000"/>
        </w:rPr>
      </w:pPr>
    </w:p>
    <w:p w:rsidR="005F5086" w:rsidRDefault="005F5086">
      <w:pPr>
        <w:jc w:val="center"/>
        <w:rPr>
          <w:color w:val="000000"/>
        </w:rPr>
      </w:pPr>
      <w:r>
        <w:rPr>
          <w:color w:val="000000"/>
        </w:rPr>
        <w:t>1 - днище резервуара; 2 - собираемые полотнища крыши; 3 - строп; 4 - кран;</w:t>
      </w:r>
    </w:p>
    <w:p w:rsidR="005F5086" w:rsidRDefault="005F5086">
      <w:pPr>
        <w:jc w:val="center"/>
        <w:rPr>
          <w:color w:val="000000"/>
        </w:rPr>
      </w:pPr>
      <w:r>
        <w:rPr>
          <w:color w:val="000000"/>
        </w:rPr>
        <w:t>5 - стенка резервуара; 6 - полностью собранная крыша</w:t>
      </w:r>
    </w:p>
    <w:p w:rsidR="005F5086" w:rsidRDefault="005F5086">
      <w:pPr>
        <w:jc w:val="center"/>
        <w:rPr>
          <w:color w:val="000000"/>
        </w:rPr>
      </w:pPr>
    </w:p>
    <w:p w:rsidR="005F5086" w:rsidRDefault="005F5086">
      <w:pPr>
        <w:jc w:val="center"/>
        <w:rPr>
          <w:color w:val="000000"/>
        </w:rPr>
      </w:pPr>
      <w:r>
        <w:rPr>
          <w:color w:val="000000"/>
        </w:rPr>
        <w:t>Черт.16</w:t>
      </w:r>
    </w:p>
    <w:p w:rsidR="005F5086" w:rsidRDefault="005F5086">
      <w:pPr>
        <w:jc w:val="center"/>
        <w:rPr>
          <w:color w:val="000000"/>
        </w:rPr>
      </w:pPr>
    </w:p>
    <w:p w:rsidR="005F5086" w:rsidRDefault="005F5086">
      <w:pPr>
        <w:ind w:firstLine="225"/>
        <w:jc w:val="both"/>
        <w:rPr>
          <w:color w:val="000000"/>
        </w:rPr>
      </w:pPr>
    </w:p>
    <w:p w:rsidR="005F5086" w:rsidRDefault="005F5086">
      <w:pPr>
        <w:ind w:firstLine="225"/>
        <w:jc w:val="both"/>
        <w:rPr>
          <w:color w:val="000000"/>
        </w:rPr>
      </w:pPr>
      <w:r>
        <w:rPr>
          <w:color w:val="000000"/>
        </w:rPr>
        <w:t>4.6. Монтаж резервуаров с горизонтальным развертыванием рулонов стенок</w:t>
      </w:r>
    </w:p>
    <w:p w:rsidR="005F5086" w:rsidRDefault="005F5086">
      <w:pPr>
        <w:ind w:firstLine="225"/>
        <w:jc w:val="both"/>
        <w:rPr>
          <w:color w:val="000000"/>
        </w:rPr>
      </w:pPr>
    </w:p>
    <w:p w:rsidR="005F5086" w:rsidRDefault="005F5086">
      <w:pPr>
        <w:ind w:firstLine="225"/>
        <w:jc w:val="both"/>
        <w:rPr>
          <w:color w:val="000000"/>
        </w:rPr>
      </w:pPr>
      <w:r>
        <w:rPr>
          <w:color w:val="000000"/>
        </w:rPr>
        <w:t>4.6.1. Технологию монтажа резервуаров, характеризующуюся горизонтальным развертыванием рулонов стенок на специальном стенде-кондукторе с последующей установкой изготовленного на стенде блока стенки в проектное вертикальное положение, рекомендуется применять для резервуаров объемами 20000 м</w:t>
      </w:r>
      <w:r w:rsidR="00F42A94">
        <w:rPr>
          <w:noProof/>
          <w:color w:val="000000"/>
          <w:position w:val="-4"/>
        </w:rPr>
        <w:drawing>
          <wp:inline distT="0" distB="0" distL="0" distR="0">
            <wp:extent cx="104775" cy="219075"/>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и более, особенно при сооружении парка резервуаров.</w:t>
      </w:r>
    </w:p>
    <w:p w:rsidR="005F5086" w:rsidRDefault="005F5086">
      <w:pPr>
        <w:ind w:firstLine="225"/>
        <w:jc w:val="both"/>
        <w:rPr>
          <w:color w:val="000000"/>
        </w:rPr>
      </w:pPr>
    </w:p>
    <w:p w:rsidR="005F5086" w:rsidRDefault="005F5086">
      <w:pPr>
        <w:ind w:firstLine="225"/>
        <w:jc w:val="both"/>
        <w:rPr>
          <w:color w:val="000000"/>
        </w:rPr>
      </w:pPr>
      <w:r>
        <w:rPr>
          <w:color w:val="000000"/>
        </w:rPr>
        <w:t>4.6.2. Остальные конструктивные элементы: днища, плавающие крыши (понтоны), покрытия и другие - монтируются способами в соответствии с разделами 4.1-4.5.</w:t>
      </w:r>
    </w:p>
    <w:p w:rsidR="005F5086" w:rsidRDefault="005F5086">
      <w:pPr>
        <w:ind w:firstLine="225"/>
        <w:jc w:val="both"/>
        <w:rPr>
          <w:color w:val="000000"/>
        </w:rPr>
      </w:pPr>
    </w:p>
    <w:p w:rsidR="005F5086" w:rsidRDefault="005F5086">
      <w:pPr>
        <w:ind w:firstLine="225"/>
        <w:jc w:val="both"/>
        <w:rPr>
          <w:color w:val="000000"/>
        </w:rPr>
      </w:pPr>
      <w:r>
        <w:rPr>
          <w:color w:val="000000"/>
        </w:rPr>
        <w:t>4.6.3. Основными монтажными устройствами для осуществления горизонтального развертывания рулонов стенок являются инвентарные опора и стенд-кондуктор.</w:t>
      </w:r>
    </w:p>
    <w:p w:rsidR="005F5086" w:rsidRDefault="005F5086">
      <w:pPr>
        <w:ind w:firstLine="225"/>
        <w:jc w:val="both"/>
        <w:rPr>
          <w:color w:val="000000"/>
        </w:rPr>
      </w:pPr>
    </w:p>
    <w:p w:rsidR="005F5086" w:rsidRDefault="005F5086">
      <w:pPr>
        <w:ind w:firstLine="225"/>
        <w:jc w:val="both"/>
        <w:rPr>
          <w:color w:val="000000"/>
        </w:rPr>
      </w:pPr>
      <w:r>
        <w:rPr>
          <w:color w:val="000000"/>
        </w:rPr>
        <w:t xml:space="preserve">Опора, на которую укладывается в горизонтальное положение рулон для последующего развертывания, </w:t>
      </w:r>
      <w:r>
        <w:rPr>
          <w:color w:val="000000"/>
        </w:rPr>
        <w:lastRenderedPageBreak/>
        <w:t>должна быть снабжена приспособлениями, обеспечивающими вращение рулона вокруг горизонтальной оси и препятствующими самопроизвольному развертыванию полотнища.</w:t>
      </w:r>
    </w:p>
    <w:p w:rsidR="005F5086" w:rsidRDefault="005F5086">
      <w:pPr>
        <w:ind w:firstLine="225"/>
        <w:jc w:val="both"/>
        <w:rPr>
          <w:color w:val="000000"/>
        </w:rPr>
      </w:pPr>
    </w:p>
    <w:p w:rsidR="005F5086" w:rsidRDefault="005F5086">
      <w:pPr>
        <w:ind w:firstLine="225"/>
        <w:jc w:val="both"/>
        <w:rPr>
          <w:color w:val="000000"/>
        </w:rPr>
      </w:pPr>
      <w:r>
        <w:rPr>
          <w:color w:val="000000"/>
        </w:rPr>
        <w:t>Стенд-кондуктор представляет собой пространственную сборно-разборную конструкцию, состоящую из нескольких ферм, соединенных между собой прогонами и связями. Верхние пояса ферм - криволинейные, выполненные по внутреннему радиусу резервуара, нижние пояса - прямолинейные, являющиеся опорными для всего стенда. Длина верхнего пояса фермы должна быть несколько больше длины развертываемого полотнища.</w:t>
      </w:r>
    </w:p>
    <w:p w:rsidR="005F5086" w:rsidRDefault="005F5086">
      <w:pPr>
        <w:ind w:firstLine="225"/>
        <w:jc w:val="both"/>
        <w:rPr>
          <w:color w:val="000000"/>
        </w:rPr>
      </w:pPr>
    </w:p>
    <w:p w:rsidR="005F5086" w:rsidRDefault="005F5086">
      <w:pPr>
        <w:ind w:firstLine="225"/>
        <w:jc w:val="both"/>
        <w:rPr>
          <w:color w:val="000000"/>
        </w:rPr>
      </w:pPr>
      <w:r>
        <w:rPr>
          <w:color w:val="000000"/>
        </w:rPr>
        <w:t>4.6.4. Рулон стенки с помощью одного-двух кранов укладывается в горизонтальном положении на опору, которая устанавливается рядом со стендом. К начальной кромке рулонированного полотнища прикрепляется тяговая балка, оборудованная отводными блоками, через которые тросы идут на две электролебедки с тяговым усилием Q=8 тс каждая (черт.17). После обрезки удерживающих планок с соблюдением необходимых мер предосторожности производят развертывание и натаскивание полотнища на стенд.</w:t>
      </w:r>
    </w:p>
    <w:p w:rsidR="005F5086" w:rsidRDefault="005F5086">
      <w:pPr>
        <w:jc w:val="center"/>
        <w:rPr>
          <w:color w:val="000000"/>
        </w:rPr>
      </w:pPr>
    </w:p>
    <w:p w:rsidR="005F5086" w:rsidRDefault="005F5086">
      <w:pPr>
        <w:jc w:val="center"/>
        <w:rPr>
          <w:color w:val="000000"/>
        </w:rPr>
      </w:pPr>
    </w:p>
    <w:p w:rsidR="005F5086" w:rsidRDefault="005F5086">
      <w:pPr>
        <w:jc w:val="center"/>
        <w:rPr>
          <w:color w:val="000000"/>
        </w:rPr>
      </w:pPr>
    </w:p>
    <w:p w:rsidR="005F5086" w:rsidRDefault="005F5086">
      <w:pPr>
        <w:jc w:val="center"/>
        <w:rPr>
          <w:color w:val="000000"/>
        </w:rPr>
      </w:pPr>
      <w:r>
        <w:rPr>
          <w:color w:val="000000"/>
        </w:rPr>
        <w:t>Схема горизонтального развертывания рулона и надвигания полотнища стенки на стенд</w:t>
      </w:r>
    </w:p>
    <w:p w:rsidR="005F5086" w:rsidRDefault="005F5086">
      <w:pPr>
        <w:jc w:val="center"/>
        <w:rPr>
          <w:color w:val="000000"/>
        </w:rPr>
      </w:pPr>
    </w:p>
    <w:p w:rsidR="005F5086" w:rsidRDefault="00F42A94">
      <w:pPr>
        <w:jc w:val="center"/>
        <w:rPr>
          <w:color w:val="000000"/>
        </w:rPr>
      </w:pPr>
      <w:r>
        <w:rPr>
          <w:noProof/>
          <w:color w:val="000000"/>
        </w:rPr>
        <w:drawing>
          <wp:inline distT="0" distB="0" distL="0" distR="0">
            <wp:extent cx="3810000" cy="275272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0" cy="2752725"/>
                    </a:xfrm>
                    <a:prstGeom prst="rect">
                      <a:avLst/>
                    </a:prstGeom>
                    <a:noFill/>
                    <a:ln>
                      <a:noFill/>
                    </a:ln>
                  </pic:spPr>
                </pic:pic>
              </a:graphicData>
            </a:graphic>
          </wp:inline>
        </w:drawing>
      </w:r>
    </w:p>
    <w:p w:rsidR="005F5086" w:rsidRDefault="005F5086">
      <w:pPr>
        <w:jc w:val="center"/>
        <w:rPr>
          <w:color w:val="000000"/>
        </w:rPr>
      </w:pPr>
    </w:p>
    <w:p w:rsidR="005F5086" w:rsidRDefault="005F5086">
      <w:pPr>
        <w:jc w:val="center"/>
        <w:rPr>
          <w:color w:val="000000"/>
        </w:rPr>
      </w:pPr>
      <w:r>
        <w:rPr>
          <w:color w:val="000000"/>
        </w:rPr>
        <w:t>1 - стенд; 2 - опора; 3 - рулон; 4 - полотнище стенки; 5 - электрические лебедки</w:t>
      </w:r>
    </w:p>
    <w:p w:rsidR="005F5086" w:rsidRDefault="005F5086">
      <w:pPr>
        <w:jc w:val="center"/>
        <w:rPr>
          <w:color w:val="000000"/>
        </w:rPr>
      </w:pPr>
    </w:p>
    <w:p w:rsidR="005F5086" w:rsidRDefault="005F5086">
      <w:pPr>
        <w:jc w:val="center"/>
        <w:rPr>
          <w:color w:val="000000"/>
        </w:rPr>
      </w:pPr>
      <w:r>
        <w:rPr>
          <w:color w:val="000000"/>
        </w:rPr>
        <w:t xml:space="preserve">Черт.17 </w:t>
      </w:r>
    </w:p>
    <w:p w:rsidR="005F5086" w:rsidRDefault="005F5086">
      <w:pPr>
        <w:ind w:firstLine="225"/>
        <w:jc w:val="both"/>
        <w:rPr>
          <w:color w:val="000000"/>
        </w:rPr>
      </w:pPr>
    </w:p>
    <w:p w:rsidR="005F5086" w:rsidRDefault="005F5086">
      <w:pPr>
        <w:ind w:firstLine="225"/>
        <w:jc w:val="both"/>
        <w:rPr>
          <w:color w:val="000000"/>
        </w:rPr>
      </w:pPr>
    </w:p>
    <w:p w:rsidR="005F5086" w:rsidRDefault="005F5086">
      <w:pPr>
        <w:ind w:firstLine="225"/>
        <w:jc w:val="both"/>
        <w:rPr>
          <w:color w:val="000000"/>
        </w:rPr>
      </w:pPr>
      <w:r>
        <w:rPr>
          <w:color w:val="000000"/>
        </w:rPr>
        <w:t xml:space="preserve">4.6.5. Развернутое и размещенное на стенде полотнище должно быть прижато и прикреплено к нему с помощью прижимных устройств. Концевые участки полотнищ на длине ~ 3 м к стенду прикрепляются после их формообразования. </w:t>
      </w:r>
    </w:p>
    <w:p w:rsidR="005F5086" w:rsidRDefault="005F5086">
      <w:pPr>
        <w:ind w:firstLine="225"/>
        <w:jc w:val="both"/>
        <w:rPr>
          <w:color w:val="000000"/>
        </w:rPr>
      </w:pPr>
    </w:p>
    <w:p w:rsidR="005F5086" w:rsidRDefault="005F5086">
      <w:pPr>
        <w:ind w:firstLine="225"/>
        <w:jc w:val="both"/>
        <w:rPr>
          <w:color w:val="000000"/>
        </w:rPr>
      </w:pPr>
      <w:r>
        <w:rPr>
          <w:color w:val="000000"/>
        </w:rPr>
        <w:t>4.6.6. Операции по формообразованию концевых участков производятся аналогично применяющимся при вертикальном развертывании рулонов (см. п.4.3.4). После окончания формообразования концевых участков они также прикрепляются к стенду.</w:t>
      </w:r>
    </w:p>
    <w:p w:rsidR="005F5086" w:rsidRDefault="005F5086">
      <w:pPr>
        <w:ind w:firstLine="225"/>
        <w:jc w:val="both"/>
        <w:rPr>
          <w:color w:val="000000"/>
        </w:rPr>
      </w:pPr>
    </w:p>
    <w:p w:rsidR="005F5086" w:rsidRDefault="005F5086">
      <w:pPr>
        <w:ind w:firstLine="225"/>
        <w:jc w:val="both"/>
        <w:rPr>
          <w:color w:val="000000"/>
        </w:rPr>
      </w:pPr>
      <w:r>
        <w:rPr>
          <w:color w:val="000000"/>
        </w:rPr>
        <w:t>4.6.7. На закрепленном на стенде полотнище монтируются другие конструктивные элементы стенки (для резервуаров с плавающей крышей - элементы верхней кольцевой площадки и промежуточных колец жесткости). В местах неплотного прилегания колец к стенке применяют прижимные приспособления. На концевых участках блока стенки элементы колец жесткости не устанавливаются - они монтируются после стыковки смежных блоков.</w:t>
      </w:r>
    </w:p>
    <w:p w:rsidR="005F5086" w:rsidRDefault="005F5086">
      <w:pPr>
        <w:ind w:firstLine="225"/>
        <w:jc w:val="both"/>
        <w:rPr>
          <w:color w:val="000000"/>
        </w:rPr>
      </w:pPr>
    </w:p>
    <w:p w:rsidR="005F5086" w:rsidRDefault="005F5086">
      <w:pPr>
        <w:ind w:firstLine="225"/>
        <w:jc w:val="both"/>
        <w:rPr>
          <w:color w:val="000000"/>
        </w:rPr>
      </w:pPr>
      <w:r>
        <w:rPr>
          <w:color w:val="000000"/>
        </w:rPr>
        <w:t>4.6.8. После монтажа блока к нему подгоняют и приваривают временные стойки и проушины для последующего раскрепления поднятого полотнища, закрепляют канаты дотягивающей и тормозной систем, а также временные расчалки.</w:t>
      </w:r>
    </w:p>
    <w:p w:rsidR="005F5086" w:rsidRDefault="005F5086">
      <w:pPr>
        <w:ind w:firstLine="225"/>
        <w:jc w:val="both"/>
        <w:rPr>
          <w:color w:val="000000"/>
        </w:rPr>
      </w:pPr>
    </w:p>
    <w:p w:rsidR="005F5086" w:rsidRDefault="005F5086">
      <w:pPr>
        <w:ind w:firstLine="225"/>
        <w:jc w:val="both"/>
        <w:rPr>
          <w:color w:val="000000"/>
        </w:rPr>
      </w:pPr>
      <w:r>
        <w:rPr>
          <w:color w:val="000000"/>
        </w:rPr>
        <w:t>4.6.9. Установка блока стенки в проектное положение осуществляется кранами соответствующей грузоподъемности. Особенности установки блоков стенки в проектное положение определяются способом горизонтального разворачивания.</w:t>
      </w:r>
    </w:p>
    <w:p w:rsidR="005F5086" w:rsidRDefault="005F5086">
      <w:pPr>
        <w:ind w:firstLine="225"/>
        <w:jc w:val="both"/>
        <w:rPr>
          <w:color w:val="000000"/>
        </w:rPr>
      </w:pPr>
    </w:p>
    <w:p w:rsidR="005F5086" w:rsidRDefault="005F5086">
      <w:pPr>
        <w:ind w:firstLine="225"/>
        <w:jc w:val="both"/>
        <w:rPr>
          <w:color w:val="000000"/>
        </w:rPr>
      </w:pPr>
      <w:r>
        <w:rPr>
          <w:color w:val="000000"/>
        </w:rPr>
        <w:t>Возможны два варианта:</w:t>
      </w:r>
    </w:p>
    <w:p w:rsidR="005F5086" w:rsidRDefault="005F5086">
      <w:pPr>
        <w:ind w:firstLine="225"/>
        <w:jc w:val="both"/>
        <w:rPr>
          <w:color w:val="000000"/>
        </w:rPr>
      </w:pPr>
    </w:p>
    <w:p w:rsidR="005F5086" w:rsidRDefault="005F5086">
      <w:pPr>
        <w:ind w:firstLine="225"/>
        <w:jc w:val="both"/>
        <w:rPr>
          <w:color w:val="000000"/>
        </w:rPr>
      </w:pPr>
      <w:r>
        <w:rPr>
          <w:color w:val="000000"/>
        </w:rPr>
        <w:lastRenderedPageBreak/>
        <w:t>первый - блок стенки монтируется на стенде, устанавливаемом непосредственно на днище резервуара, а затем поднимается в проектное положение с опиранием на шарнир краном, стоящим на днище;</w:t>
      </w:r>
    </w:p>
    <w:p w:rsidR="005F5086" w:rsidRDefault="005F5086">
      <w:pPr>
        <w:ind w:firstLine="225"/>
        <w:jc w:val="both"/>
        <w:rPr>
          <w:color w:val="000000"/>
        </w:rPr>
      </w:pPr>
    </w:p>
    <w:p w:rsidR="005F5086" w:rsidRDefault="005F5086">
      <w:pPr>
        <w:ind w:firstLine="225"/>
        <w:jc w:val="both"/>
        <w:rPr>
          <w:color w:val="000000"/>
        </w:rPr>
      </w:pPr>
      <w:r>
        <w:rPr>
          <w:color w:val="000000"/>
        </w:rPr>
        <w:t>второй - стенд устанавливается в стороне от фундамента резервуара, и смонтированный на нем блок стенки перемещается и устанавливается в проектное положение с помощью двух кранов, которые при этом на днище не заезжают.</w:t>
      </w:r>
    </w:p>
    <w:p w:rsidR="005F5086" w:rsidRDefault="005F5086">
      <w:pPr>
        <w:ind w:firstLine="225"/>
        <w:jc w:val="both"/>
        <w:rPr>
          <w:color w:val="000000"/>
        </w:rPr>
      </w:pPr>
    </w:p>
    <w:p w:rsidR="005F5086" w:rsidRDefault="005F5086">
      <w:pPr>
        <w:ind w:firstLine="225"/>
        <w:jc w:val="both"/>
        <w:rPr>
          <w:color w:val="000000"/>
        </w:rPr>
      </w:pPr>
      <w:r>
        <w:rPr>
          <w:color w:val="000000"/>
        </w:rPr>
        <w:t>4.6.10. После установки блока в проектное положение его раскрепляют расчалками, приваривают стенку к днищу резервуара с наружной стороны, разбирают и отсоединяют от полотнища стенд, который используют для монтажа следующих блоков.</w:t>
      </w:r>
    </w:p>
    <w:p w:rsidR="005F5086" w:rsidRDefault="005F5086">
      <w:pPr>
        <w:ind w:firstLine="225"/>
        <w:jc w:val="both"/>
        <w:rPr>
          <w:color w:val="000000"/>
        </w:rPr>
      </w:pPr>
    </w:p>
    <w:p w:rsidR="005F5086" w:rsidRDefault="005F5086">
      <w:pPr>
        <w:ind w:firstLine="225"/>
        <w:jc w:val="both"/>
        <w:rPr>
          <w:color w:val="000000"/>
        </w:rPr>
      </w:pPr>
      <w:r>
        <w:rPr>
          <w:color w:val="000000"/>
        </w:rPr>
        <w:t>4.6.11. После установки в проектное положение двух и более блоков выполняют сборку и сварку вертикальных монтажных стыков и устанавливают кольца жесткости и другие конструктивные элементы стенки на этих участках.</w:t>
      </w:r>
    </w:p>
    <w:p w:rsidR="005F5086" w:rsidRDefault="005F5086">
      <w:pPr>
        <w:ind w:firstLine="225"/>
        <w:jc w:val="both"/>
        <w:rPr>
          <w:color w:val="000000"/>
        </w:rPr>
      </w:pPr>
    </w:p>
    <w:p w:rsidR="005F5086" w:rsidRDefault="005F5086">
      <w:pPr>
        <w:ind w:firstLine="225"/>
        <w:jc w:val="both"/>
        <w:rPr>
          <w:color w:val="000000"/>
        </w:rPr>
      </w:pPr>
    </w:p>
    <w:p w:rsidR="005F5086" w:rsidRDefault="005F5086">
      <w:pPr>
        <w:ind w:firstLine="225"/>
        <w:jc w:val="both"/>
        <w:rPr>
          <w:color w:val="000000"/>
        </w:rPr>
      </w:pPr>
    </w:p>
    <w:p w:rsidR="005F5086" w:rsidRDefault="005F5086">
      <w:pPr>
        <w:pStyle w:val="Heading"/>
        <w:jc w:val="center"/>
        <w:rPr>
          <w:color w:val="000000"/>
        </w:rPr>
      </w:pPr>
      <w:r>
        <w:rPr>
          <w:color w:val="000000"/>
        </w:rPr>
        <w:t xml:space="preserve">5. СВАРОЧНЫЕ РАБОТЫ И КОНТРОЛЬ СВАРНЫХ СОЕДИНЕНИЙ </w:t>
      </w:r>
    </w:p>
    <w:p w:rsidR="005F5086" w:rsidRDefault="005F5086">
      <w:pPr>
        <w:ind w:firstLine="225"/>
        <w:jc w:val="both"/>
        <w:rPr>
          <w:color w:val="000000"/>
        </w:rPr>
      </w:pPr>
    </w:p>
    <w:p w:rsidR="005F5086" w:rsidRDefault="005F5086">
      <w:pPr>
        <w:ind w:firstLine="225"/>
        <w:jc w:val="both"/>
        <w:rPr>
          <w:color w:val="000000"/>
        </w:rPr>
      </w:pPr>
      <w:r>
        <w:rPr>
          <w:color w:val="000000"/>
        </w:rPr>
        <w:t>5.1. Сварка резервуарных конструкций или их отдельных узлов на монтаже должна производиться только после проверки правильности их сборки в соответствии с требованиями проектов и соответствующих нормативно-технических документов.</w:t>
      </w:r>
    </w:p>
    <w:p w:rsidR="005F5086" w:rsidRDefault="005F5086">
      <w:pPr>
        <w:ind w:firstLine="225"/>
        <w:jc w:val="both"/>
        <w:rPr>
          <w:color w:val="000000"/>
        </w:rPr>
      </w:pPr>
    </w:p>
    <w:p w:rsidR="005F5086" w:rsidRDefault="005F5086">
      <w:pPr>
        <w:ind w:firstLine="225"/>
        <w:jc w:val="both"/>
        <w:rPr>
          <w:color w:val="000000"/>
        </w:rPr>
      </w:pPr>
      <w:r>
        <w:rPr>
          <w:color w:val="000000"/>
        </w:rPr>
        <w:t>5.2. Последовательность сборочно-сварочных работ на монтажной площадке, способы сварки, порядок наложения швов, режимы сварки, диаметры и марки электродов и электродной проволоки, требования к другим сварочным материалам должны соответствовать ППР.</w:t>
      </w:r>
    </w:p>
    <w:p w:rsidR="005F5086" w:rsidRDefault="005F5086">
      <w:pPr>
        <w:ind w:firstLine="225"/>
        <w:jc w:val="both"/>
        <w:rPr>
          <w:color w:val="000000"/>
        </w:rPr>
      </w:pPr>
    </w:p>
    <w:p w:rsidR="005F5086" w:rsidRDefault="005F5086">
      <w:pPr>
        <w:ind w:firstLine="225"/>
        <w:jc w:val="both"/>
        <w:rPr>
          <w:color w:val="000000"/>
        </w:rPr>
      </w:pPr>
      <w:r>
        <w:rPr>
          <w:color w:val="000000"/>
        </w:rPr>
        <w:t xml:space="preserve">5.3. Допуск сварщиков к сварке резервуаров осуществляют в соответствии с требованиями главы </w:t>
      </w:r>
      <w:r>
        <w:rPr>
          <w:vanish/>
          <w:color w:val="000000"/>
        </w:rPr>
        <w:t>#M12291 871001100</w:t>
      </w:r>
      <w:r>
        <w:rPr>
          <w:color w:val="000000"/>
        </w:rPr>
        <w:t>СНиП 3.03.01-87</w:t>
      </w:r>
      <w:r>
        <w:rPr>
          <w:vanish/>
          <w:color w:val="000000"/>
        </w:rPr>
        <w:t>#S</w:t>
      </w:r>
      <w:r>
        <w:rPr>
          <w:color w:val="000000"/>
        </w:rPr>
        <w:t>.</w:t>
      </w:r>
    </w:p>
    <w:p w:rsidR="005F5086" w:rsidRDefault="005F5086">
      <w:pPr>
        <w:ind w:firstLine="225"/>
        <w:jc w:val="both"/>
        <w:rPr>
          <w:color w:val="000000"/>
        </w:rPr>
      </w:pPr>
    </w:p>
    <w:p w:rsidR="005F5086" w:rsidRDefault="005F5086">
      <w:pPr>
        <w:ind w:firstLine="225"/>
        <w:jc w:val="both"/>
        <w:rPr>
          <w:color w:val="000000"/>
        </w:rPr>
      </w:pPr>
      <w:r>
        <w:rPr>
          <w:color w:val="000000"/>
        </w:rPr>
        <w:t>Все монтажные сварные соединения должны регистрироваться в журнале сварочных работ (</w:t>
      </w:r>
      <w:r>
        <w:rPr>
          <w:vanish/>
          <w:color w:val="000000"/>
        </w:rPr>
        <w:t>#M12293 0 871001100 2182457493 78 4065664473 420357861 3044367176 4294967268 1991337086 3418401322</w:t>
      </w:r>
      <w:r>
        <w:rPr>
          <w:color w:val="000000"/>
        </w:rPr>
        <w:t>приложение 2 СниП 3.03.01-87</w:t>
      </w:r>
      <w:r>
        <w:rPr>
          <w:vanish/>
          <w:color w:val="000000"/>
        </w:rPr>
        <w:t>#S</w:t>
      </w:r>
      <w:r>
        <w:rPr>
          <w:color w:val="000000"/>
        </w:rPr>
        <w:t>).</w:t>
      </w:r>
    </w:p>
    <w:p w:rsidR="005F5086" w:rsidRDefault="005F5086">
      <w:pPr>
        <w:ind w:firstLine="225"/>
        <w:jc w:val="both"/>
        <w:rPr>
          <w:color w:val="000000"/>
        </w:rPr>
      </w:pPr>
    </w:p>
    <w:p w:rsidR="005F5086" w:rsidRDefault="005F5086">
      <w:pPr>
        <w:ind w:firstLine="225"/>
        <w:jc w:val="both"/>
        <w:rPr>
          <w:color w:val="000000"/>
        </w:rPr>
      </w:pPr>
      <w:r>
        <w:rPr>
          <w:color w:val="000000"/>
        </w:rPr>
        <w:t>Руководство сварочными работами должно осуществлять лицо, имеющее документ о специальном образовании или подготовке в области сварки.</w:t>
      </w:r>
    </w:p>
    <w:p w:rsidR="005F5086" w:rsidRDefault="005F5086">
      <w:pPr>
        <w:ind w:firstLine="225"/>
        <w:jc w:val="both"/>
        <w:rPr>
          <w:color w:val="000000"/>
        </w:rPr>
      </w:pPr>
    </w:p>
    <w:p w:rsidR="005F5086" w:rsidRDefault="005F5086">
      <w:pPr>
        <w:ind w:firstLine="225"/>
        <w:jc w:val="both"/>
        <w:rPr>
          <w:color w:val="000000"/>
        </w:rPr>
      </w:pPr>
      <w:r>
        <w:rPr>
          <w:color w:val="000000"/>
        </w:rPr>
        <w:t>5.4. Постановка прихваток при сборке монтажных стыков должна выполняться аттестованными в соответствии с п.5.3 сварщиками. Прихватки следует выполнять электродами той же марки, что и сварку.</w:t>
      </w:r>
    </w:p>
    <w:p w:rsidR="005F5086" w:rsidRDefault="005F5086">
      <w:pPr>
        <w:ind w:firstLine="225"/>
        <w:jc w:val="both"/>
        <w:rPr>
          <w:color w:val="000000"/>
        </w:rPr>
      </w:pPr>
    </w:p>
    <w:p w:rsidR="005F5086" w:rsidRDefault="005F5086">
      <w:pPr>
        <w:ind w:firstLine="225"/>
        <w:jc w:val="both"/>
        <w:rPr>
          <w:color w:val="000000"/>
        </w:rPr>
      </w:pPr>
      <w:r>
        <w:rPr>
          <w:color w:val="000000"/>
        </w:rPr>
        <w:t>5.5. Качество прихваток, сварных соединений креплений сборочных и монтажных приспособлений, определяемое внешним осмотром, должно быть не ниже качества основных сварных соединений. Все кратеры на прихватках, как и на сварных швах, должны быть заварены.</w:t>
      </w:r>
    </w:p>
    <w:p w:rsidR="005F5086" w:rsidRDefault="005F5086">
      <w:pPr>
        <w:ind w:firstLine="225"/>
        <w:jc w:val="both"/>
        <w:rPr>
          <w:color w:val="000000"/>
        </w:rPr>
      </w:pPr>
    </w:p>
    <w:p w:rsidR="005F5086" w:rsidRDefault="005F5086">
      <w:pPr>
        <w:ind w:firstLine="225"/>
        <w:jc w:val="both"/>
        <w:rPr>
          <w:color w:val="000000"/>
        </w:rPr>
      </w:pPr>
      <w:r>
        <w:rPr>
          <w:color w:val="000000"/>
        </w:rPr>
        <w:t>5.6. Наложение шва поверх прихваток или на предыдущий слой (при многослойной сварке) допускается производить только после зачистки последних от шлака и брызг металла. Участки шва или прихваток с порами, раковинами и трещинами должны быть удалены и вновь заварены.</w:t>
      </w:r>
    </w:p>
    <w:p w:rsidR="005F5086" w:rsidRDefault="005F5086">
      <w:pPr>
        <w:ind w:firstLine="225"/>
        <w:jc w:val="both"/>
        <w:rPr>
          <w:color w:val="000000"/>
        </w:rPr>
      </w:pPr>
    </w:p>
    <w:p w:rsidR="005F5086" w:rsidRDefault="005F5086">
      <w:pPr>
        <w:ind w:firstLine="225"/>
        <w:jc w:val="both"/>
        <w:rPr>
          <w:color w:val="000000"/>
        </w:rPr>
      </w:pPr>
      <w:r>
        <w:rPr>
          <w:color w:val="000000"/>
        </w:rPr>
        <w:t>5.7. При сварке монтажных соединений резервуарных конструкций следует применять преимущественно механизированные способы: автоматическую и механизированную сварку под флюсом, в защитных газах и самозащитной порошковой проволокой.</w:t>
      </w:r>
    </w:p>
    <w:p w:rsidR="005F5086" w:rsidRDefault="005F5086">
      <w:pPr>
        <w:ind w:firstLine="225"/>
        <w:jc w:val="both"/>
        <w:rPr>
          <w:color w:val="000000"/>
        </w:rPr>
      </w:pPr>
    </w:p>
    <w:p w:rsidR="005F5086" w:rsidRDefault="005F5086">
      <w:pPr>
        <w:ind w:firstLine="225"/>
        <w:jc w:val="both"/>
        <w:rPr>
          <w:color w:val="000000"/>
        </w:rPr>
      </w:pPr>
      <w:r>
        <w:rPr>
          <w:color w:val="000000"/>
        </w:rPr>
        <w:t>Для нахлесточных соединений днища, центральной части плавающей крыши (понтона), стационарного покрытия, таврового соединения стенки с днищем целесообразно применять автоматическую сварку.</w:t>
      </w:r>
    </w:p>
    <w:p w:rsidR="005F5086" w:rsidRDefault="005F5086">
      <w:pPr>
        <w:ind w:firstLine="225"/>
        <w:jc w:val="both"/>
        <w:rPr>
          <w:color w:val="000000"/>
        </w:rPr>
      </w:pPr>
    </w:p>
    <w:p w:rsidR="005F5086" w:rsidRDefault="005F5086">
      <w:pPr>
        <w:ind w:firstLine="225"/>
        <w:jc w:val="both"/>
        <w:rPr>
          <w:color w:val="000000"/>
        </w:rPr>
      </w:pPr>
      <w:r>
        <w:rPr>
          <w:color w:val="000000"/>
        </w:rPr>
        <w:t>Для стыковых соединений окраек днища и вертикальных стыковых соединений полотнищ стенки целесообразно применять механизированную сварку.</w:t>
      </w:r>
    </w:p>
    <w:p w:rsidR="005F5086" w:rsidRDefault="005F5086">
      <w:pPr>
        <w:ind w:firstLine="225"/>
        <w:jc w:val="both"/>
        <w:rPr>
          <w:color w:val="000000"/>
        </w:rPr>
      </w:pPr>
    </w:p>
    <w:p w:rsidR="005F5086" w:rsidRDefault="005F5086">
      <w:pPr>
        <w:ind w:firstLine="225"/>
        <w:jc w:val="both"/>
        <w:rPr>
          <w:color w:val="000000"/>
        </w:rPr>
      </w:pPr>
      <w:r>
        <w:rPr>
          <w:color w:val="000000"/>
        </w:rPr>
        <w:t>5.8. Сварка монтажных соединений резервуарных конструкций должна производиться с применением технологических приемов (способы и порядок наложения швов, количество слоев, количество одновременно работающих сварщиков и т.п.), обеспечивающих получение наименьших сварочных деформаций. Эти приемы должны быть отражены в проекте производства работ.</w:t>
      </w:r>
    </w:p>
    <w:p w:rsidR="005F5086" w:rsidRDefault="005F5086">
      <w:pPr>
        <w:ind w:firstLine="225"/>
        <w:jc w:val="both"/>
        <w:rPr>
          <w:color w:val="000000"/>
        </w:rPr>
      </w:pPr>
    </w:p>
    <w:p w:rsidR="005F5086" w:rsidRDefault="005F5086">
      <w:pPr>
        <w:ind w:firstLine="225"/>
        <w:jc w:val="both"/>
        <w:rPr>
          <w:color w:val="000000"/>
        </w:rPr>
      </w:pPr>
      <w:r>
        <w:rPr>
          <w:color w:val="000000"/>
        </w:rPr>
        <w:t>5.9. Свариваемые поверхности, конструкции и рабочее место сварщика следует надежно защищать от дождя, снега, ветра и сквозняков.</w:t>
      </w:r>
    </w:p>
    <w:p w:rsidR="005F5086" w:rsidRDefault="005F5086">
      <w:pPr>
        <w:ind w:firstLine="225"/>
        <w:jc w:val="both"/>
        <w:rPr>
          <w:color w:val="000000"/>
        </w:rPr>
      </w:pPr>
    </w:p>
    <w:p w:rsidR="005F5086" w:rsidRDefault="005F5086">
      <w:pPr>
        <w:ind w:firstLine="225"/>
        <w:jc w:val="both"/>
        <w:rPr>
          <w:color w:val="000000"/>
        </w:rPr>
      </w:pPr>
      <w:r>
        <w:rPr>
          <w:color w:val="000000"/>
        </w:rPr>
        <w:t>При температуре окружающего воздуха ниже минус 10 °С необходимо иметь вблизи рабочего места сварщика инвентарное помещение для обогрева, а при температуре ниже минус 40 °С - оборудовать тепляк.</w:t>
      </w:r>
    </w:p>
    <w:p w:rsidR="005F5086" w:rsidRDefault="005F5086">
      <w:pPr>
        <w:ind w:firstLine="225"/>
        <w:jc w:val="both"/>
        <w:rPr>
          <w:color w:val="000000"/>
        </w:rPr>
      </w:pPr>
    </w:p>
    <w:p w:rsidR="005F5086" w:rsidRDefault="005F5086">
      <w:pPr>
        <w:ind w:firstLine="225"/>
        <w:jc w:val="both"/>
        <w:rPr>
          <w:color w:val="000000"/>
        </w:rPr>
      </w:pPr>
      <w:r>
        <w:rPr>
          <w:color w:val="000000"/>
        </w:rPr>
        <w:t xml:space="preserve">5.10. Ручную и механизированную дуговую сварку конструкций из углеродистых и низколегированных сталей при температурах стали ниже указанных в табл.36 </w:t>
      </w:r>
      <w:r>
        <w:rPr>
          <w:vanish/>
          <w:color w:val="000000"/>
        </w:rPr>
        <w:t>#M12291 871001100</w:t>
      </w:r>
      <w:r>
        <w:rPr>
          <w:color w:val="000000"/>
        </w:rPr>
        <w:t>СНиП 3.03.01-87</w:t>
      </w:r>
      <w:r>
        <w:rPr>
          <w:vanish/>
          <w:color w:val="000000"/>
        </w:rPr>
        <w:t>#S</w:t>
      </w:r>
      <w:r>
        <w:rPr>
          <w:color w:val="000000"/>
        </w:rPr>
        <w:t xml:space="preserve"> (см. обязательное приложение 2), </w:t>
      </w:r>
      <w:r>
        <w:rPr>
          <w:color w:val="000000"/>
        </w:rPr>
        <w:lastRenderedPageBreak/>
        <w:t>следует производить с предварительным подогревом стали в зоне выполнения сварки до 120-160 °С на ширине 100 мм с каждой стороны соединения. Контроль температуры подогрева следует выполнять термокрасками, термокарандашами либо контактным термопарным термометром, оптическим пирометром.</w:t>
      </w:r>
    </w:p>
    <w:p w:rsidR="005F5086" w:rsidRDefault="005F5086">
      <w:pPr>
        <w:ind w:firstLine="225"/>
        <w:jc w:val="both"/>
        <w:rPr>
          <w:color w:val="000000"/>
        </w:rPr>
      </w:pPr>
    </w:p>
    <w:p w:rsidR="005F5086" w:rsidRDefault="005F5086">
      <w:pPr>
        <w:ind w:firstLine="225"/>
        <w:jc w:val="both"/>
        <w:rPr>
          <w:color w:val="000000"/>
        </w:rPr>
      </w:pPr>
      <w:r>
        <w:rPr>
          <w:color w:val="000000"/>
        </w:rPr>
        <w:t xml:space="preserve">5.11. Автоматизированную дуговую сварку под флюсом разрешается производить без подогрева при температуре окружающего воздуха, приведенной в табл.37 </w:t>
      </w:r>
      <w:r>
        <w:rPr>
          <w:vanish/>
          <w:color w:val="000000"/>
        </w:rPr>
        <w:t>#M12291 871001100</w:t>
      </w:r>
      <w:r>
        <w:rPr>
          <w:color w:val="000000"/>
        </w:rPr>
        <w:t>СНиП 3.03.01-87</w:t>
      </w:r>
      <w:r>
        <w:rPr>
          <w:vanish/>
          <w:color w:val="000000"/>
        </w:rPr>
        <w:t>#S</w:t>
      </w:r>
      <w:r>
        <w:rPr>
          <w:color w:val="000000"/>
        </w:rPr>
        <w:t xml:space="preserve"> (см. обязательное приложение 2). При температуре, ниже указанной в таблице, автоматизированную сварку под флюсом надлежит производить с предварительным местным подогревом до 120-160 °С.</w:t>
      </w:r>
    </w:p>
    <w:p w:rsidR="005F5086" w:rsidRDefault="005F5086">
      <w:pPr>
        <w:ind w:firstLine="225"/>
        <w:jc w:val="both"/>
        <w:rPr>
          <w:color w:val="000000"/>
        </w:rPr>
      </w:pPr>
    </w:p>
    <w:p w:rsidR="005F5086" w:rsidRDefault="005F5086">
      <w:pPr>
        <w:ind w:firstLine="225"/>
        <w:jc w:val="both"/>
        <w:rPr>
          <w:color w:val="000000"/>
        </w:rPr>
      </w:pPr>
      <w:r>
        <w:rPr>
          <w:color w:val="000000"/>
        </w:rPr>
        <w:t>5.12. Автоматизированную электрошлаковую сварку элементов независимо от их толщины в конструкциях из низколегированных или углеродистых сталей допускается выполнять без предварительного подогрева при температуре воздуха до минус 65 °С.</w:t>
      </w:r>
    </w:p>
    <w:p w:rsidR="005F5086" w:rsidRDefault="005F5086">
      <w:pPr>
        <w:ind w:firstLine="225"/>
        <w:jc w:val="both"/>
        <w:rPr>
          <w:color w:val="000000"/>
        </w:rPr>
      </w:pPr>
    </w:p>
    <w:p w:rsidR="005F5086" w:rsidRDefault="005F5086">
      <w:pPr>
        <w:ind w:firstLine="225"/>
        <w:jc w:val="both"/>
        <w:rPr>
          <w:color w:val="000000"/>
        </w:rPr>
      </w:pPr>
      <w:r>
        <w:rPr>
          <w:color w:val="000000"/>
        </w:rPr>
        <w:t>5.13. При температуре стали ниже минус 5 °С сварку следует производить от начала до конца шва без перерыва, за исключением времени, необходимого на смену электрода или электродной проволоки и зачистку шва в месте возобновления сварки.</w:t>
      </w:r>
    </w:p>
    <w:p w:rsidR="005F5086" w:rsidRDefault="005F5086">
      <w:pPr>
        <w:ind w:firstLine="225"/>
        <w:jc w:val="both"/>
        <w:rPr>
          <w:color w:val="000000"/>
        </w:rPr>
      </w:pPr>
    </w:p>
    <w:p w:rsidR="005F5086" w:rsidRDefault="005F5086">
      <w:pPr>
        <w:ind w:firstLine="225"/>
        <w:jc w:val="both"/>
        <w:rPr>
          <w:color w:val="000000"/>
        </w:rPr>
      </w:pPr>
      <w:r>
        <w:rPr>
          <w:color w:val="000000"/>
        </w:rPr>
        <w:t>В случае вынужденного прекращения сварки процесс следует возобновлять после подогрева стали в соответствии с технологическим процессом, разработанным для свариваемых конструкций.</w:t>
      </w:r>
    </w:p>
    <w:p w:rsidR="005F5086" w:rsidRDefault="005F5086">
      <w:pPr>
        <w:ind w:firstLine="225"/>
        <w:jc w:val="both"/>
        <w:rPr>
          <w:color w:val="000000"/>
        </w:rPr>
      </w:pPr>
    </w:p>
    <w:p w:rsidR="005F5086" w:rsidRDefault="005F5086">
      <w:pPr>
        <w:ind w:firstLine="225"/>
        <w:jc w:val="both"/>
        <w:rPr>
          <w:color w:val="000000"/>
        </w:rPr>
      </w:pPr>
      <w:r>
        <w:rPr>
          <w:color w:val="000000"/>
        </w:rPr>
        <w:t>5.14. Швы сварных соединений и конструкций по окончании сварки должны быть очищены от шлака, брызг и натеков металла. Удаление заводских и монтажных приспособлений и вспомогательных элементов сбиванием и отламыванием запрещено. После их удаления огневым или механическим способами остатки швов должны быть зачищены заподлицо с основным металлом. Углубления в основном металле не допускаются. После зачистки необходимо проконтролировать места креплений временных приспособлений с целью недопущения дефектов в этих местах.</w:t>
      </w:r>
    </w:p>
    <w:p w:rsidR="005F5086" w:rsidRDefault="005F5086">
      <w:pPr>
        <w:ind w:firstLine="225"/>
        <w:jc w:val="both"/>
        <w:rPr>
          <w:color w:val="000000"/>
        </w:rPr>
      </w:pPr>
    </w:p>
    <w:p w:rsidR="005F5086" w:rsidRDefault="005F5086">
      <w:pPr>
        <w:ind w:firstLine="225"/>
        <w:jc w:val="both"/>
        <w:rPr>
          <w:color w:val="000000"/>
        </w:rPr>
      </w:pPr>
      <w:r>
        <w:rPr>
          <w:color w:val="000000"/>
        </w:rPr>
        <w:t>Места зачистки на стенке из стали марки 16Г2АФ должны быть проконтролированы магнитопорошковым или капиллярным (цветным) методами с целью выявления и устранения трещин в основном металле.</w:t>
      </w:r>
    </w:p>
    <w:p w:rsidR="005F5086" w:rsidRDefault="005F5086">
      <w:pPr>
        <w:ind w:firstLine="225"/>
        <w:jc w:val="both"/>
        <w:rPr>
          <w:color w:val="000000"/>
        </w:rPr>
      </w:pPr>
    </w:p>
    <w:p w:rsidR="005F5086" w:rsidRDefault="005F5086">
      <w:pPr>
        <w:ind w:firstLine="225"/>
        <w:jc w:val="both"/>
        <w:rPr>
          <w:color w:val="000000"/>
        </w:rPr>
      </w:pPr>
      <w:r>
        <w:rPr>
          <w:color w:val="000000"/>
        </w:rPr>
        <w:t>5.15. Контроль сварных соединений на монтаже включает следующие методы:</w:t>
      </w:r>
    </w:p>
    <w:p w:rsidR="005F5086" w:rsidRDefault="005F5086">
      <w:pPr>
        <w:ind w:firstLine="225"/>
        <w:jc w:val="both"/>
        <w:rPr>
          <w:color w:val="000000"/>
        </w:rPr>
      </w:pPr>
    </w:p>
    <w:p w:rsidR="005F5086" w:rsidRDefault="005F5086">
      <w:pPr>
        <w:ind w:firstLine="225"/>
        <w:jc w:val="both"/>
        <w:rPr>
          <w:color w:val="000000"/>
        </w:rPr>
      </w:pPr>
      <w:r>
        <w:rPr>
          <w:color w:val="000000"/>
        </w:rPr>
        <w:t>внешний осмотр и измерение;</w:t>
      </w:r>
    </w:p>
    <w:p w:rsidR="005F5086" w:rsidRDefault="005F5086">
      <w:pPr>
        <w:ind w:firstLine="225"/>
        <w:jc w:val="both"/>
        <w:rPr>
          <w:color w:val="000000"/>
        </w:rPr>
      </w:pPr>
    </w:p>
    <w:p w:rsidR="005F5086" w:rsidRDefault="005F5086">
      <w:pPr>
        <w:ind w:firstLine="225"/>
        <w:jc w:val="both"/>
        <w:rPr>
          <w:color w:val="000000"/>
        </w:rPr>
      </w:pPr>
      <w:r>
        <w:rPr>
          <w:color w:val="000000"/>
        </w:rPr>
        <w:t>испытание на непроницаемость и герметичность смачиванием керосином или вакуум-камерой;</w:t>
      </w:r>
    </w:p>
    <w:p w:rsidR="005F5086" w:rsidRDefault="005F5086">
      <w:pPr>
        <w:ind w:firstLine="225"/>
        <w:jc w:val="both"/>
        <w:rPr>
          <w:color w:val="000000"/>
        </w:rPr>
      </w:pPr>
    </w:p>
    <w:p w:rsidR="005F5086" w:rsidRDefault="005F5086">
      <w:pPr>
        <w:ind w:firstLine="225"/>
        <w:jc w:val="both"/>
        <w:rPr>
          <w:color w:val="000000"/>
        </w:rPr>
      </w:pPr>
      <w:r>
        <w:rPr>
          <w:color w:val="000000"/>
        </w:rPr>
        <w:t>рентгенопросвечивание проникающими излучениями;</w:t>
      </w:r>
    </w:p>
    <w:p w:rsidR="005F5086" w:rsidRDefault="005F5086">
      <w:pPr>
        <w:ind w:firstLine="225"/>
        <w:jc w:val="both"/>
        <w:rPr>
          <w:color w:val="000000"/>
        </w:rPr>
      </w:pPr>
    </w:p>
    <w:p w:rsidR="005F5086" w:rsidRDefault="005F5086">
      <w:pPr>
        <w:ind w:firstLine="225"/>
        <w:jc w:val="both"/>
        <w:rPr>
          <w:color w:val="000000"/>
        </w:rPr>
      </w:pPr>
      <w:r>
        <w:rPr>
          <w:color w:val="000000"/>
        </w:rPr>
        <w:t>ультразвуковая дефектоскопия;</w:t>
      </w:r>
    </w:p>
    <w:p w:rsidR="005F5086" w:rsidRDefault="005F5086">
      <w:pPr>
        <w:ind w:firstLine="225"/>
        <w:jc w:val="both"/>
        <w:rPr>
          <w:color w:val="000000"/>
        </w:rPr>
      </w:pPr>
    </w:p>
    <w:p w:rsidR="005F5086" w:rsidRDefault="005F5086">
      <w:pPr>
        <w:ind w:firstLine="225"/>
        <w:jc w:val="both"/>
        <w:rPr>
          <w:color w:val="000000"/>
        </w:rPr>
      </w:pPr>
      <w:r>
        <w:rPr>
          <w:color w:val="000000"/>
        </w:rPr>
        <w:t>контроль магнитопорошковым или капиллярным (цветным) методами.</w:t>
      </w:r>
    </w:p>
    <w:p w:rsidR="005F5086" w:rsidRDefault="005F5086">
      <w:pPr>
        <w:ind w:firstLine="225"/>
        <w:jc w:val="both"/>
        <w:rPr>
          <w:color w:val="000000"/>
        </w:rPr>
      </w:pPr>
    </w:p>
    <w:p w:rsidR="005F5086" w:rsidRDefault="005F5086">
      <w:pPr>
        <w:ind w:firstLine="225"/>
        <w:jc w:val="both"/>
        <w:rPr>
          <w:color w:val="000000"/>
        </w:rPr>
      </w:pPr>
      <w:r>
        <w:rPr>
          <w:color w:val="000000"/>
        </w:rPr>
        <w:t>Перед контролем сварные соединения должны быть тщательно очищены от шлака, сварочных брызг и других загрязнений.</w:t>
      </w:r>
    </w:p>
    <w:p w:rsidR="005F5086" w:rsidRDefault="005F5086">
      <w:pPr>
        <w:ind w:firstLine="225"/>
        <w:jc w:val="both"/>
        <w:rPr>
          <w:color w:val="000000"/>
        </w:rPr>
      </w:pPr>
    </w:p>
    <w:p w:rsidR="005F5086" w:rsidRDefault="005F5086">
      <w:pPr>
        <w:ind w:firstLine="225"/>
        <w:jc w:val="both"/>
        <w:rPr>
          <w:color w:val="000000"/>
        </w:rPr>
      </w:pPr>
      <w:r>
        <w:rPr>
          <w:color w:val="000000"/>
        </w:rPr>
        <w:t>5.16. Контролю внешним осмотром и измерением подвергают все сварные соединения. Недопустимые дефекты должны быть устранены.</w:t>
      </w:r>
    </w:p>
    <w:p w:rsidR="005F5086" w:rsidRDefault="005F5086">
      <w:pPr>
        <w:ind w:firstLine="225"/>
        <w:jc w:val="both"/>
        <w:rPr>
          <w:color w:val="000000"/>
        </w:rPr>
      </w:pPr>
    </w:p>
    <w:p w:rsidR="005F5086" w:rsidRDefault="005F5086">
      <w:pPr>
        <w:ind w:firstLine="225"/>
        <w:jc w:val="both"/>
        <w:rPr>
          <w:color w:val="000000"/>
        </w:rPr>
      </w:pPr>
      <w:r>
        <w:rPr>
          <w:color w:val="000000"/>
        </w:rPr>
        <w:t xml:space="preserve">Результаты контроля и качество ремонта должны быть отражены в журнале сварочных работ (см. обязательное </w:t>
      </w:r>
      <w:r>
        <w:rPr>
          <w:vanish/>
          <w:color w:val="000000"/>
        </w:rPr>
        <w:t>#M12293 0 871001100 2182457493 78 4065664473 420357861 3044367176 4294967268 1991337086 3418401322</w:t>
      </w:r>
      <w:r>
        <w:rPr>
          <w:color w:val="000000"/>
        </w:rPr>
        <w:t>приложение 2 СНиП 3.03.01-87</w:t>
      </w:r>
      <w:r>
        <w:rPr>
          <w:vanish/>
          <w:color w:val="000000"/>
        </w:rPr>
        <w:t>#S</w:t>
      </w:r>
      <w:r>
        <w:rPr>
          <w:color w:val="000000"/>
        </w:rPr>
        <w:t>).</w:t>
      </w:r>
    </w:p>
    <w:p w:rsidR="005F5086" w:rsidRDefault="005F5086">
      <w:pPr>
        <w:ind w:firstLine="225"/>
        <w:jc w:val="both"/>
        <w:rPr>
          <w:color w:val="000000"/>
        </w:rPr>
      </w:pPr>
    </w:p>
    <w:p w:rsidR="005F5086" w:rsidRDefault="005F5086">
      <w:pPr>
        <w:ind w:firstLine="225"/>
        <w:jc w:val="both"/>
        <w:rPr>
          <w:color w:val="000000"/>
        </w:rPr>
      </w:pPr>
      <w:r>
        <w:rPr>
          <w:color w:val="000000"/>
        </w:rPr>
        <w:t>5.17. Сварные соединения днищ резервуаров, центральных частей плавающих крыш (понтонов) следует проверять на непроницаемость вакуумированием, а сварные соединения закрытых коробов плавающих крыш (понтонов) - избыточным давлением.</w:t>
      </w:r>
    </w:p>
    <w:p w:rsidR="005F5086" w:rsidRDefault="005F5086">
      <w:pPr>
        <w:ind w:firstLine="225"/>
        <w:jc w:val="both"/>
        <w:rPr>
          <w:color w:val="000000"/>
        </w:rPr>
      </w:pPr>
    </w:p>
    <w:p w:rsidR="005F5086" w:rsidRDefault="005F5086">
      <w:pPr>
        <w:ind w:firstLine="225"/>
        <w:jc w:val="both"/>
        <w:rPr>
          <w:color w:val="000000"/>
        </w:rPr>
      </w:pPr>
      <w:r>
        <w:rPr>
          <w:color w:val="000000"/>
        </w:rPr>
        <w:t>Непроницаемость сварных соединений стенок резервуаров с днищем и вертикальных монтажных сварных соединений стенок должна быть проверена керосином или вакуумом.</w:t>
      </w:r>
    </w:p>
    <w:p w:rsidR="005F5086" w:rsidRDefault="005F5086">
      <w:pPr>
        <w:ind w:firstLine="225"/>
        <w:jc w:val="both"/>
        <w:rPr>
          <w:color w:val="000000"/>
        </w:rPr>
      </w:pPr>
    </w:p>
    <w:p w:rsidR="005F5086" w:rsidRDefault="005F5086">
      <w:pPr>
        <w:ind w:firstLine="225"/>
        <w:jc w:val="both"/>
        <w:rPr>
          <w:color w:val="000000"/>
        </w:rPr>
      </w:pPr>
      <w:r>
        <w:rPr>
          <w:color w:val="000000"/>
        </w:rPr>
        <w:t>Сварные соединения покрытий резервуаров следует контролировать на герметичность вакуум-камерами до гидравлического испытания или избыточным давлением в момент гидравлического испытания резервуаров (см. п.8.7).</w:t>
      </w:r>
    </w:p>
    <w:p w:rsidR="005F5086" w:rsidRDefault="005F5086">
      <w:pPr>
        <w:ind w:firstLine="225"/>
        <w:jc w:val="both"/>
        <w:rPr>
          <w:color w:val="000000"/>
        </w:rPr>
      </w:pPr>
    </w:p>
    <w:p w:rsidR="005F5086" w:rsidRDefault="005F5086">
      <w:pPr>
        <w:ind w:firstLine="225"/>
        <w:jc w:val="both"/>
        <w:rPr>
          <w:color w:val="000000"/>
        </w:rPr>
      </w:pPr>
      <w:r>
        <w:rPr>
          <w:color w:val="000000"/>
        </w:rPr>
        <w:t>Контроль непроницаемости и герметичности сварных соединений вакуум-камерой должен производиться по специальной инструкции.</w:t>
      </w:r>
    </w:p>
    <w:p w:rsidR="005F5086" w:rsidRDefault="005F5086">
      <w:pPr>
        <w:ind w:firstLine="225"/>
        <w:jc w:val="both"/>
        <w:rPr>
          <w:color w:val="000000"/>
        </w:rPr>
      </w:pPr>
    </w:p>
    <w:p w:rsidR="005F5086" w:rsidRDefault="005F5086">
      <w:pPr>
        <w:ind w:firstLine="225"/>
        <w:jc w:val="both"/>
        <w:rPr>
          <w:color w:val="000000"/>
        </w:rPr>
      </w:pPr>
      <w:r>
        <w:rPr>
          <w:color w:val="000000"/>
        </w:rPr>
        <w:t>Контролю неразрушающими методами подлежат сварные соединения резервуаров объемами 2000-50000 м</w:t>
      </w:r>
      <w:r w:rsidR="00F42A94">
        <w:rPr>
          <w:noProof/>
          <w:color w:val="000000"/>
          <w:position w:val="-4"/>
        </w:rPr>
        <w:drawing>
          <wp:inline distT="0" distB="0" distL="0" distR="0">
            <wp:extent cx="104775" cy="219075"/>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w:t>
      </w:r>
    </w:p>
    <w:p w:rsidR="005F5086" w:rsidRDefault="005F5086">
      <w:pPr>
        <w:ind w:firstLine="225"/>
        <w:jc w:val="both"/>
        <w:rPr>
          <w:color w:val="000000"/>
        </w:rPr>
      </w:pPr>
    </w:p>
    <w:p w:rsidR="005F5086" w:rsidRDefault="005F5086">
      <w:pPr>
        <w:ind w:firstLine="225"/>
        <w:jc w:val="both"/>
        <w:rPr>
          <w:color w:val="000000"/>
        </w:rPr>
      </w:pPr>
      <w:r>
        <w:rPr>
          <w:color w:val="000000"/>
        </w:rPr>
        <w:t xml:space="preserve">в стенках резервуаров, сооружаемых из рулонных заготовок, все вертикальные монтажные стыковые </w:t>
      </w:r>
      <w:r>
        <w:rPr>
          <w:color w:val="000000"/>
        </w:rPr>
        <w:lastRenderedPageBreak/>
        <w:t>соединения (вертикальные монтажные стыковые соединения резервуаров объемом менее 2000 м</w:t>
      </w:r>
      <w:r w:rsidR="00F42A94">
        <w:rPr>
          <w:noProof/>
          <w:color w:val="000000"/>
          <w:position w:val="-4"/>
        </w:rPr>
        <w:drawing>
          <wp:inline distT="0" distB="0" distL="0" distR="0">
            <wp:extent cx="104775" cy="219075"/>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контролируются внешним осмотром и на непроницаемость керосином или вакуумированием); </w:t>
      </w:r>
    </w:p>
    <w:p w:rsidR="005F5086" w:rsidRDefault="005F5086">
      <w:pPr>
        <w:ind w:firstLine="225"/>
        <w:jc w:val="both"/>
        <w:rPr>
          <w:color w:val="000000"/>
        </w:rPr>
      </w:pPr>
    </w:p>
    <w:p w:rsidR="005F5086" w:rsidRDefault="005F5086">
      <w:pPr>
        <w:ind w:firstLine="225"/>
        <w:jc w:val="both"/>
        <w:rPr>
          <w:color w:val="000000"/>
        </w:rPr>
      </w:pPr>
      <w:r>
        <w:rPr>
          <w:color w:val="000000"/>
        </w:rPr>
        <w:t>в стенках резервуаров, сооружаемых полистовым методом, - все вертикальные стыковые соединения I и II поясов и 50% соединений III и IV поясов в местах примыкания этих соединений к днищу и пересечений с вышележащими горизонтальными соединениями;</w:t>
      </w:r>
    </w:p>
    <w:p w:rsidR="005F5086" w:rsidRDefault="005F5086">
      <w:pPr>
        <w:ind w:firstLine="225"/>
        <w:jc w:val="both"/>
        <w:rPr>
          <w:color w:val="000000"/>
        </w:rPr>
      </w:pPr>
    </w:p>
    <w:p w:rsidR="005F5086" w:rsidRDefault="005F5086">
      <w:pPr>
        <w:ind w:firstLine="225"/>
        <w:jc w:val="both"/>
        <w:rPr>
          <w:color w:val="000000"/>
        </w:rPr>
      </w:pPr>
      <w:r>
        <w:rPr>
          <w:color w:val="000000"/>
        </w:rPr>
        <w:t>все стыковые соединения окраек днищ в местах примыкания к ним стенок.</w:t>
      </w:r>
    </w:p>
    <w:p w:rsidR="005F5086" w:rsidRDefault="005F5086">
      <w:pPr>
        <w:ind w:firstLine="225"/>
        <w:jc w:val="both"/>
        <w:rPr>
          <w:color w:val="000000"/>
        </w:rPr>
      </w:pPr>
    </w:p>
    <w:p w:rsidR="005F5086" w:rsidRDefault="005F5086">
      <w:pPr>
        <w:ind w:firstLine="225"/>
        <w:jc w:val="both"/>
        <w:rPr>
          <w:color w:val="000000"/>
        </w:rPr>
      </w:pPr>
      <w:r>
        <w:rPr>
          <w:color w:val="000000"/>
        </w:rPr>
        <w:t xml:space="preserve">Объем контроля остальных сварных соединений, а также методы контроля, требования по результатам контроля и исправление дефектов сварных соединений - в соответствии с разделом 8 </w:t>
      </w:r>
      <w:r>
        <w:rPr>
          <w:vanish/>
          <w:color w:val="000000"/>
        </w:rPr>
        <w:t>#M12291 871001100</w:t>
      </w:r>
      <w:r>
        <w:rPr>
          <w:color w:val="000000"/>
        </w:rPr>
        <w:t>СНиП 3.03.01-87</w:t>
      </w:r>
      <w:r>
        <w:rPr>
          <w:vanish/>
          <w:color w:val="000000"/>
        </w:rPr>
        <w:t>#S</w:t>
      </w:r>
      <w:r>
        <w:rPr>
          <w:color w:val="000000"/>
        </w:rPr>
        <w:t>.</w:t>
      </w:r>
    </w:p>
    <w:p w:rsidR="005F5086" w:rsidRDefault="005F5086">
      <w:pPr>
        <w:ind w:firstLine="225"/>
        <w:jc w:val="both"/>
        <w:rPr>
          <w:color w:val="000000"/>
        </w:rPr>
      </w:pPr>
    </w:p>
    <w:p w:rsidR="005F5086" w:rsidRDefault="005F5086">
      <w:pPr>
        <w:ind w:firstLine="225"/>
        <w:jc w:val="both"/>
        <w:rPr>
          <w:color w:val="000000"/>
        </w:rPr>
      </w:pPr>
      <w:r>
        <w:rPr>
          <w:color w:val="000000"/>
        </w:rPr>
        <w:t>5.18. После исправления дефектных участков швы должны быть подвергнуты повторному контролю.</w:t>
      </w:r>
    </w:p>
    <w:p w:rsidR="005F5086" w:rsidRDefault="005F5086">
      <w:pPr>
        <w:ind w:firstLine="225"/>
        <w:jc w:val="both"/>
        <w:rPr>
          <w:color w:val="000000"/>
        </w:rPr>
      </w:pPr>
    </w:p>
    <w:p w:rsidR="005F5086" w:rsidRDefault="005F5086">
      <w:pPr>
        <w:ind w:firstLine="225"/>
        <w:jc w:val="both"/>
        <w:rPr>
          <w:color w:val="000000"/>
        </w:rPr>
      </w:pPr>
    </w:p>
    <w:p w:rsidR="005F5086" w:rsidRDefault="005F5086">
      <w:pPr>
        <w:jc w:val="both"/>
        <w:rPr>
          <w:color w:val="000000"/>
        </w:rPr>
      </w:pPr>
    </w:p>
    <w:p w:rsidR="005F5086" w:rsidRDefault="005F5086">
      <w:pPr>
        <w:pStyle w:val="Heading"/>
        <w:jc w:val="center"/>
        <w:rPr>
          <w:color w:val="000000"/>
        </w:rPr>
      </w:pPr>
      <w:r>
        <w:rPr>
          <w:color w:val="000000"/>
        </w:rPr>
        <w:t xml:space="preserve">6. МОНТАЖ РЕЗЕРВУАРОВ ПОЛИСТОВЫМ МЕТОДОМ </w:t>
      </w:r>
    </w:p>
    <w:p w:rsidR="005F5086" w:rsidRDefault="005F5086">
      <w:pPr>
        <w:ind w:firstLine="225"/>
        <w:jc w:val="both"/>
        <w:rPr>
          <w:color w:val="000000"/>
        </w:rPr>
      </w:pPr>
    </w:p>
    <w:p w:rsidR="005F5086" w:rsidRDefault="005F5086">
      <w:pPr>
        <w:ind w:firstLine="225"/>
        <w:jc w:val="both"/>
        <w:rPr>
          <w:color w:val="000000"/>
        </w:rPr>
      </w:pPr>
      <w:r>
        <w:rPr>
          <w:color w:val="000000"/>
        </w:rPr>
        <w:t>6.1. При изготовлении и монтаже резервуаров методом полистовой сборки следует соблюдать требования разделов 2, 3, 4.1, 4.2, 4.4, 4.5, 5, 7, 8, 9, 10 настоящих ВСН.</w:t>
      </w:r>
    </w:p>
    <w:p w:rsidR="005F5086" w:rsidRDefault="005F5086">
      <w:pPr>
        <w:ind w:firstLine="225"/>
        <w:jc w:val="both"/>
        <w:rPr>
          <w:color w:val="000000"/>
        </w:rPr>
      </w:pPr>
    </w:p>
    <w:p w:rsidR="005F5086" w:rsidRDefault="005F5086">
      <w:pPr>
        <w:ind w:firstLine="225"/>
        <w:jc w:val="both"/>
        <w:rPr>
          <w:color w:val="000000"/>
        </w:rPr>
      </w:pPr>
      <w:r>
        <w:rPr>
          <w:color w:val="000000"/>
        </w:rPr>
        <w:t>6.2. Организация, разрабатывающая или привязывающая ППР по монтажу резервуаров, должна в его составе уточнить подготовку кромок листов стенки в зависимости от принятых видов сварки, места строповки конструкций и другие вопросы, вытекающие из принятой технологии монтажа резервуаров. Одновременно должны быть разработаны поставляемые вместе с конструкциями резервуаров приспособления: устройства, конструкция которых должна предусматривать восприятие ветровых нагрузок для обеспечения устойчивости стенки во время монтажа; стенды для контрольной сборки и укрупнения листов стенки и кровли в блоки, монтажные стойки для резервуаров с покрытием; сборочные и строповочные приспособления; контрольные пластины для сварщиков и т.п.</w:t>
      </w:r>
    </w:p>
    <w:p w:rsidR="005F5086" w:rsidRDefault="005F5086">
      <w:pPr>
        <w:ind w:firstLine="225"/>
        <w:jc w:val="both"/>
        <w:rPr>
          <w:color w:val="000000"/>
        </w:rPr>
      </w:pPr>
    </w:p>
    <w:p w:rsidR="005F5086" w:rsidRDefault="005F5086">
      <w:pPr>
        <w:ind w:firstLine="225"/>
        <w:jc w:val="both"/>
        <w:rPr>
          <w:color w:val="000000"/>
        </w:rPr>
      </w:pPr>
      <w:r>
        <w:rPr>
          <w:color w:val="000000"/>
        </w:rPr>
        <w:t>6.3. В числе временных сооружений необходимо предусмотреть:</w:t>
      </w:r>
    </w:p>
    <w:p w:rsidR="005F5086" w:rsidRDefault="005F5086">
      <w:pPr>
        <w:ind w:firstLine="225"/>
        <w:jc w:val="both"/>
        <w:rPr>
          <w:color w:val="000000"/>
        </w:rPr>
      </w:pPr>
    </w:p>
    <w:p w:rsidR="005F5086" w:rsidRDefault="005F5086">
      <w:pPr>
        <w:ind w:firstLine="225"/>
        <w:jc w:val="both"/>
        <w:rPr>
          <w:color w:val="000000"/>
        </w:rPr>
      </w:pPr>
      <w:r>
        <w:rPr>
          <w:color w:val="000000"/>
        </w:rPr>
        <w:t>помещения для сварочного оборудования;</w:t>
      </w:r>
    </w:p>
    <w:p w:rsidR="005F5086" w:rsidRDefault="005F5086">
      <w:pPr>
        <w:ind w:firstLine="225"/>
        <w:jc w:val="both"/>
        <w:rPr>
          <w:color w:val="000000"/>
        </w:rPr>
      </w:pPr>
    </w:p>
    <w:p w:rsidR="005F5086" w:rsidRDefault="005F5086">
      <w:pPr>
        <w:ind w:firstLine="225"/>
        <w:jc w:val="both"/>
        <w:rPr>
          <w:color w:val="000000"/>
        </w:rPr>
      </w:pPr>
      <w:r>
        <w:rPr>
          <w:color w:val="000000"/>
        </w:rPr>
        <w:t>специальные сани для транспортирования автоматической установки типа "Циркоматик" и других сварочных аппаратов;</w:t>
      </w:r>
    </w:p>
    <w:p w:rsidR="005F5086" w:rsidRDefault="005F5086">
      <w:pPr>
        <w:ind w:firstLine="225"/>
        <w:jc w:val="both"/>
        <w:rPr>
          <w:color w:val="000000"/>
        </w:rPr>
      </w:pPr>
    </w:p>
    <w:p w:rsidR="005F5086" w:rsidRDefault="005F5086">
      <w:pPr>
        <w:ind w:firstLine="225"/>
        <w:jc w:val="both"/>
        <w:rPr>
          <w:color w:val="000000"/>
        </w:rPr>
      </w:pPr>
      <w:r>
        <w:rPr>
          <w:color w:val="000000"/>
        </w:rPr>
        <w:t>хранилище для контейнеров с ампулами радиоактивных веществ (в случае отсутствия рентгеновского аппарата);</w:t>
      </w:r>
    </w:p>
    <w:p w:rsidR="005F5086" w:rsidRDefault="005F5086">
      <w:pPr>
        <w:ind w:firstLine="225"/>
        <w:jc w:val="both"/>
        <w:rPr>
          <w:color w:val="000000"/>
        </w:rPr>
      </w:pPr>
    </w:p>
    <w:p w:rsidR="005F5086" w:rsidRDefault="005F5086">
      <w:pPr>
        <w:ind w:firstLine="225"/>
        <w:jc w:val="both"/>
        <w:rPr>
          <w:color w:val="000000"/>
        </w:rPr>
      </w:pPr>
      <w:r>
        <w:rPr>
          <w:color w:val="000000"/>
        </w:rPr>
        <w:t>кладовую для хранения сварочной проволоки, электродов и флюса с установкой в ней электрической печи для прокалки и сушки сварочных материалов;</w:t>
      </w:r>
    </w:p>
    <w:p w:rsidR="005F5086" w:rsidRDefault="005F5086">
      <w:pPr>
        <w:ind w:firstLine="225"/>
        <w:jc w:val="both"/>
        <w:rPr>
          <w:color w:val="000000"/>
        </w:rPr>
      </w:pPr>
    </w:p>
    <w:p w:rsidR="005F5086" w:rsidRDefault="005F5086">
      <w:pPr>
        <w:ind w:firstLine="225"/>
        <w:jc w:val="both"/>
        <w:rPr>
          <w:color w:val="000000"/>
        </w:rPr>
      </w:pPr>
      <w:r>
        <w:rPr>
          <w:color w:val="000000"/>
        </w:rPr>
        <w:t>помещение для проявления и обработки снимков просвеченных швов;</w:t>
      </w:r>
    </w:p>
    <w:p w:rsidR="005F5086" w:rsidRDefault="005F5086">
      <w:pPr>
        <w:ind w:firstLine="225"/>
        <w:jc w:val="both"/>
        <w:rPr>
          <w:color w:val="000000"/>
        </w:rPr>
      </w:pPr>
    </w:p>
    <w:p w:rsidR="005F5086" w:rsidRDefault="005F5086">
      <w:pPr>
        <w:ind w:firstLine="225"/>
        <w:jc w:val="both"/>
        <w:rPr>
          <w:color w:val="000000"/>
        </w:rPr>
      </w:pPr>
      <w:r>
        <w:rPr>
          <w:color w:val="000000"/>
        </w:rPr>
        <w:t>помещение для рабочих.</w:t>
      </w:r>
    </w:p>
    <w:p w:rsidR="005F5086" w:rsidRDefault="005F5086">
      <w:pPr>
        <w:ind w:firstLine="225"/>
        <w:jc w:val="both"/>
        <w:rPr>
          <w:color w:val="000000"/>
        </w:rPr>
      </w:pPr>
    </w:p>
    <w:p w:rsidR="005F5086" w:rsidRDefault="005F5086">
      <w:pPr>
        <w:ind w:firstLine="225"/>
        <w:jc w:val="both"/>
        <w:rPr>
          <w:color w:val="000000"/>
        </w:rPr>
      </w:pPr>
      <w:r>
        <w:rPr>
          <w:color w:val="000000"/>
        </w:rPr>
        <w:t>6.4. Технологический процесс сборки и сварки днищ резервуаров и центральных частей плавающих крыш (понтонов), монтируемых из рулонных заготовок, с целью получения минимальных сварочных деформаций, должен предусматривать следующую последовательность:</w:t>
      </w:r>
    </w:p>
    <w:p w:rsidR="005F5086" w:rsidRDefault="005F5086">
      <w:pPr>
        <w:ind w:firstLine="225"/>
        <w:jc w:val="both"/>
        <w:rPr>
          <w:color w:val="000000"/>
        </w:rPr>
      </w:pPr>
    </w:p>
    <w:p w:rsidR="005F5086" w:rsidRDefault="005F5086">
      <w:pPr>
        <w:ind w:firstLine="225"/>
        <w:jc w:val="both"/>
        <w:rPr>
          <w:color w:val="000000"/>
        </w:rPr>
      </w:pPr>
      <w:r>
        <w:rPr>
          <w:color w:val="000000"/>
        </w:rPr>
        <w:t>монтируют окрайки днища, собирая стыки между ними на остающейся подкладке с зазором клиновидной формы, равным у периферии 4-6 мм, а у другого конца стыка 10-12 мм. Стыки закрепляют гребенками и сваривают на длине 200-250 мм в местах примыкания стенки (черт.18);</w:t>
      </w:r>
    </w:p>
    <w:p w:rsidR="005F5086" w:rsidRDefault="005F5086">
      <w:pPr>
        <w:ind w:firstLine="225"/>
        <w:jc w:val="both"/>
        <w:rPr>
          <w:color w:val="000000"/>
        </w:rPr>
      </w:pPr>
    </w:p>
    <w:p w:rsidR="005F5086" w:rsidRDefault="005F5086">
      <w:pPr>
        <w:ind w:firstLine="225"/>
        <w:jc w:val="both"/>
        <w:rPr>
          <w:color w:val="000000"/>
        </w:rPr>
      </w:pPr>
    </w:p>
    <w:p w:rsidR="005F5086" w:rsidRDefault="005F5086">
      <w:pPr>
        <w:ind w:firstLine="225"/>
        <w:jc w:val="both"/>
        <w:rPr>
          <w:color w:val="000000"/>
        </w:rPr>
      </w:pPr>
    </w:p>
    <w:p w:rsidR="005F5086" w:rsidRDefault="005F5086">
      <w:pPr>
        <w:jc w:val="center"/>
        <w:rPr>
          <w:color w:val="000000"/>
        </w:rPr>
      </w:pPr>
      <w:r>
        <w:rPr>
          <w:color w:val="000000"/>
        </w:rPr>
        <w:t>Схема сварки стыков окраек</w:t>
      </w:r>
    </w:p>
    <w:p w:rsidR="005F5086" w:rsidRDefault="005F5086">
      <w:pPr>
        <w:jc w:val="center"/>
        <w:rPr>
          <w:color w:val="000000"/>
        </w:rPr>
      </w:pPr>
    </w:p>
    <w:p w:rsidR="005F5086" w:rsidRDefault="00F42A94">
      <w:pPr>
        <w:jc w:val="center"/>
        <w:rPr>
          <w:color w:val="000000"/>
        </w:rPr>
      </w:pPr>
      <w:r>
        <w:rPr>
          <w:noProof/>
          <w:color w:val="000000"/>
        </w:rPr>
        <w:lastRenderedPageBreak/>
        <w:drawing>
          <wp:inline distT="0" distB="0" distL="0" distR="0">
            <wp:extent cx="2857500" cy="401002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7500" cy="4010025"/>
                    </a:xfrm>
                    <a:prstGeom prst="rect">
                      <a:avLst/>
                    </a:prstGeom>
                    <a:noFill/>
                    <a:ln>
                      <a:noFill/>
                    </a:ln>
                  </pic:spPr>
                </pic:pic>
              </a:graphicData>
            </a:graphic>
          </wp:inline>
        </w:drawing>
      </w:r>
    </w:p>
    <w:p w:rsidR="005F5086" w:rsidRDefault="005F5086">
      <w:pPr>
        <w:jc w:val="center"/>
        <w:rPr>
          <w:color w:val="000000"/>
        </w:rPr>
      </w:pPr>
    </w:p>
    <w:p w:rsidR="005F5086" w:rsidRDefault="005F5086">
      <w:pPr>
        <w:jc w:val="center"/>
        <w:rPr>
          <w:color w:val="000000"/>
        </w:rPr>
      </w:pPr>
      <w:r>
        <w:rPr>
          <w:color w:val="000000"/>
        </w:rPr>
        <w:t>1 - окрайка; 2 - подкладка; 3 - гребенка; 4 - сварочный шов; 5 - частичная сварка;</w:t>
      </w:r>
    </w:p>
    <w:p w:rsidR="005F5086" w:rsidRDefault="005F5086">
      <w:pPr>
        <w:jc w:val="center"/>
        <w:rPr>
          <w:color w:val="000000"/>
        </w:rPr>
      </w:pPr>
      <w:r>
        <w:rPr>
          <w:color w:val="000000"/>
        </w:rPr>
        <w:t>6 - риска установки первого пояса</w:t>
      </w:r>
    </w:p>
    <w:p w:rsidR="005F5086" w:rsidRDefault="005F5086">
      <w:pPr>
        <w:jc w:val="center"/>
        <w:rPr>
          <w:color w:val="000000"/>
        </w:rPr>
      </w:pPr>
    </w:p>
    <w:p w:rsidR="005F5086" w:rsidRDefault="005F5086">
      <w:pPr>
        <w:jc w:val="center"/>
        <w:rPr>
          <w:color w:val="000000"/>
        </w:rPr>
      </w:pPr>
      <w:r>
        <w:rPr>
          <w:color w:val="000000"/>
        </w:rPr>
        <w:t>Черт.18</w:t>
      </w:r>
    </w:p>
    <w:p w:rsidR="005F5086" w:rsidRDefault="005F5086">
      <w:pPr>
        <w:jc w:val="center"/>
        <w:rPr>
          <w:color w:val="000000"/>
        </w:rPr>
      </w:pPr>
    </w:p>
    <w:p w:rsidR="005F5086" w:rsidRDefault="005F5086">
      <w:pPr>
        <w:jc w:val="both"/>
        <w:rPr>
          <w:color w:val="000000"/>
        </w:rPr>
      </w:pPr>
    </w:p>
    <w:p w:rsidR="005F5086" w:rsidRDefault="005F5086">
      <w:pPr>
        <w:ind w:firstLine="225"/>
        <w:jc w:val="both"/>
        <w:rPr>
          <w:color w:val="000000"/>
        </w:rPr>
      </w:pPr>
      <w:r>
        <w:rPr>
          <w:color w:val="000000"/>
        </w:rPr>
        <w:t>монтируют рулонированные полотнища днища резервуара и сваривают соединения между ними только на площади, закрываемой впоследствии днищем плавающей крыши (понтона), не доваривая концы стыков на 2 м;</w:t>
      </w:r>
    </w:p>
    <w:p w:rsidR="005F5086" w:rsidRDefault="005F5086">
      <w:pPr>
        <w:ind w:firstLine="225"/>
        <w:jc w:val="both"/>
        <w:rPr>
          <w:color w:val="000000"/>
        </w:rPr>
      </w:pPr>
    </w:p>
    <w:p w:rsidR="005F5086" w:rsidRDefault="005F5086">
      <w:pPr>
        <w:ind w:firstLine="225"/>
        <w:jc w:val="both"/>
        <w:rPr>
          <w:color w:val="000000"/>
        </w:rPr>
      </w:pPr>
      <w:r>
        <w:rPr>
          <w:color w:val="000000"/>
        </w:rPr>
        <w:t>после приварки на днище плит под опорные стойки и испытания сварных соединений днища резервуара на герметичность, монтируют полотнища плавающей крыши (понтона). Соединения между ними не доваривают по концам на длину 2 м;</w:t>
      </w:r>
    </w:p>
    <w:p w:rsidR="005F5086" w:rsidRDefault="005F5086">
      <w:pPr>
        <w:ind w:firstLine="225"/>
        <w:jc w:val="both"/>
        <w:rPr>
          <w:color w:val="000000"/>
        </w:rPr>
      </w:pPr>
    </w:p>
    <w:p w:rsidR="005F5086" w:rsidRDefault="005F5086">
      <w:pPr>
        <w:ind w:firstLine="225"/>
        <w:jc w:val="both"/>
        <w:rPr>
          <w:color w:val="000000"/>
        </w:rPr>
      </w:pPr>
      <w:r>
        <w:rPr>
          <w:color w:val="000000"/>
        </w:rPr>
        <w:t>монтируют первый пояс стенки резервуара, сваривают его вертикальные стыки, затем приваривают к окрайкам днища;</w:t>
      </w:r>
    </w:p>
    <w:p w:rsidR="005F5086" w:rsidRDefault="005F5086">
      <w:pPr>
        <w:ind w:firstLine="225"/>
        <w:jc w:val="both"/>
        <w:rPr>
          <w:color w:val="000000"/>
        </w:rPr>
      </w:pPr>
    </w:p>
    <w:p w:rsidR="005F5086" w:rsidRDefault="005F5086">
      <w:pPr>
        <w:ind w:firstLine="225"/>
        <w:jc w:val="both"/>
        <w:rPr>
          <w:color w:val="000000"/>
        </w:rPr>
      </w:pPr>
      <w:r>
        <w:rPr>
          <w:color w:val="000000"/>
        </w:rPr>
        <w:t>после сварки пояса с окрайками зазор в стыках окраек становится нормальным и стыки сваривают по всей их длине. Затем собирают полотнища днища резервуара с окрайками и приваривают их. В последнюю очередь заканчивают сварку соединений между полотнищами, которые оставляли несваренными;</w:t>
      </w:r>
    </w:p>
    <w:p w:rsidR="005F5086" w:rsidRDefault="005F5086">
      <w:pPr>
        <w:ind w:firstLine="225"/>
        <w:jc w:val="both"/>
        <w:rPr>
          <w:color w:val="000000"/>
        </w:rPr>
      </w:pPr>
    </w:p>
    <w:p w:rsidR="005F5086" w:rsidRDefault="005F5086">
      <w:pPr>
        <w:ind w:firstLine="225"/>
        <w:jc w:val="both"/>
        <w:rPr>
          <w:color w:val="000000"/>
        </w:rPr>
      </w:pPr>
      <w:r>
        <w:rPr>
          <w:color w:val="000000"/>
        </w:rPr>
        <w:t>днище плавающей крыши (понтона) после монтажа и сварки второго пояса стенки резервуара, монтажа и сварки коробов понтона собирают и сваривают вначале с ребром понтона, затем заваривают соединения между полотнищами, которые ранее оставались несваренными.</w:t>
      </w:r>
    </w:p>
    <w:p w:rsidR="005F5086" w:rsidRDefault="005F5086">
      <w:pPr>
        <w:ind w:firstLine="225"/>
        <w:jc w:val="both"/>
        <w:rPr>
          <w:color w:val="000000"/>
        </w:rPr>
      </w:pPr>
    </w:p>
    <w:p w:rsidR="005F5086" w:rsidRDefault="005F5086">
      <w:pPr>
        <w:ind w:firstLine="225"/>
        <w:jc w:val="both"/>
        <w:rPr>
          <w:color w:val="000000"/>
        </w:rPr>
      </w:pPr>
      <w:r>
        <w:rPr>
          <w:color w:val="000000"/>
        </w:rPr>
        <w:t>6.5. Днища, сооружаемые из отдельных листов и окраек, так же как из рулонных заготовок, монтируют в два этапа. Сначала монтируют окрайки, затем центральную часть днища. Порядок сборки и сварки окраек такой же, как и при монтаже днищ резервуаров из рулонных заготовок (см. п.6.4). Листы укладывают полосами от центра днища к периферии, соблюдая минимальный размер нахлестки 30 мм. Сборку листов между собой осуществляют с помощью сборочных приспособлений. Разделку кромок в узлах стыковки выполняют, как указано на черт.19. К сварке днища приступают после закрепления листов днища на прихватках, за исключением соединений периферийных листов с примыкающими к ним листами. В целях получения минимальной деформации после разбивки днища на отдельные зоны (четверти) рекомендуется последовательно сваривать (черт.20):</w:t>
      </w:r>
    </w:p>
    <w:p w:rsidR="005F5086" w:rsidRDefault="005F5086">
      <w:pPr>
        <w:ind w:firstLine="225"/>
        <w:jc w:val="both"/>
        <w:rPr>
          <w:color w:val="000000"/>
        </w:rPr>
      </w:pPr>
    </w:p>
    <w:p w:rsidR="005F5086" w:rsidRDefault="005F5086">
      <w:pPr>
        <w:ind w:firstLine="225"/>
        <w:jc w:val="both"/>
        <w:rPr>
          <w:color w:val="000000"/>
        </w:rPr>
      </w:pPr>
      <w:r>
        <w:rPr>
          <w:color w:val="000000"/>
        </w:rPr>
        <w:t>листы в зонах;</w:t>
      </w:r>
    </w:p>
    <w:p w:rsidR="005F5086" w:rsidRDefault="005F5086">
      <w:pPr>
        <w:ind w:firstLine="225"/>
        <w:jc w:val="both"/>
        <w:rPr>
          <w:color w:val="000000"/>
        </w:rPr>
      </w:pPr>
    </w:p>
    <w:p w:rsidR="005F5086" w:rsidRDefault="005F5086">
      <w:pPr>
        <w:ind w:firstLine="225"/>
        <w:jc w:val="both"/>
        <w:rPr>
          <w:color w:val="000000"/>
        </w:rPr>
      </w:pPr>
      <w:r>
        <w:rPr>
          <w:color w:val="000000"/>
        </w:rPr>
        <w:t>зоны между собой;</w:t>
      </w:r>
    </w:p>
    <w:p w:rsidR="005F5086" w:rsidRDefault="005F5086">
      <w:pPr>
        <w:ind w:firstLine="225"/>
        <w:jc w:val="both"/>
        <w:rPr>
          <w:color w:val="000000"/>
        </w:rPr>
      </w:pPr>
    </w:p>
    <w:p w:rsidR="005F5086" w:rsidRDefault="005F5086">
      <w:pPr>
        <w:ind w:firstLine="225"/>
        <w:jc w:val="both"/>
        <w:rPr>
          <w:color w:val="000000"/>
        </w:rPr>
      </w:pPr>
      <w:r>
        <w:rPr>
          <w:color w:val="000000"/>
        </w:rPr>
        <w:t>соединения периферийных листов между собой на участках, несколько больших их нахлестки на окрайки;</w:t>
      </w:r>
    </w:p>
    <w:p w:rsidR="005F5086" w:rsidRDefault="005F5086">
      <w:pPr>
        <w:ind w:firstLine="225"/>
        <w:jc w:val="both"/>
        <w:rPr>
          <w:color w:val="000000"/>
        </w:rPr>
      </w:pPr>
    </w:p>
    <w:p w:rsidR="005F5086" w:rsidRDefault="005F5086">
      <w:pPr>
        <w:ind w:firstLine="225"/>
        <w:jc w:val="both"/>
        <w:rPr>
          <w:color w:val="000000"/>
        </w:rPr>
      </w:pPr>
      <w:r>
        <w:rPr>
          <w:color w:val="000000"/>
        </w:rPr>
        <w:t>кольцевое соединение периферийных листов с окрайками;</w:t>
      </w:r>
    </w:p>
    <w:p w:rsidR="005F5086" w:rsidRDefault="005F5086">
      <w:pPr>
        <w:ind w:firstLine="225"/>
        <w:jc w:val="both"/>
        <w:rPr>
          <w:color w:val="000000"/>
        </w:rPr>
      </w:pPr>
    </w:p>
    <w:p w:rsidR="005F5086" w:rsidRDefault="005F5086">
      <w:pPr>
        <w:ind w:firstLine="225"/>
        <w:jc w:val="both"/>
        <w:rPr>
          <w:color w:val="000000"/>
        </w:rPr>
      </w:pPr>
      <w:r>
        <w:rPr>
          <w:color w:val="000000"/>
        </w:rPr>
        <w:t>оставшиеся соединения периферийных листов между собой;</w:t>
      </w:r>
    </w:p>
    <w:p w:rsidR="005F5086" w:rsidRDefault="005F5086">
      <w:pPr>
        <w:ind w:firstLine="225"/>
        <w:jc w:val="both"/>
        <w:rPr>
          <w:color w:val="000000"/>
        </w:rPr>
      </w:pPr>
    </w:p>
    <w:p w:rsidR="005F5086" w:rsidRDefault="005F5086">
      <w:pPr>
        <w:ind w:firstLine="225"/>
        <w:jc w:val="both"/>
        <w:rPr>
          <w:color w:val="000000"/>
        </w:rPr>
      </w:pPr>
      <w:r>
        <w:rPr>
          <w:color w:val="000000"/>
        </w:rPr>
        <w:t>периферийные листы со всей средней частью днища.</w:t>
      </w:r>
    </w:p>
    <w:p w:rsidR="005F5086" w:rsidRDefault="005F5086">
      <w:pPr>
        <w:ind w:firstLine="225"/>
        <w:jc w:val="center"/>
        <w:rPr>
          <w:color w:val="000000"/>
        </w:rPr>
      </w:pPr>
    </w:p>
    <w:p w:rsidR="005F5086" w:rsidRDefault="005F5086">
      <w:pPr>
        <w:ind w:firstLine="225"/>
        <w:jc w:val="center"/>
        <w:rPr>
          <w:color w:val="000000"/>
        </w:rPr>
      </w:pPr>
    </w:p>
    <w:p w:rsidR="005F5086" w:rsidRDefault="005F5086">
      <w:pPr>
        <w:ind w:firstLine="225"/>
        <w:jc w:val="center"/>
        <w:rPr>
          <w:color w:val="000000"/>
        </w:rPr>
      </w:pPr>
    </w:p>
    <w:p w:rsidR="005F5086" w:rsidRDefault="005F5086">
      <w:pPr>
        <w:ind w:firstLine="225"/>
        <w:jc w:val="center"/>
        <w:rPr>
          <w:color w:val="000000"/>
        </w:rPr>
      </w:pPr>
      <w:r>
        <w:rPr>
          <w:color w:val="000000"/>
        </w:rPr>
        <w:t>Подготовка кромок листов в узлах стыковки:</w:t>
      </w:r>
    </w:p>
    <w:p w:rsidR="005F5086" w:rsidRDefault="005F5086">
      <w:pPr>
        <w:ind w:firstLine="225"/>
        <w:jc w:val="center"/>
        <w:rPr>
          <w:color w:val="000000"/>
        </w:rPr>
      </w:pPr>
    </w:p>
    <w:p w:rsidR="005F5086" w:rsidRDefault="005F5086">
      <w:pPr>
        <w:ind w:firstLine="225"/>
        <w:jc w:val="center"/>
        <w:rPr>
          <w:color w:val="000000"/>
        </w:rPr>
      </w:pPr>
      <w:r>
        <w:rPr>
          <w:color w:val="000000"/>
        </w:rPr>
        <w:t>а - трех листов; б - четырех листов</w:t>
      </w:r>
    </w:p>
    <w:p w:rsidR="005F5086" w:rsidRDefault="005F5086">
      <w:pPr>
        <w:ind w:firstLine="225"/>
        <w:jc w:val="center"/>
        <w:rPr>
          <w:color w:val="000000"/>
        </w:rPr>
      </w:pPr>
    </w:p>
    <w:p w:rsidR="005F5086" w:rsidRDefault="00F42A94">
      <w:pPr>
        <w:ind w:firstLine="225"/>
        <w:jc w:val="center"/>
        <w:rPr>
          <w:color w:val="000000"/>
        </w:rPr>
      </w:pPr>
      <w:r>
        <w:rPr>
          <w:noProof/>
          <w:color w:val="000000"/>
        </w:rPr>
        <w:drawing>
          <wp:inline distT="0" distB="0" distL="0" distR="0">
            <wp:extent cx="3810000" cy="20002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0" cy="2000250"/>
                    </a:xfrm>
                    <a:prstGeom prst="rect">
                      <a:avLst/>
                    </a:prstGeom>
                    <a:noFill/>
                    <a:ln>
                      <a:noFill/>
                    </a:ln>
                  </pic:spPr>
                </pic:pic>
              </a:graphicData>
            </a:graphic>
          </wp:inline>
        </w:drawing>
      </w:r>
    </w:p>
    <w:p w:rsidR="005F5086" w:rsidRDefault="005F5086">
      <w:pPr>
        <w:jc w:val="center"/>
        <w:rPr>
          <w:color w:val="000000"/>
        </w:rPr>
      </w:pPr>
    </w:p>
    <w:p w:rsidR="005F5086" w:rsidRDefault="005F5086">
      <w:pPr>
        <w:jc w:val="center"/>
        <w:rPr>
          <w:color w:val="000000"/>
        </w:rPr>
      </w:pPr>
      <w:r>
        <w:rPr>
          <w:color w:val="000000"/>
        </w:rPr>
        <w:t>1 - величина нахлестки</w:t>
      </w:r>
    </w:p>
    <w:p w:rsidR="005F5086" w:rsidRDefault="005F5086">
      <w:pPr>
        <w:jc w:val="center"/>
        <w:rPr>
          <w:color w:val="000000"/>
        </w:rPr>
      </w:pPr>
    </w:p>
    <w:p w:rsidR="005F5086" w:rsidRDefault="005F5086">
      <w:pPr>
        <w:jc w:val="center"/>
        <w:rPr>
          <w:color w:val="000000"/>
        </w:rPr>
      </w:pPr>
      <w:r>
        <w:rPr>
          <w:color w:val="000000"/>
        </w:rPr>
        <w:t>Черт.19</w:t>
      </w:r>
    </w:p>
    <w:p w:rsidR="005F5086" w:rsidRDefault="005F5086">
      <w:pPr>
        <w:jc w:val="center"/>
        <w:rPr>
          <w:color w:val="000000"/>
        </w:rPr>
      </w:pPr>
    </w:p>
    <w:p w:rsidR="005F5086" w:rsidRDefault="005F5086">
      <w:pPr>
        <w:jc w:val="center"/>
        <w:rPr>
          <w:color w:val="000000"/>
        </w:rPr>
      </w:pPr>
    </w:p>
    <w:p w:rsidR="005F5086" w:rsidRDefault="005F5086">
      <w:pPr>
        <w:jc w:val="center"/>
        <w:rPr>
          <w:color w:val="000000"/>
        </w:rPr>
      </w:pPr>
    </w:p>
    <w:p w:rsidR="005F5086" w:rsidRDefault="005F5086">
      <w:pPr>
        <w:jc w:val="center"/>
        <w:rPr>
          <w:color w:val="000000"/>
        </w:rPr>
      </w:pPr>
      <w:r>
        <w:rPr>
          <w:color w:val="000000"/>
        </w:rPr>
        <w:t>Схема сборки и сварки днища из листов</w:t>
      </w:r>
    </w:p>
    <w:p w:rsidR="005F5086" w:rsidRDefault="005F5086">
      <w:pPr>
        <w:jc w:val="center"/>
        <w:rPr>
          <w:color w:val="000000"/>
        </w:rPr>
      </w:pPr>
    </w:p>
    <w:p w:rsidR="005F5086" w:rsidRDefault="00F42A94">
      <w:pPr>
        <w:jc w:val="center"/>
        <w:rPr>
          <w:color w:val="000000"/>
        </w:rPr>
      </w:pPr>
      <w:r>
        <w:rPr>
          <w:noProof/>
          <w:color w:val="000000"/>
        </w:rPr>
        <w:drawing>
          <wp:inline distT="0" distB="0" distL="0" distR="0">
            <wp:extent cx="3476625" cy="363855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76625" cy="3638550"/>
                    </a:xfrm>
                    <a:prstGeom prst="rect">
                      <a:avLst/>
                    </a:prstGeom>
                    <a:noFill/>
                    <a:ln>
                      <a:noFill/>
                    </a:ln>
                  </pic:spPr>
                </pic:pic>
              </a:graphicData>
            </a:graphic>
          </wp:inline>
        </w:drawing>
      </w:r>
    </w:p>
    <w:p w:rsidR="005F5086" w:rsidRDefault="005F5086">
      <w:pPr>
        <w:jc w:val="center"/>
        <w:rPr>
          <w:color w:val="000000"/>
        </w:rPr>
      </w:pPr>
    </w:p>
    <w:p w:rsidR="005F5086" w:rsidRDefault="005F5086">
      <w:pPr>
        <w:jc w:val="center"/>
        <w:rPr>
          <w:color w:val="000000"/>
        </w:rPr>
      </w:pPr>
      <w:r>
        <w:rPr>
          <w:color w:val="000000"/>
        </w:rPr>
        <w:t>1 - окрайка; 2 - периферийные листы; 3 - зона; 4 - шов между зонами;</w:t>
      </w:r>
    </w:p>
    <w:p w:rsidR="005F5086" w:rsidRDefault="005F5086">
      <w:pPr>
        <w:jc w:val="center"/>
        <w:rPr>
          <w:color w:val="000000"/>
        </w:rPr>
      </w:pPr>
      <w:r>
        <w:rPr>
          <w:color w:val="000000"/>
        </w:rPr>
        <w:t>5 - шов между периферийными листами и зонами; 6 - стенка</w:t>
      </w:r>
    </w:p>
    <w:p w:rsidR="005F5086" w:rsidRDefault="005F5086">
      <w:pPr>
        <w:jc w:val="center"/>
        <w:rPr>
          <w:color w:val="000000"/>
        </w:rPr>
      </w:pPr>
    </w:p>
    <w:p w:rsidR="005F5086" w:rsidRDefault="005F5086">
      <w:pPr>
        <w:jc w:val="center"/>
        <w:rPr>
          <w:color w:val="000000"/>
        </w:rPr>
      </w:pPr>
      <w:r>
        <w:rPr>
          <w:color w:val="000000"/>
        </w:rPr>
        <w:t>Черт.20</w:t>
      </w:r>
    </w:p>
    <w:p w:rsidR="005F5086" w:rsidRDefault="005F5086">
      <w:pPr>
        <w:jc w:val="center"/>
        <w:rPr>
          <w:color w:val="000000"/>
        </w:rPr>
      </w:pPr>
    </w:p>
    <w:p w:rsidR="005F5086" w:rsidRDefault="005F5086">
      <w:pPr>
        <w:jc w:val="center"/>
        <w:rPr>
          <w:color w:val="000000"/>
        </w:rPr>
      </w:pPr>
    </w:p>
    <w:p w:rsidR="005F5086" w:rsidRDefault="005F5086">
      <w:pPr>
        <w:ind w:firstLine="225"/>
        <w:jc w:val="both"/>
        <w:rPr>
          <w:color w:val="000000"/>
        </w:rPr>
      </w:pPr>
      <w:r>
        <w:rPr>
          <w:color w:val="000000"/>
        </w:rPr>
        <w:t>6.6. При сварке днищ резервуаров из отдельных листов без окраек после сварки листов в зонах переводят нахлесточные соединения между периферийными листами на их краях на длине 200-250 мм в стыковые и заваривают эти участки на подкладках. Затем собирают первый пояс стенки, сваривают вертикальные швы, приваривают пояс к периферийным листам днища, после чего заваривают соединения между периферийными листами и в последнюю очередь сваривают периферийные листы со всей средней частью днища.</w:t>
      </w:r>
    </w:p>
    <w:p w:rsidR="005F5086" w:rsidRDefault="005F5086">
      <w:pPr>
        <w:ind w:firstLine="225"/>
        <w:jc w:val="both"/>
        <w:rPr>
          <w:color w:val="000000"/>
        </w:rPr>
      </w:pPr>
    </w:p>
    <w:p w:rsidR="005F5086" w:rsidRDefault="005F5086">
      <w:pPr>
        <w:ind w:firstLine="225"/>
        <w:jc w:val="both"/>
        <w:rPr>
          <w:color w:val="000000"/>
        </w:rPr>
      </w:pPr>
      <w:r>
        <w:rPr>
          <w:color w:val="000000"/>
        </w:rPr>
        <w:t>6.7. Стенки резервуаров изготавливают и поставляют на монтажную площадку в виде отдельных вальцованных листов. На каждом листе заводом-изготовителем должен быть указан номер плавки и приложена копия сертификата.</w:t>
      </w:r>
    </w:p>
    <w:p w:rsidR="005F5086" w:rsidRDefault="005F5086">
      <w:pPr>
        <w:ind w:firstLine="225"/>
        <w:jc w:val="both"/>
        <w:rPr>
          <w:color w:val="000000"/>
        </w:rPr>
      </w:pPr>
    </w:p>
    <w:p w:rsidR="005F5086" w:rsidRDefault="005F5086">
      <w:pPr>
        <w:ind w:firstLine="225"/>
        <w:jc w:val="both"/>
        <w:rPr>
          <w:color w:val="000000"/>
        </w:rPr>
      </w:pPr>
      <w:r>
        <w:rPr>
          <w:color w:val="000000"/>
        </w:rPr>
        <w:t>Транспортировать и хранить вальцованные листы следует в контейнерах, исключающих возможность их развальцовки и деформации.</w:t>
      </w:r>
    </w:p>
    <w:p w:rsidR="005F5086" w:rsidRDefault="005F5086">
      <w:pPr>
        <w:ind w:firstLine="225"/>
        <w:jc w:val="both"/>
        <w:rPr>
          <w:color w:val="000000"/>
        </w:rPr>
      </w:pPr>
    </w:p>
    <w:p w:rsidR="005F5086" w:rsidRDefault="005F5086">
      <w:pPr>
        <w:ind w:firstLine="225"/>
        <w:jc w:val="both"/>
        <w:rPr>
          <w:color w:val="000000"/>
        </w:rPr>
      </w:pPr>
      <w:r>
        <w:rPr>
          <w:color w:val="000000"/>
        </w:rPr>
        <w:t>6.8. До начала сборки стенки резервуара необходимо проверить: горизонтальность окраек днища (пп.4.2.1, 7.1 настоящих ВСН), правильность геометрической формы листов (радиус гибки), соответствие разделки кромок проекту и дополнительным техническим требованиям ППР.</w:t>
      </w:r>
    </w:p>
    <w:p w:rsidR="005F5086" w:rsidRDefault="005F5086">
      <w:pPr>
        <w:ind w:firstLine="225"/>
        <w:jc w:val="both"/>
        <w:rPr>
          <w:color w:val="000000"/>
        </w:rPr>
      </w:pPr>
    </w:p>
    <w:p w:rsidR="005F5086" w:rsidRDefault="005F5086">
      <w:pPr>
        <w:ind w:firstLine="225"/>
        <w:jc w:val="both"/>
        <w:rPr>
          <w:color w:val="000000"/>
        </w:rPr>
      </w:pPr>
      <w:r>
        <w:rPr>
          <w:color w:val="000000"/>
        </w:rPr>
        <w:t>6.9. В процессе полистовой сборки (сборки из укрупненных блоков) следует строго соблюдать очередность установки элементов, предусмотренную ППР. Особенно тщательно необходимо контролировать сборку и сварку первого пояса, так как его качество предопределяет правильность геометрической формы всей стенки резервуара.</w:t>
      </w:r>
    </w:p>
    <w:p w:rsidR="005F5086" w:rsidRDefault="005F5086">
      <w:pPr>
        <w:ind w:firstLine="225"/>
        <w:jc w:val="both"/>
        <w:rPr>
          <w:color w:val="000000"/>
        </w:rPr>
      </w:pPr>
    </w:p>
    <w:p w:rsidR="005F5086" w:rsidRDefault="005F5086">
      <w:pPr>
        <w:ind w:firstLine="225"/>
        <w:jc w:val="both"/>
        <w:rPr>
          <w:color w:val="000000"/>
        </w:rPr>
      </w:pPr>
      <w:r>
        <w:rPr>
          <w:color w:val="000000"/>
        </w:rPr>
        <w:t>6.10. Листы первого пояса (укрупненные блоки) устанавливают на окрайки по разметке. При этом необходимо следить за тем, чтобы расположение первого листа строго соответствовало требованиям ППР.</w:t>
      </w:r>
    </w:p>
    <w:p w:rsidR="005F5086" w:rsidRDefault="005F5086">
      <w:pPr>
        <w:ind w:firstLine="225"/>
        <w:jc w:val="both"/>
        <w:rPr>
          <w:color w:val="000000"/>
        </w:rPr>
      </w:pPr>
    </w:p>
    <w:p w:rsidR="005F5086" w:rsidRDefault="005F5086">
      <w:pPr>
        <w:ind w:firstLine="225"/>
        <w:jc w:val="both"/>
        <w:rPr>
          <w:color w:val="000000"/>
        </w:rPr>
      </w:pPr>
      <w:r>
        <w:rPr>
          <w:color w:val="000000"/>
        </w:rPr>
        <w:t>6.11. Размеры разбежки между вертикальными стыками листов первого пояса и стыками окраек днища должны быть не менее 200 мм. Размеры разбежки между вертикальными стыками отдельных поясов - не менее 500 мм.</w:t>
      </w:r>
    </w:p>
    <w:p w:rsidR="005F5086" w:rsidRDefault="005F5086">
      <w:pPr>
        <w:ind w:firstLine="225"/>
        <w:jc w:val="both"/>
        <w:rPr>
          <w:color w:val="000000"/>
        </w:rPr>
      </w:pPr>
    </w:p>
    <w:p w:rsidR="005F5086" w:rsidRDefault="005F5086">
      <w:pPr>
        <w:ind w:firstLine="225"/>
        <w:jc w:val="both"/>
        <w:rPr>
          <w:color w:val="000000"/>
        </w:rPr>
      </w:pPr>
      <w:r>
        <w:rPr>
          <w:color w:val="000000"/>
        </w:rPr>
        <w:t>6.12. Листы пояса с окрайками и между собой соединяют при помощи сборочных приспособлений (черт.21 и 22), обеспечивающих проектные зазоры между кромками. В процессе сборки необходимо контролировать геометрическую форму стенки резервуара по поясам, совпадение кромок и зазоры в вертикальном и горизонтальном стыках. Последний (замыкающий) лист (блок) пояса обрезают по месту с разделкой кромок и обеспечением проектного зазора.</w:t>
      </w:r>
    </w:p>
    <w:p w:rsidR="005F5086" w:rsidRDefault="005F5086">
      <w:pPr>
        <w:jc w:val="center"/>
        <w:rPr>
          <w:color w:val="000000"/>
        </w:rPr>
      </w:pPr>
    </w:p>
    <w:p w:rsidR="005F5086" w:rsidRDefault="005F5086">
      <w:pPr>
        <w:jc w:val="center"/>
        <w:rPr>
          <w:color w:val="000000"/>
        </w:rPr>
      </w:pPr>
    </w:p>
    <w:p w:rsidR="005F5086" w:rsidRDefault="005F5086">
      <w:pPr>
        <w:jc w:val="center"/>
        <w:rPr>
          <w:color w:val="000000"/>
        </w:rPr>
      </w:pPr>
    </w:p>
    <w:p w:rsidR="005F5086" w:rsidRDefault="005F5086">
      <w:pPr>
        <w:jc w:val="center"/>
        <w:rPr>
          <w:color w:val="000000"/>
        </w:rPr>
      </w:pPr>
      <w:r>
        <w:rPr>
          <w:color w:val="000000"/>
        </w:rPr>
        <w:t>Сборка вертикального стыка между листами стенки</w:t>
      </w:r>
    </w:p>
    <w:p w:rsidR="005F5086" w:rsidRDefault="005F5086">
      <w:pPr>
        <w:jc w:val="center"/>
        <w:rPr>
          <w:color w:val="000000"/>
        </w:rPr>
      </w:pPr>
    </w:p>
    <w:p w:rsidR="005F5086" w:rsidRDefault="00F42A94">
      <w:pPr>
        <w:jc w:val="center"/>
        <w:rPr>
          <w:color w:val="000000"/>
        </w:rPr>
      </w:pPr>
      <w:r>
        <w:rPr>
          <w:noProof/>
          <w:color w:val="000000"/>
        </w:rPr>
        <w:drawing>
          <wp:inline distT="0" distB="0" distL="0" distR="0">
            <wp:extent cx="2857500" cy="250507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7500" cy="2505075"/>
                    </a:xfrm>
                    <a:prstGeom prst="rect">
                      <a:avLst/>
                    </a:prstGeom>
                    <a:noFill/>
                    <a:ln>
                      <a:noFill/>
                    </a:ln>
                  </pic:spPr>
                </pic:pic>
              </a:graphicData>
            </a:graphic>
          </wp:inline>
        </w:drawing>
      </w:r>
    </w:p>
    <w:p w:rsidR="005F5086" w:rsidRDefault="005F5086">
      <w:pPr>
        <w:jc w:val="center"/>
        <w:rPr>
          <w:color w:val="000000"/>
        </w:rPr>
      </w:pPr>
    </w:p>
    <w:p w:rsidR="005F5086" w:rsidRDefault="005F5086">
      <w:pPr>
        <w:jc w:val="center"/>
        <w:rPr>
          <w:color w:val="000000"/>
        </w:rPr>
      </w:pPr>
      <w:r>
        <w:rPr>
          <w:color w:val="000000"/>
        </w:rPr>
        <w:t>1 - тавровое стяжное приспособление; 2 - клин; 3 - проушина</w:t>
      </w:r>
    </w:p>
    <w:p w:rsidR="005F5086" w:rsidRDefault="005F5086">
      <w:pPr>
        <w:jc w:val="center"/>
        <w:rPr>
          <w:color w:val="000000"/>
        </w:rPr>
      </w:pPr>
    </w:p>
    <w:p w:rsidR="005F5086" w:rsidRDefault="005F5086">
      <w:pPr>
        <w:jc w:val="center"/>
        <w:rPr>
          <w:color w:val="000000"/>
        </w:rPr>
      </w:pPr>
      <w:r>
        <w:rPr>
          <w:color w:val="000000"/>
        </w:rPr>
        <w:t>Черт.21</w:t>
      </w:r>
    </w:p>
    <w:p w:rsidR="005F5086" w:rsidRDefault="005F5086">
      <w:pPr>
        <w:jc w:val="center"/>
        <w:rPr>
          <w:color w:val="000000"/>
        </w:rPr>
      </w:pPr>
    </w:p>
    <w:p w:rsidR="005F5086" w:rsidRDefault="005F5086">
      <w:pPr>
        <w:jc w:val="center"/>
        <w:rPr>
          <w:color w:val="000000"/>
        </w:rPr>
      </w:pPr>
    </w:p>
    <w:p w:rsidR="005F5086" w:rsidRDefault="005F5086">
      <w:pPr>
        <w:jc w:val="center"/>
        <w:rPr>
          <w:color w:val="000000"/>
        </w:rPr>
      </w:pPr>
    </w:p>
    <w:p w:rsidR="005F5086" w:rsidRDefault="005F5086">
      <w:pPr>
        <w:jc w:val="center"/>
        <w:rPr>
          <w:color w:val="000000"/>
        </w:rPr>
      </w:pPr>
      <w:r>
        <w:rPr>
          <w:color w:val="000000"/>
        </w:rPr>
        <w:lastRenderedPageBreak/>
        <w:t>Сборка листов первого пояса стенки с днищем</w:t>
      </w:r>
    </w:p>
    <w:p w:rsidR="005F5086" w:rsidRDefault="005F5086">
      <w:pPr>
        <w:jc w:val="center"/>
        <w:rPr>
          <w:color w:val="000000"/>
        </w:rPr>
      </w:pPr>
    </w:p>
    <w:p w:rsidR="005F5086" w:rsidRDefault="00F42A94">
      <w:pPr>
        <w:jc w:val="center"/>
        <w:rPr>
          <w:color w:val="000000"/>
        </w:rPr>
      </w:pPr>
      <w:r>
        <w:rPr>
          <w:noProof/>
          <w:color w:val="000000"/>
        </w:rPr>
        <w:drawing>
          <wp:inline distT="0" distB="0" distL="0" distR="0">
            <wp:extent cx="2914650" cy="280987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14650" cy="2809875"/>
                    </a:xfrm>
                    <a:prstGeom prst="rect">
                      <a:avLst/>
                    </a:prstGeom>
                    <a:noFill/>
                    <a:ln>
                      <a:noFill/>
                    </a:ln>
                  </pic:spPr>
                </pic:pic>
              </a:graphicData>
            </a:graphic>
          </wp:inline>
        </w:drawing>
      </w:r>
    </w:p>
    <w:p w:rsidR="005F5086" w:rsidRDefault="005F5086">
      <w:pPr>
        <w:jc w:val="center"/>
        <w:rPr>
          <w:color w:val="000000"/>
        </w:rPr>
      </w:pPr>
    </w:p>
    <w:p w:rsidR="005F5086" w:rsidRDefault="005F5086">
      <w:pPr>
        <w:jc w:val="center"/>
        <w:rPr>
          <w:color w:val="000000"/>
        </w:rPr>
      </w:pPr>
      <w:r>
        <w:rPr>
          <w:color w:val="000000"/>
        </w:rPr>
        <w:t>1 - ограничитель; 2 - угловое стяжное приспособление; 3 - проушина; 4 - клин</w:t>
      </w:r>
    </w:p>
    <w:p w:rsidR="005F5086" w:rsidRDefault="005F5086">
      <w:pPr>
        <w:jc w:val="center"/>
        <w:rPr>
          <w:color w:val="000000"/>
        </w:rPr>
      </w:pPr>
    </w:p>
    <w:p w:rsidR="005F5086" w:rsidRDefault="005F5086">
      <w:pPr>
        <w:jc w:val="center"/>
        <w:rPr>
          <w:color w:val="000000"/>
        </w:rPr>
      </w:pPr>
      <w:r>
        <w:rPr>
          <w:color w:val="000000"/>
        </w:rPr>
        <w:t>Черт.22</w:t>
      </w:r>
    </w:p>
    <w:p w:rsidR="005F5086" w:rsidRDefault="005F5086">
      <w:pPr>
        <w:jc w:val="center"/>
        <w:rPr>
          <w:color w:val="000000"/>
        </w:rPr>
      </w:pPr>
    </w:p>
    <w:p w:rsidR="005F5086" w:rsidRDefault="005F5086">
      <w:pPr>
        <w:jc w:val="center"/>
        <w:rPr>
          <w:color w:val="000000"/>
        </w:rPr>
      </w:pPr>
    </w:p>
    <w:p w:rsidR="005F5086" w:rsidRDefault="005F5086">
      <w:pPr>
        <w:ind w:firstLine="225"/>
        <w:jc w:val="both"/>
        <w:rPr>
          <w:color w:val="000000"/>
        </w:rPr>
      </w:pPr>
      <w:r>
        <w:rPr>
          <w:color w:val="000000"/>
        </w:rPr>
        <w:t>6.13. Стенку резервуара монтируют с обеспечением устойчивости от ветровых нагрузок, раскрепляя ее расчалками или используя при сборке и сварке металлические подмости, конструкция которых предусматривает восприятие ветровых нагрузок.</w:t>
      </w:r>
    </w:p>
    <w:p w:rsidR="005F5086" w:rsidRDefault="005F5086">
      <w:pPr>
        <w:ind w:firstLine="225"/>
        <w:jc w:val="both"/>
        <w:rPr>
          <w:color w:val="000000"/>
        </w:rPr>
      </w:pPr>
    </w:p>
    <w:p w:rsidR="005F5086" w:rsidRDefault="005F5086">
      <w:pPr>
        <w:ind w:firstLine="225"/>
        <w:jc w:val="both"/>
        <w:rPr>
          <w:color w:val="000000"/>
        </w:rPr>
      </w:pPr>
      <w:r>
        <w:rPr>
          <w:color w:val="000000"/>
        </w:rPr>
        <w:t xml:space="preserve">6.14. Технологию сборки и сварки стенки разрабатывают с учетом обеспечения геометрической формы и допустимых отклонений, приведенных в пп.7.6, 7.7 и табл.20 </w:t>
      </w:r>
      <w:r>
        <w:rPr>
          <w:vanish/>
          <w:color w:val="000000"/>
        </w:rPr>
        <w:t>#M12293 0 871001100 3704477087 79 23943 2465715559 2685059051 3363248087 4294967268 584910322</w:t>
      </w:r>
      <w:r>
        <w:rPr>
          <w:color w:val="000000"/>
        </w:rPr>
        <w:t>СНиП 3.03.01-87</w:t>
      </w:r>
      <w:r>
        <w:rPr>
          <w:vanish/>
          <w:color w:val="000000"/>
        </w:rPr>
        <w:t>#S</w:t>
      </w:r>
      <w:r>
        <w:rPr>
          <w:color w:val="000000"/>
        </w:rPr>
        <w:t xml:space="preserve"> (см. обязательное приложение 5).</w:t>
      </w:r>
    </w:p>
    <w:p w:rsidR="005F5086" w:rsidRDefault="005F5086">
      <w:pPr>
        <w:ind w:firstLine="225"/>
        <w:jc w:val="both"/>
        <w:rPr>
          <w:color w:val="000000"/>
        </w:rPr>
      </w:pPr>
    </w:p>
    <w:p w:rsidR="005F5086" w:rsidRDefault="005F5086">
      <w:pPr>
        <w:ind w:firstLine="225"/>
        <w:jc w:val="both"/>
        <w:rPr>
          <w:color w:val="000000"/>
        </w:rPr>
      </w:pPr>
      <w:r>
        <w:rPr>
          <w:color w:val="000000"/>
        </w:rPr>
        <w:t>6.15. Монтажные стыковые соединения стенок резервуаров следует выполнять дуговой сваркой со свободным или принудительным формированием шва с применением высокопроизводительных сварочных автоматов.</w:t>
      </w:r>
    </w:p>
    <w:p w:rsidR="005F5086" w:rsidRDefault="005F5086">
      <w:pPr>
        <w:ind w:firstLine="225"/>
        <w:jc w:val="both"/>
        <w:rPr>
          <w:color w:val="000000"/>
        </w:rPr>
      </w:pPr>
    </w:p>
    <w:p w:rsidR="005F5086" w:rsidRDefault="005F5086">
      <w:pPr>
        <w:ind w:firstLine="225"/>
        <w:jc w:val="both"/>
        <w:rPr>
          <w:color w:val="000000"/>
        </w:rPr>
      </w:pPr>
      <w:r>
        <w:rPr>
          <w:color w:val="000000"/>
        </w:rPr>
        <w:t>В случаях отсутствия высокопроизводительных автоматов для сварки горизонтальных стыковых соединений стенки, а также с целью уменьшения количества монтажных элементов целесообразно производить укрупнение листов в монтажные блоки из двух-трех листов, свариваемых по длинной кромке автоматом под флюсом. Сборку и сварку в блоки необходимо производить в удобных положениях, в кондукторах.</w:t>
      </w:r>
    </w:p>
    <w:p w:rsidR="005F5086" w:rsidRDefault="005F5086">
      <w:pPr>
        <w:ind w:firstLine="225"/>
        <w:jc w:val="both"/>
        <w:rPr>
          <w:color w:val="000000"/>
        </w:rPr>
      </w:pPr>
    </w:p>
    <w:p w:rsidR="005F5086" w:rsidRDefault="005F5086">
      <w:pPr>
        <w:ind w:firstLine="225"/>
        <w:jc w:val="both"/>
        <w:rPr>
          <w:color w:val="000000"/>
        </w:rPr>
      </w:pPr>
      <w:r>
        <w:rPr>
          <w:color w:val="000000"/>
        </w:rPr>
        <w:t>Вертикальные стыки пояса, а также горизонтальный стык между поясами сваривают одновременно несколько сварщиков, расположенных равномерно по окружности и двигающихся по мере сварки в одну сторону. Для сварки вертикальных стыков стенки следует предусмотреть технологию, обеспечивающую минимальное западание и выпучивание зоны стыка.</w:t>
      </w:r>
    </w:p>
    <w:p w:rsidR="005F5086" w:rsidRDefault="005F5086">
      <w:pPr>
        <w:ind w:firstLine="225"/>
        <w:jc w:val="both"/>
        <w:rPr>
          <w:color w:val="000000"/>
        </w:rPr>
      </w:pPr>
    </w:p>
    <w:p w:rsidR="005F5086" w:rsidRDefault="005F5086">
      <w:pPr>
        <w:ind w:firstLine="225"/>
        <w:jc w:val="both"/>
        <w:rPr>
          <w:color w:val="000000"/>
        </w:rPr>
      </w:pPr>
      <w:r>
        <w:rPr>
          <w:color w:val="000000"/>
        </w:rPr>
        <w:t>6.16. Качество монтажных швов стенки и днища резервуаров, монтируемых полистовым методом, контролируется посредством систематической проверки соблюдения технологического процесса; внешнего осмотра; проверки размеров и испытания на непроницаемость и герметичность (керосином, вакуум-прибором и пр.) всех швов. Для резервуаров объемами 2000 м</w:t>
      </w:r>
      <w:r w:rsidR="00F42A94">
        <w:rPr>
          <w:noProof/>
          <w:color w:val="000000"/>
          <w:position w:val="-4"/>
        </w:rPr>
        <w:drawing>
          <wp:inline distT="0" distB="0" distL="0" distR="0">
            <wp:extent cx="104775" cy="219075"/>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и более, кроме того, обязателен контроль вертикальных швов проникающим излучением или другими физическими методами. Объем контроля в соответствии с п.5.17.</w:t>
      </w:r>
    </w:p>
    <w:p w:rsidR="005F5086" w:rsidRDefault="005F5086">
      <w:pPr>
        <w:ind w:firstLine="225"/>
        <w:jc w:val="both"/>
        <w:rPr>
          <w:color w:val="000000"/>
        </w:rPr>
      </w:pPr>
    </w:p>
    <w:p w:rsidR="005F5086" w:rsidRDefault="005F5086">
      <w:pPr>
        <w:ind w:firstLine="225"/>
        <w:jc w:val="both"/>
        <w:rPr>
          <w:color w:val="000000"/>
        </w:rPr>
      </w:pPr>
      <w:r>
        <w:rPr>
          <w:color w:val="000000"/>
        </w:rPr>
        <w:t>6.17. Монтаж плавающей крыши (понтона), подъем ее для установки опорных стоек, монтаж оборудования и направляющих крыши (понтона) выполняют в той же последовательности, что на резервуарах со стенкой из рулонных заготовок.</w:t>
      </w:r>
    </w:p>
    <w:p w:rsidR="005F5086" w:rsidRDefault="005F5086">
      <w:pPr>
        <w:ind w:firstLine="225"/>
        <w:jc w:val="both"/>
        <w:rPr>
          <w:color w:val="000000"/>
        </w:rPr>
      </w:pPr>
    </w:p>
    <w:p w:rsidR="005F5086" w:rsidRDefault="005F5086">
      <w:pPr>
        <w:ind w:firstLine="225"/>
        <w:jc w:val="both"/>
        <w:rPr>
          <w:color w:val="000000"/>
        </w:rPr>
      </w:pPr>
    </w:p>
    <w:p w:rsidR="005F5086" w:rsidRDefault="005F5086">
      <w:pPr>
        <w:jc w:val="both"/>
        <w:rPr>
          <w:color w:val="000000"/>
        </w:rPr>
      </w:pPr>
    </w:p>
    <w:p w:rsidR="005F5086" w:rsidRDefault="005F5086">
      <w:pPr>
        <w:pStyle w:val="Heading"/>
        <w:jc w:val="center"/>
        <w:rPr>
          <w:color w:val="000000"/>
        </w:rPr>
      </w:pPr>
      <w:r>
        <w:rPr>
          <w:color w:val="000000"/>
        </w:rPr>
        <w:t xml:space="preserve">7. ТРЕБОВАНИЯ К ГЕОМЕТРИЧЕСКОЙ ФОРМЕ СМОНТИРОВАННЫХ РЕЗЕРВУАРОВ </w:t>
      </w:r>
    </w:p>
    <w:p w:rsidR="005F5086" w:rsidRDefault="005F5086">
      <w:pPr>
        <w:ind w:firstLine="225"/>
        <w:jc w:val="both"/>
        <w:rPr>
          <w:color w:val="000000"/>
        </w:rPr>
      </w:pPr>
    </w:p>
    <w:p w:rsidR="005F5086" w:rsidRDefault="005F5086">
      <w:pPr>
        <w:ind w:firstLine="225"/>
        <w:jc w:val="both"/>
        <w:rPr>
          <w:color w:val="000000"/>
        </w:rPr>
      </w:pPr>
      <w:r>
        <w:rPr>
          <w:color w:val="000000"/>
        </w:rPr>
        <w:t>7.1. После сборки и сварки резервуаров производят проверку их геометрических размеров и формы.</w:t>
      </w:r>
    </w:p>
    <w:p w:rsidR="005F5086" w:rsidRDefault="005F5086">
      <w:pPr>
        <w:ind w:firstLine="225"/>
        <w:jc w:val="both"/>
        <w:rPr>
          <w:color w:val="000000"/>
        </w:rPr>
      </w:pPr>
    </w:p>
    <w:p w:rsidR="005F5086" w:rsidRDefault="005F5086">
      <w:pPr>
        <w:ind w:firstLine="225"/>
        <w:jc w:val="both"/>
        <w:rPr>
          <w:color w:val="000000"/>
        </w:rPr>
      </w:pPr>
      <w:r>
        <w:rPr>
          <w:color w:val="000000"/>
        </w:rPr>
        <w:lastRenderedPageBreak/>
        <w:t xml:space="preserve">Отклонения фактических геометрических размеров и формы стальных конструкций резервуаров от проектных не должны превышать величин, приведенных в табл.18, 19, 20 </w:t>
      </w:r>
      <w:r>
        <w:rPr>
          <w:vanish/>
          <w:color w:val="000000"/>
        </w:rPr>
        <w:t>#M12291 871001100</w:t>
      </w:r>
      <w:r>
        <w:rPr>
          <w:color w:val="000000"/>
        </w:rPr>
        <w:t>СНиП 3.03.01-87</w:t>
      </w:r>
      <w:r>
        <w:rPr>
          <w:vanish/>
          <w:color w:val="000000"/>
        </w:rPr>
        <w:t>#S</w:t>
      </w:r>
      <w:r>
        <w:rPr>
          <w:color w:val="000000"/>
        </w:rPr>
        <w:t xml:space="preserve"> (см. обязательные приложения 3, 4, 5 и рекомендуемое приложение 14).</w:t>
      </w:r>
    </w:p>
    <w:p w:rsidR="005F5086" w:rsidRDefault="005F5086">
      <w:pPr>
        <w:ind w:firstLine="225"/>
        <w:jc w:val="both"/>
        <w:rPr>
          <w:color w:val="000000"/>
        </w:rPr>
      </w:pPr>
    </w:p>
    <w:p w:rsidR="005F5086" w:rsidRDefault="005F5086">
      <w:pPr>
        <w:ind w:firstLine="225"/>
        <w:jc w:val="both"/>
        <w:rPr>
          <w:color w:val="000000"/>
        </w:rPr>
      </w:pPr>
      <w:r>
        <w:rPr>
          <w:color w:val="000000"/>
        </w:rPr>
        <w:t>7.2. Перед гидравлическим испытанием и монтажом затвора резервуара с плавающей крышей (понтоном) при положении крыши (понтона) на опорных стойках или кронштейнах производится дополнительно измерение фактического периметра поверхности наружного кольцевого листа плавающей крыши (понтона), которое производят на уровне верхней кромки листа с целью разметки мест крепления элементов уплотняющих затворов.</w:t>
      </w:r>
    </w:p>
    <w:p w:rsidR="005F5086" w:rsidRDefault="005F5086">
      <w:pPr>
        <w:ind w:firstLine="225"/>
        <w:jc w:val="both"/>
        <w:rPr>
          <w:color w:val="000000"/>
        </w:rPr>
      </w:pPr>
    </w:p>
    <w:p w:rsidR="005F5086" w:rsidRDefault="005F5086">
      <w:pPr>
        <w:ind w:firstLine="225"/>
        <w:jc w:val="both"/>
        <w:rPr>
          <w:color w:val="000000"/>
        </w:rPr>
      </w:pPr>
      <w:r>
        <w:rPr>
          <w:color w:val="000000"/>
        </w:rPr>
        <w:t>7.3. Вертикальность направляющих плавающей крыши (понтона) проверяется с помощью отвеса, опущенного от верха направляющих до верха коробов. Ось направляющей должна проходить через центр направляющего патрубка короба.</w:t>
      </w:r>
    </w:p>
    <w:p w:rsidR="005F5086" w:rsidRDefault="005F5086">
      <w:pPr>
        <w:ind w:firstLine="225"/>
        <w:jc w:val="both"/>
        <w:rPr>
          <w:color w:val="000000"/>
        </w:rPr>
      </w:pPr>
    </w:p>
    <w:p w:rsidR="005F5086" w:rsidRDefault="005F5086">
      <w:pPr>
        <w:ind w:firstLine="225"/>
        <w:jc w:val="both"/>
        <w:rPr>
          <w:color w:val="000000"/>
        </w:rPr>
      </w:pPr>
      <w:r>
        <w:rPr>
          <w:color w:val="000000"/>
        </w:rPr>
        <w:t>7.4. Измерения отклонения от вертикали наружного кольцевого листа коробов плавающей крыши (понтона) производят с помощью отвеса и линейки с миллиметровыми делениями.</w:t>
      </w:r>
    </w:p>
    <w:p w:rsidR="005F5086" w:rsidRDefault="005F5086">
      <w:pPr>
        <w:ind w:firstLine="225"/>
        <w:jc w:val="both"/>
        <w:rPr>
          <w:color w:val="000000"/>
        </w:rPr>
      </w:pPr>
    </w:p>
    <w:p w:rsidR="005F5086" w:rsidRDefault="005F5086">
      <w:pPr>
        <w:ind w:firstLine="225"/>
        <w:jc w:val="both"/>
        <w:rPr>
          <w:color w:val="000000"/>
        </w:rPr>
      </w:pPr>
      <w:r>
        <w:rPr>
          <w:color w:val="000000"/>
        </w:rPr>
        <w:t>7.5. Горизонтальность верхней кромки наружного кольцевого листа коробов плавающей крыши (понтона) определяют нивелировкой, которая производится на каждом коробе не менее  чем в двух точках - на краю и в середине.</w:t>
      </w:r>
    </w:p>
    <w:p w:rsidR="005F5086" w:rsidRDefault="005F5086">
      <w:pPr>
        <w:ind w:firstLine="225"/>
        <w:jc w:val="both"/>
        <w:rPr>
          <w:color w:val="000000"/>
        </w:rPr>
      </w:pPr>
    </w:p>
    <w:p w:rsidR="005F5086" w:rsidRDefault="005F5086">
      <w:pPr>
        <w:ind w:firstLine="225"/>
        <w:jc w:val="both"/>
        <w:rPr>
          <w:color w:val="000000"/>
        </w:rPr>
      </w:pPr>
      <w:r>
        <w:rPr>
          <w:color w:val="000000"/>
        </w:rPr>
        <w:t>7.6. Величина стрелки выпуклости или вмятины на поверхности стенки не должна превышать:</w:t>
      </w:r>
    </w:p>
    <w:p w:rsidR="005F5086" w:rsidRDefault="005F5086">
      <w:pPr>
        <w:ind w:firstLine="225"/>
        <w:jc w:val="both"/>
        <w:rPr>
          <w:color w:val="000000"/>
        </w:rPr>
      </w:pPr>
    </w:p>
    <w:p w:rsidR="005F5086" w:rsidRDefault="005F5086">
      <w:pPr>
        <w:ind w:firstLine="225"/>
        <w:jc w:val="both"/>
        <w:rPr>
          <w:color w:val="000000"/>
        </w:rPr>
      </w:pPr>
      <w:r>
        <w:rPr>
          <w:color w:val="000000"/>
        </w:rPr>
        <w:t>при расстоянии вдоль образующей стенки от нижнего до верхнего края выпуклости или вмятины: до 3000 мм ±30 мм; более 3000 мм до 4500 мм ±45 мм; более 4500 мм ±60 мм.</w:t>
      </w:r>
    </w:p>
    <w:p w:rsidR="005F5086" w:rsidRDefault="005F5086">
      <w:pPr>
        <w:ind w:firstLine="225"/>
        <w:jc w:val="both"/>
        <w:rPr>
          <w:color w:val="000000"/>
        </w:rPr>
      </w:pPr>
    </w:p>
    <w:p w:rsidR="005F5086" w:rsidRDefault="005F5086">
      <w:pPr>
        <w:ind w:firstLine="225"/>
        <w:jc w:val="both"/>
        <w:rPr>
          <w:color w:val="000000"/>
        </w:rPr>
      </w:pPr>
      <w:r>
        <w:rPr>
          <w:color w:val="000000"/>
        </w:rPr>
        <w:t>7.7. Допускаемые угловые деформации вертикальных сварных соединений стенок резервуаров, работающих в условиях циклического нагружения, принимаются в соответствии с требованиями проекта и предложениями ИЭС им. Е.О.Патона (см. рекомендуемое приложение 6).</w:t>
      </w:r>
    </w:p>
    <w:p w:rsidR="005F5086" w:rsidRDefault="005F5086">
      <w:pPr>
        <w:ind w:firstLine="225"/>
        <w:jc w:val="both"/>
        <w:rPr>
          <w:color w:val="000000"/>
        </w:rPr>
      </w:pPr>
    </w:p>
    <w:p w:rsidR="005F5086" w:rsidRDefault="005F5086">
      <w:pPr>
        <w:ind w:firstLine="225"/>
        <w:jc w:val="both"/>
        <w:rPr>
          <w:color w:val="000000"/>
        </w:rPr>
      </w:pPr>
    </w:p>
    <w:p w:rsidR="005F5086" w:rsidRDefault="005F5086">
      <w:pPr>
        <w:ind w:firstLine="225"/>
        <w:jc w:val="both"/>
        <w:rPr>
          <w:color w:val="000000"/>
        </w:rPr>
      </w:pPr>
    </w:p>
    <w:p w:rsidR="005F5086" w:rsidRDefault="005F5086">
      <w:pPr>
        <w:pStyle w:val="Heading"/>
        <w:jc w:val="center"/>
        <w:rPr>
          <w:color w:val="000000"/>
        </w:rPr>
      </w:pPr>
      <w:r>
        <w:rPr>
          <w:color w:val="000000"/>
        </w:rPr>
        <w:t xml:space="preserve">8. ИСПЫТАНИЯ И ПРИЕМКА РЕЗЕРВУАРОВ </w:t>
      </w:r>
    </w:p>
    <w:p w:rsidR="005F5086" w:rsidRDefault="005F5086">
      <w:pPr>
        <w:ind w:firstLine="225"/>
        <w:jc w:val="both"/>
        <w:rPr>
          <w:color w:val="000000"/>
        </w:rPr>
      </w:pPr>
    </w:p>
    <w:p w:rsidR="005F5086" w:rsidRDefault="005F5086">
      <w:pPr>
        <w:ind w:firstLine="225"/>
        <w:jc w:val="both"/>
        <w:rPr>
          <w:color w:val="000000"/>
        </w:rPr>
      </w:pPr>
      <w:r>
        <w:rPr>
          <w:color w:val="000000"/>
        </w:rPr>
        <w:t>8.1. Испытания резервуаров проводятся с целью проверки прочности, устойчивости и герметичности конструкций.</w:t>
      </w:r>
    </w:p>
    <w:p w:rsidR="005F5086" w:rsidRDefault="005F5086">
      <w:pPr>
        <w:ind w:firstLine="225"/>
        <w:jc w:val="both"/>
        <w:rPr>
          <w:color w:val="000000"/>
        </w:rPr>
      </w:pPr>
    </w:p>
    <w:p w:rsidR="005F5086" w:rsidRDefault="005F5086">
      <w:pPr>
        <w:ind w:firstLine="225"/>
        <w:jc w:val="both"/>
        <w:rPr>
          <w:color w:val="000000"/>
        </w:rPr>
      </w:pPr>
      <w:r>
        <w:rPr>
          <w:color w:val="000000"/>
        </w:rPr>
        <w:t>8.2. Испытания должны проводиться в соответствии с требованиями настоящих ВСН и технологической карты проведения испытаний, которая должна быть составной частью ППР по монтажу и включать подробное описание всех процессов прочностных испытаний, необходимые чертежи трубопроводной сети обеспечения испытаний и приспособлений для выполнения работ при испытаниях.</w:t>
      </w:r>
    </w:p>
    <w:p w:rsidR="005F5086" w:rsidRDefault="005F5086">
      <w:pPr>
        <w:ind w:firstLine="225"/>
        <w:jc w:val="both"/>
        <w:rPr>
          <w:color w:val="000000"/>
        </w:rPr>
      </w:pPr>
    </w:p>
    <w:p w:rsidR="005F5086" w:rsidRDefault="005F5086">
      <w:pPr>
        <w:ind w:firstLine="225"/>
        <w:jc w:val="both"/>
        <w:rPr>
          <w:color w:val="000000"/>
        </w:rPr>
      </w:pPr>
      <w:r>
        <w:rPr>
          <w:color w:val="000000"/>
        </w:rPr>
        <w:t>8.3. До начала испытаний должны быть закончены работы по обвалованию, монтажу конструкций, включая приемораздаточные трубопроводы, сварке и контролю качества сварных соединений, оформлены и представлены заказчику в установленном порядке техническая документация, в том числе:</w:t>
      </w:r>
    </w:p>
    <w:p w:rsidR="005F5086" w:rsidRDefault="005F5086">
      <w:pPr>
        <w:ind w:firstLine="225"/>
        <w:jc w:val="both"/>
        <w:rPr>
          <w:color w:val="000000"/>
        </w:rPr>
      </w:pPr>
    </w:p>
    <w:p w:rsidR="005F5086" w:rsidRDefault="005F5086">
      <w:pPr>
        <w:ind w:firstLine="225"/>
        <w:jc w:val="both"/>
        <w:rPr>
          <w:color w:val="000000"/>
        </w:rPr>
      </w:pPr>
      <w:r>
        <w:rPr>
          <w:color w:val="000000"/>
        </w:rPr>
        <w:t>сертификаты на стальные конструкции резервуара с приложениями, в которых удостоверяется качество металла и сварочных материалов, представлены данные по сварочным работам, проведенным при изготовлении, и результаты проверки качества сварных соединений;</w:t>
      </w:r>
    </w:p>
    <w:p w:rsidR="005F5086" w:rsidRDefault="005F5086">
      <w:pPr>
        <w:ind w:firstLine="225"/>
        <w:jc w:val="both"/>
        <w:rPr>
          <w:color w:val="000000"/>
        </w:rPr>
      </w:pPr>
    </w:p>
    <w:p w:rsidR="005F5086" w:rsidRDefault="005F5086">
      <w:pPr>
        <w:ind w:firstLine="225"/>
        <w:jc w:val="both"/>
        <w:rPr>
          <w:color w:val="000000"/>
        </w:rPr>
      </w:pPr>
      <w:r>
        <w:rPr>
          <w:color w:val="000000"/>
        </w:rPr>
        <w:t>акт на приемку основания резервуара под монтаж (обязательное приложение 7);</w:t>
      </w:r>
    </w:p>
    <w:p w:rsidR="005F5086" w:rsidRDefault="005F5086">
      <w:pPr>
        <w:ind w:firstLine="225"/>
        <w:jc w:val="both"/>
        <w:rPr>
          <w:color w:val="000000"/>
        </w:rPr>
      </w:pPr>
    </w:p>
    <w:p w:rsidR="005F5086" w:rsidRDefault="005F5086">
      <w:pPr>
        <w:ind w:firstLine="225"/>
        <w:jc w:val="both"/>
        <w:rPr>
          <w:color w:val="000000"/>
        </w:rPr>
      </w:pPr>
      <w:r>
        <w:rPr>
          <w:color w:val="000000"/>
        </w:rPr>
        <w:t>результаты контроля сварных соединений смонтированного резервуара (обязательные приложения 8, 9, 10, 11).</w:t>
      </w:r>
    </w:p>
    <w:p w:rsidR="005F5086" w:rsidRDefault="005F5086">
      <w:pPr>
        <w:ind w:firstLine="225"/>
        <w:jc w:val="both"/>
        <w:rPr>
          <w:color w:val="000000"/>
        </w:rPr>
      </w:pPr>
    </w:p>
    <w:p w:rsidR="005F5086" w:rsidRDefault="005F5086">
      <w:pPr>
        <w:ind w:firstLine="225"/>
        <w:jc w:val="both"/>
        <w:rPr>
          <w:color w:val="000000"/>
        </w:rPr>
      </w:pPr>
      <w:r>
        <w:rPr>
          <w:color w:val="000000"/>
        </w:rPr>
        <w:t>Для резервуаров с плавающей крышей (понтоном) должны быть представлены техническая документация на конструкции уплотняющего затвора и акты испытаний на герметичность коробов плавающей крыши (понтона) после их монтажа.</w:t>
      </w:r>
    </w:p>
    <w:p w:rsidR="005F5086" w:rsidRDefault="005F5086">
      <w:pPr>
        <w:ind w:firstLine="225"/>
        <w:jc w:val="both"/>
        <w:rPr>
          <w:color w:val="000000"/>
        </w:rPr>
      </w:pPr>
    </w:p>
    <w:p w:rsidR="005F5086" w:rsidRDefault="005F5086">
      <w:pPr>
        <w:ind w:firstLine="225"/>
        <w:jc w:val="both"/>
        <w:rPr>
          <w:color w:val="000000"/>
        </w:rPr>
      </w:pPr>
      <w:r>
        <w:rPr>
          <w:color w:val="000000"/>
        </w:rPr>
        <w:t>8.4. Испытание резервуаров повышенного давления (&gt;0,002 МПа) производится в соответствии с требованиями, приведенными в проекте, с учетом их конструктивных особенностей.</w:t>
      </w:r>
    </w:p>
    <w:p w:rsidR="005F5086" w:rsidRDefault="005F5086">
      <w:pPr>
        <w:ind w:firstLine="225"/>
        <w:jc w:val="both"/>
        <w:rPr>
          <w:color w:val="000000"/>
        </w:rPr>
      </w:pPr>
    </w:p>
    <w:p w:rsidR="005F5086" w:rsidRDefault="005F5086">
      <w:pPr>
        <w:ind w:firstLine="225"/>
        <w:jc w:val="both"/>
        <w:rPr>
          <w:color w:val="000000"/>
        </w:rPr>
      </w:pPr>
      <w:r>
        <w:rPr>
          <w:color w:val="000000"/>
        </w:rPr>
        <w:t>8.5. При испытании резервуаров низкого (</w:t>
      </w:r>
      <w:r w:rsidR="00F42A94">
        <w:rPr>
          <w:noProof/>
          <w:color w:val="000000"/>
          <w:position w:val="-3"/>
        </w:rPr>
        <w:drawing>
          <wp:inline distT="0" distB="0" distL="0" distR="0">
            <wp:extent cx="123825" cy="15240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color w:val="000000"/>
        </w:rPr>
        <w:t>0,002 МПа) давления на прочность и устойчивость избыточное давление принимается на 25%, а вакуум на 50% больше проектной величины, если в проекте нет других указаний, а продолжительность нагрузки 30 мин.</w:t>
      </w:r>
    </w:p>
    <w:p w:rsidR="005F5086" w:rsidRDefault="005F5086">
      <w:pPr>
        <w:ind w:firstLine="225"/>
        <w:jc w:val="both"/>
        <w:rPr>
          <w:color w:val="000000"/>
        </w:rPr>
      </w:pPr>
    </w:p>
    <w:p w:rsidR="005F5086" w:rsidRDefault="005F5086">
      <w:pPr>
        <w:ind w:firstLine="225"/>
        <w:jc w:val="both"/>
        <w:rPr>
          <w:color w:val="000000"/>
        </w:rPr>
      </w:pPr>
      <w:r>
        <w:rPr>
          <w:color w:val="000000"/>
        </w:rPr>
        <w:t>Создание избыточного давления и вакуума осуществляют либо с помощью налива или слива при закрытых люках и штуцерах, либо с помощью компрессоров и вакуумных насосов.</w:t>
      </w:r>
    </w:p>
    <w:p w:rsidR="005F5086" w:rsidRDefault="005F5086">
      <w:pPr>
        <w:ind w:firstLine="225"/>
        <w:jc w:val="both"/>
        <w:rPr>
          <w:color w:val="000000"/>
        </w:rPr>
      </w:pPr>
    </w:p>
    <w:p w:rsidR="005F5086" w:rsidRDefault="005F5086">
      <w:pPr>
        <w:ind w:firstLine="225"/>
        <w:jc w:val="both"/>
        <w:rPr>
          <w:color w:val="000000"/>
        </w:rPr>
      </w:pPr>
      <w:r>
        <w:rPr>
          <w:color w:val="000000"/>
        </w:rPr>
        <w:lastRenderedPageBreak/>
        <w:t>Контроль давления осуществляют U-образным манометром, выведенным по отдельному трубопроводу за обвалование.</w:t>
      </w:r>
    </w:p>
    <w:p w:rsidR="005F5086" w:rsidRDefault="005F5086">
      <w:pPr>
        <w:ind w:firstLine="225"/>
        <w:jc w:val="both"/>
        <w:rPr>
          <w:color w:val="000000"/>
        </w:rPr>
      </w:pPr>
    </w:p>
    <w:p w:rsidR="005F5086" w:rsidRDefault="005F5086">
      <w:pPr>
        <w:jc w:val="both"/>
        <w:rPr>
          <w:color w:val="000000"/>
        </w:rPr>
      </w:pPr>
      <w:r>
        <w:rPr>
          <w:color w:val="000000"/>
        </w:rPr>
        <w:t>Для поддержания давления на требуемом уровне с учетом колебания температуры окружающего воздуха следует установить отдельный трубопровод необходимого сечения с соответствующей запорной арматурой, выведенной за пределы обвалования.</w:t>
      </w:r>
    </w:p>
    <w:p w:rsidR="005F5086" w:rsidRDefault="005F5086">
      <w:pPr>
        <w:ind w:firstLine="225"/>
        <w:jc w:val="both"/>
        <w:rPr>
          <w:color w:val="000000"/>
        </w:rPr>
      </w:pPr>
    </w:p>
    <w:p w:rsidR="005F5086" w:rsidRDefault="005F5086">
      <w:pPr>
        <w:ind w:firstLine="225"/>
        <w:jc w:val="both"/>
        <w:rPr>
          <w:color w:val="000000"/>
        </w:rPr>
      </w:pPr>
      <w:r>
        <w:rPr>
          <w:color w:val="000000"/>
        </w:rPr>
        <w:t>8.6. Испытание резервуара без давления с плавающей крышей (понтоном) на прочность производится только на расчетную гидростатическую нагрузку наливом его водой до высоты, предусмотренной проектом.</w:t>
      </w:r>
    </w:p>
    <w:p w:rsidR="005F5086" w:rsidRDefault="005F5086">
      <w:pPr>
        <w:ind w:firstLine="225"/>
        <w:jc w:val="both"/>
        <w:rPr>
          <w:color w:val="000000"/>
        </w:rPr>
      </w:pPr>
    </w:p>
    <w:p w:rsidR="005F5086" w:rsidRDefault="005F5086">
      <w:pPr>
        <w:ind w:firstLine="225"/>
        <w:jc w:val="both"/>
        <w:rPr>
          <w:color w:val="000000"/>
        </w:rPr>
      </w:pPr>
      <w:r>
        <w:rPr>
          <w:color w:val="000000"/>
        </w:rPr>
        <w:t>8.7. Стационарное покрытие испытывается при проектной гидростатической нагрузке на избыточное давление и вакуум величиной, предусмотренной проектом, с 30-ти минутной выдержкой под созданной нагрузкой.</w:t>
      </w:r>
    </w:p>
    <w:p w:rsidR="005F5086" w:rsidRDefault="005F5086">
      <w:pPr>
        <w:ind w:firstLine="225"/>
        <w:jc w:val="both"/>
        <w:rPr>
          <w:color w:val="000000"/>
        </w:rPr>
      </w:pPr>
    </w:p>
    <w:p w:rsidR="005F5086" w:rsidRDefault="005F5086">
      <w:pPr>
        <w:ind w:firstLine="225"/>
        <w:jc w:val="both"/>
        <w:rPr>
          <w:color w:val="000000"/>
        </w:rPr>
      </w:pPr>
      <w:r>
        <w:rPr>
          <w:color w:val="000000"/>
        </w:rPr>
        <w:t>После создания избыточного давления, выдержки и снижения давления на 20% производят испытание герметичности сварных соединений покрытия путем нанесения мыльного раствора. Покрытие может быть испытано на герметичность с использованием вакуум-камеры.</w:t>
      </w:r>
    </w:p>
    <w:p w:rsidR="005F5086" w:rsidRDefault="005F5086">
      <w:pPr>
        <w:ind w:firstLine="225"/>
        <w:jc w:val="both"/>
        <w:rPr>
          <w:color w:val="000000"/>
        </w:rPr>
      </w:pPr>
    </w:p>
    <w:p w:rsidR="005F5086" w:rsidRDefault="005F5086">
      <w:pPr>
        <w:ind w:firstLine="225"/>
        <w:jc w:val="both"/>
        <w:rPr>
          <w:color w:val="000000"/>
        </w:rPr>
      </w:pPr>
      <w:r>
        <w:rPr>
          <w:color w:val="000000"/>
        </w:rPr>
        <w:t>8.8. Гидравлическое испытание рекомендуется проводить при температуре окружающего воздуха +5 °С и выше. Испытание резервуаров при низких температурах (в зимних условиях) можно производить водой или нефтепродуктом по специальному согласованию с заказчиком. При этом должны быть приняты меры по предотвращению замерзания воды в трубах и задвижках, а также обмерзания стенок резервуара.</w:t>
      </w:r>
    </w:p>
    <w:p w:rsidR="005F5086" w:rsidRDefault="005F5086">
      <w:pPr>
        <w:ind w:firstLine="225"/>
        <w:jc w:val="both"/>
        <w:rPr>
          <w:color w:val="000000"/>
        </w:rPr>
      </w:pPr>
    </w:p>
    <w:p w:rsidR="005F5086" w:rsidRDefault="005F5086">
      <w:pPr>
        <w:ind w:firstLine="225"/>
        <w:jc w:val="both"/>
        <w:rPr>
          <w:color w:val="000000"/>
        </w:rPr>
      </w:pPr>
      <w:r>
        <w:rPr>
          <w:color w:val="000000"/>
        </w:rPr>
        <w:t>Испытание резервуаров морской водой или в других особых условиях производят по специальной технологической карте, согласованной заказчиком.</w:t>
      </w:r>
    </w:p>
    <w:p w:rsidR="005F5086" w:rsidRDefault="005F5086">
      <w:pPr>
        <w:ind w:firstLine="225"/>
        <w:jc w:val="both"/>
        <w:rPr>
          <w:color w:val="000000"/>
        </w:rPr>
      </w:pPr>
    </w:p>
    <w:p w:rsidR="005F5086" w:rsidRDefault="005F5086">
      <w:pPr>
        <w:ind w:firstLine="225"/>
        <w:jc w:val="both"/>
        <w:rPr>
          <w:color w:val="000000"/>
        </w:rPr>
      </w:pPr>
      <w:r>
        <w:rPr>
          <w:color w:val="000000"/>
        </w:rPr>
        <w:t>8.9. Налив воды в резервуар осуществляют со скоростью не более 500 м</w:t>
      </w:r>
      <w:r w:rsidR="00F42A94">
        <w:rPr>
          <w:noProof/>
          <w:color w:val="000000"/>
          <w:position w:val="-4"/>
        </w:rPr>
        <w:drawing>
          <wp:inline distT="0" distB="0" distL="0" distR="0">
            <wp:extent cx="104775" cy="219075"/>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/ч во избежание появления вибрации подводящих трубопроводов.</w:t>
      </w:r>
    </w:p>
    <w:p w:rsidR="005F5086" w:rsidRDefault="005F5086">
      <w:pPr>
        <w:ind w:firstLine="225"/>
        <w:jc w:val="both"/>
        <w:rPr>
          <w:color w:val="000000"/>
        </w:rPr>
      </w:pPr>
    </w:p>
    <w:p w:rsidR="005F5086" w:rsidRDefault="005F5086">
      <w:pPr>
        <w:ind w:firstLine="225"/>
        <w:jc w:val="both"/>
        <w:rPr>
          <w:color w:val="000000"/>
        </w:rPr>
      </w:pPr>
      <w:r>
        <w:rPr>
          <w:color w:val="000000"/>
        </w:rPr>
        <w:t>8.10. Для предотвращения внутри резервуара избыточного давления или вакуума в течение всего периода гидроиспытаний световой и замерный люки на крыше должны быть открыты.</w:t>
      </w:r>
    </w:p>
    <w:p w:rsidR="005F5086" w:rsidRDefault="005F5086">
      <w:pPr>
        <w:ind w:firstLine="225"/>
        <w:jc w:val="both"/>
        <w:rPr>
          <w:color w:val="000000"/>
        </w:rPr>
      </w:pPr>
    </w:p>
    <w:p w:rsidR="005F5086" w:rsidRDefault="005F5086">
      <w:pPr>
        <w:ind w:firstLine="225"/>
        <w:jc w:val="both"/>
        <w:rPr>
          <w:color w:val="000000"/>
        </w:rPr>
      </w:pPr>
      <w:r>
        <w:rPr>
          <w:color w:val="000000"/>
        </w:rPr>
        <w:t>8.11. Налив производят ступенями по поясам с выдержками на каждой ступени продолжительностью, достаточной для осмотра.</w:t>
      </w:r>
    </w:p>
    <w:p w:rsidR="005F5086" w:rsidRDefault="005F5086">
      <w:pPr>
        <w:ind w:firstLine="225"/>
        <w:jc w:val="both"/>
        <w:rPr>
          <w:color w:val="000000"/>
        </w:rPr>
      </w:pPr>
    </w:p>
    <w:p w:rsidR="005F5086" w:rsidRDefault="005F5086">
      <w:pPr>
        <w:ind w:firstLine="225"/>
        <w:jc w:val="both"/>
        <w:rPr>
          <w:color w:val="000000"/>
        </w:rPr>
      </w:pPr>
      <w:r>
        <w:rPr>
          <w:color w:val="000000"/>
        </w:rPr>
        <w:t>8.12. По мере заполнения резервуара водой необходимо наблюдать за состоянием конструкций и сварных швов.</w:t>
      </w:r>
    </w:p>
    <w:p w:rsidR="005F5086" w:rsidRDefault="005F5086">
      <w:pPr>
        <w:ind w:firstLine="225"/>
        <w:jc w:val="both"/>
        <w:rPr>
          <w:color w:val="000000"/>
        </w:rPr>
      </w:pPr>
    </w:p>
    <w:p w:rsidR="005F5086" w:rsidRDefault="005F5086">
      <w:pPr>
        <w:ind w:firstLine="225"/>
        <w:jc w:val="both"/>
        <w:rPr>
          <w:color w:val="000000"/>
        </w:rPr>
      </w:pPr>
      <w:r>
        <w:rPr>
          <w:color w:val="000000"/>
        </w:rPr>
        <w:t>При обнаружении течи из-под края днища или появления мокрых пятен на поверхности отмостки необходимо прекратить испытание, слить воду, установить и устранить причину течи.</w:t>
      </w:r>
    </w:p>
    <w:p w:rsidR="005F5086" w:rsidRDefault="005F5086">
      <w:pPr>
        <w:ind w:firstLine="225"/>
        <w:jc w:val="both"/>
        <w:rPr>
          <w:color w:val="000000"/>
        </w:rPr>
      </w:pPr>
    </w:p>
    <w:p w:rsidR="005F5086" w:rsidRDefault="005F5086">
      <w:pPr>
        <w:ind w:firstLine="225"/>
        <w:jc w:val="both"/>
        <w:rPr>
          <w:color w:val="000000"/>
        </w:rPr>
      </w:pPr>
      <w:r>
        <w:rPr>
          <w:color w:val="000000"/>
        </w:rPr>
        <w:t>Если в процессе испытания будут обнаружены свищи, течи или трещины в стенке (независимо от величины дефекта), испытание должно быть прекращено и вода слита до уровня:</w:t>
      </w:r>
    </w:p>
    <w:p w:rsidR="005F5086" w:rsidRDefault="005F5086">
      <w:pPr>
        <w:ind w:firstLine="225"/>
        <w:jc w:val="both"/>
        <w:rPr>
          <w:color w:val="000000"/>
        </w:rPr>
      </w:pPr>
    </w:p>
    <w:p w:rsidR="005F5086" w:rsidRDefault="005F5086">
      <w:pPr>
        <w:ind w:firstLine="225"/>
        <w:jc w:val="both"/>
        <w:rPr>
          <w:color w:val="000000"/>
        </w:rPr>
      </w:pPr>
      <w:r>
        <w:rPr>
          <w:color w:val="000000"/>
        </w:rPr>
        <w:t>полностью - при обнаружении дефекта в I поясе;</w:t>
      </w:r>
    </w:p>
    <w:p w:rsidR="005F5086" w:rsidRDefault="005F5086">
      <w:pPr>
        <w:ind w:firstLine="225"/>
        <w:jc w:val="both"/>
        <w:rPr>
          <w:color w:val="000000"/>
        </w:rPr>
      </w:pPr>
    </w:p>
    <w:p w:rsidR="005F5086" w:rsidRDefault="005F5086">
      <w:pPr>
        <w:ind w:firstLine="225"/>
        <w:jc w:val="both"/>
        <w:rPr>
          <w:color w:val="000000"/>
        </w:rPr>
      </w:pPr>
      <w:r>
        <w:rPr>
          <w:color w:val="000000"/>
        </w:rPr>
        <w:t>на один пояс ниже расположения дефекта - при обнаружении дефекта во II-VI поясах;</w:t>
      </w:r>
    </w:p>
    <w:p w:rsidR="005F5086" w:rsidRDefault="005F5086">
      <w:pPr>
        <w:ind w:firstLine="225"/>
        <w:jc w:val="both"/>
        <w:rPr>
          <w:color w:val="000000"/>
        </w:rPr>
      </w:pPr>
    </w:p>
    <w:p w:rsidR="005F5086" w:rsidRDefault="005F5086">
      <w:pPr>
        <w:ind w:firstLine="225"/>
        <w:jc w:val="both"/>
        <w:rPr>
          <w:color w:val="000000"/>
        </w:rPr>
      </w:pPr>
      <w:r>
        <w:rPr>
          <w:color w:val="000000"/>
        </w:rPr>
        <w:t>до V пояса - при обнаружении дефекта в VII поясе и выше.</w:t>
      </w:r>
    </w:p>
    <w:p w:rsidR="005F5086" w:rsidRDefault="005F5086">
      <w:pPr>
        <w:ind w:firstLine="225"/>
        <w:jc w:val="both"/>
        <w:rPr>
          <w:color w:val="000000"/>
        </w:rPr>
      </w:pPr>
    </w:p>
    <w:p w:rsidR="005F5086" w:rsidRDefault="005F5086">
      <w:pPr>
        <w:ind w:firstLine="225"/>
        <w:jc w:val="both"/>
        <w:rPr>
          <w:color w:val="000000"/>
        </w:rPr>
      </w:pPr>
      <w:r>
        <w:rPr>
          <w:color w:val="000000"/>
        </w:rPr>
        <w:t>8.13. Резервуары, залитые водой до проектной отметки, выдерживают под этой нагрузкой (без избыточного давления) объемом до 20000 м</w:t>
      </w:r>
      <w:r w:rsidR="00F42A94">
        <w:rPr>
          <w:noProof/>
          <w:color w:val="000000"/>
          <w:position w:val="-4"/>
        </w:rPr>
        <w:drawing>
          <wp:inline distT="0" distB="0" distL="0" distR="0">
            <wp:extent cx="104775" cy="219075"/>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не менее 24 ч; объемом свыше 20000 м</w:t>
      </w:r>
      <w:r w:rsidR="00F42A94">
        <w:rPr>
          <w:noProof/>
          <w:color w:val="000000"/>
          <w:position w:val="-4"/>
        </w:rPr>
        <w:drawing>
          <wp:inline distT="0" distB="0" distL="0" distR="0">
            <wp:extent cx="104775" cy="219075"/>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 не менее 72 ч. В случае необходимости выдержки резервуара под нагрузкой водой более длительное время срок выдержки определяется проектом.</w:t>
      </w:r>
    </w:p>
    <w:p w:rsidR="005F5086" w:rsidRDefault="005F5086">
      <w:pPr>
        <w:ind w:firstLine="225"/>
        <w:jc w:val="both"/>
        <w:rPr>
          <w:color w:val="000000"/>
        </w:rPr>
      </w:pPr>
    </w:p>
    <w:p w:rsidR="005F5086" w:rsidRDefault="005F5086">
      <w:pPr>
        <w:ind w:firstLine="225"/>
        <w:jc w:val="both"/>
        <w:rPr>
          <w:color w:val="000000"/>
        </w:rPr>
      </w:pPr>
      <w:r>
        <w:rPr>
          <w:color w:val="000000"/>
        </w:rPr>
        <w:t xml:space="preserve">Резервуар считается выдержавшим гидравлическое испытание, если в процессе его на поверхности стенки или по краям днища не появятся течи, уровень воды не будет снижаться, а осадка резервуара будет соответствовать требованиям проекта, </w:t>
      </w:r>
      <w:r>
        <w:rPr>
          <w:vanish/>
          <w:color w:val="000000"/>
        </w:rPr>
        <w:t>#M12291 871001100</w:t>
      </w:r>
      <w:r>
        <w:rPr>
          <w:color w:val="000000"/>
        </w:rPr>
        <w:t>СНиП 3.03.01-87</w:t>
      </w:r>
      <w:r>
        <w:rPr>
          <w:vanish/>
          <w:color w:val="000000"/>
        </w:rPr>
        <w:t>#S</w:t>
      </w:r>
      <w:r>
        <w:rPr>
          <w:color w:val="000000"/>
        </w:rPr>
        <w:t xml:space="preserve"> и настоящих ВСН.</w:t>
      </w:r>
    </w:p>
    <w:p w:rsidR="005F5086" w:rsidRDefault="005F5086">
      <w:pPr>
        <w:ind w:firstLine="225"/>
        <w:jc w:val="both"/>
        <w:rPr>
          <w:color w:val="000000"/>
        </w:rPr>
      </w:pPr>
    </w:p>
    <w:p w:rsidR="005F5086" w:rsidRDefault="005F5086">
      <w:pPr>
        <w:ind w:firstLine="225"/>
        <w:jc w:val="both"/>
        <w:rPr>
          <w:color w:val="000000"/>
        </w:rPr>
      </w:pPr>
      <w:r>
        <w:rPr>
          <w:color w:val="000000"/>
        </w:rPr>
        <w:t>Обнаруженные мелкие дефекты (свищи, отпотины) подлежат устранению при пустом резервуаре. Исправленные места должны быть проверены на герметичность керосином или вакуум-камерой.</w:t>
      </w:r>
    </w:p>
    <w:p w:rsidR="005F5086" w:rsidRDefault="005F5086">
      <w:pPr>
        <w:ind w:firstLine="225"/>
        <w:jc w:val="both"/>
        <w:rPr>
          <w:color w:val="000000"/>
        </w:rPr>
      </w:pPr>
    </w:p>
    <w:p w:rsidR="005F5086" w:rsidRDefault="005F5086">
      <w:pPr>
        <w:ind w:firstLine="225"/>
        <w:jc w:val="both"/>
        <w:rPr>
          <w:color w:val="000000"/>
        </w:rPr>
      </w:pPr>
      <w:r>
        <w:rPr>
          <w:color w:val="000000"/>
        </w:rPr>
        <w:t>Результаты испытаний отражаются в акте по форме обязательного приложения 12 настоящих ВСН.</w:t>
      </w:r>
    </w:p>
    <w:p w:rsidR="005F5086" w:rsidRDefault="005F5086">
      <w:pPr>
        <w:ind w:firstLine="225"/>
        <w:jc w:val="both"/>
        <w:rPr>
          <w:color w:val="000000"/>
        </w:rPr>
      </w:pPr>
    </w:p>
    <w:p w:rsidR="005F5086" w:rsidRDefault="005F5086">
      <w:pPr>
        <w:ind w:firstLine="225"/>
        <w:jc w:val="both"/>
        <w:rPr>
          <w:color w:val="000000"/>
        </w:rPr>
      </w:pPr>
      <w:r>
        <w:rPr>
          <w:color w:val="000000"/>
        </w:rPr>
        <w:t>8.14. Гидравлические испытания резервуаров с плавающими крышами (понтонами) производятся без уплотняющих затворов с тщательным наблюдением за работой катучей лестницы, направляющих стоек и других конструкций. Скорость подъема (опускания) плавающей крыши (понтона) при гидравлических испытаниях не должна превышать эксплуатационную.</w:t>
      </w:r>
    </w:p>
    <w:p w:rsidR="005F5086" w:rsidRDefault="005F5086">
      <w:pPr>
        <w:ind w:firstLine="225"/>
        <w:jc w:val="both"/>
        <w:rPr>
          <w:color w:val="000000"/>
        </w:rPr>
      </w:pPr>
    </w:p>
    <w:p w:rsidR="005F5086" w:rsidRDefault="005F5086">
      <w:pPr>
        <w:ind w:firstLine="225"/>
        <w:jc w:val="both"/>
        <w:rPr>
          <w:color w:val="000000"/>
        </w:rPr>
      </w:pPr>
      <w:r>
        <w:rPr>
          <w:color w:val="000000"/>
        </w:rPr>
        <w:lastRenderedPageBreak/>
        <w:t>8.15. По мере подъема и опускания плавающей крыши (понтона) в процессе гидравлического испытания резервуара производят:</w:t>
      </w:r>
    </w:p>
    <w:p w:rsidR="005F5086" w:rsidRDefault="005F5086">
      <w:pPr>
        <w:ind w:firstLine="225"/>
        <w:jc w:val="both"/>
        <w:rPr>
          <w:color w:val="000000"/>
        </w:rPr>
      </w:pPr>
    </w:p>
    <w:p w:rsidR="005F5086" w:rsidRDefault="005F5086">
      <w:pPr>
        <w:ind w:firstLine="225"/>
        <w:jc w:val="both"/>
        <w:rPr>
          <w:color w:val="000000"/>
        </w:rPr>
      </w:pPr>
      <w:r>
        <w:rPr>
          <w:color w:val="000000"/>
        </w:rPr>
        <w:t>зачистку шлифовальной машинкой на внутренней поверхности стенки резервуара брызг наплавленного металла, заусенцев и других острых выступов;</w:t>
      </w:r>
    </w:p>
    <w:p w:rsidR="005F5086" w:rsidRDefault="005F5086">
      <w:pPr>
        <w:ind w:firstLine="225"/>
        <w:jc w:val="both"/>
        <w:rPr>
          <w:color w:val="000000"/>
        </w:rPr>
      </w:pPr>
    </w:p>
    <w:p w:rsidR="005F5086" w:rsidRDefault="005F5086">
      <w:pPr>
        <w:ind w:firstLine="225"/>
        <w:jc w:val="both"/>
        <w:rPr>
          <w:color w:val="000000"/>
        </w:rPr>
      </w:pPr>
      <w:r>
        <w:rPr>
          <w:color w:val="000000"/>
        </w:rPr>
        <w:t>измерение зазоров между верхней кромкой наружной стенки коробов плавающей крыши (понтона) и стенкой резервуара, которые выполняются в зоне стыков между поясами (на расстоянии 50-100 мм) против каждого вертикального шва стенки и при необходимости между швами измерительной металлической линейкой (</w:t>
      </w:r>
      <w:r>
        <w:rPr>
          <w:vanish/>
          <w:color w:val="000000"/>
        </w:rPr>
        <w:t>#M12291 1200004030</w:t>
      </w:r>
      <w:r>
        <w:rPr>
          <w:color w:val="000000"/>
        </w:rPr>
        <w:t>ГОСТ 427-75</w:t>
      </w:r>
      <w:r>
        <w:rPr>
          <w:vanish/>
          <w:color w:val="000000"/>
        </w:rPr>
        <w:t>#S</w:t>
      </w:r>
      <w:r>
        <w:rPr>
          <w:color w:val="000000"/>
        </w:rPr>
        <w:t>). Результаты измерений записывают в журнал монтажных работ и прикладывают к акту на испытание резервуара. Допускаются отклонения величины зазора от номинального ±40 мм для резервуара объемом до 2000 м</w:t>
      </w:r>
      <w:r w:rsidR="00F42A94">
        <w:rPr>
          <w:noProof/>
          <w:color w:val="000000"/>
          <w:position w:val="-4"/>
        </w:rPr>
        <w:drawing>
          <wp:inline distT="0" distB="0" distL="0" distR="0">
            <wp:extent cx="104775" cy="219075"/>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и +100 мм -80 мм для резервуаров объемом от 2000 м</w:t>
      </w:r>
      <w:r w:rsidR="00F42A94">
        <w:rPr>
          <w:noProof/>
          <w:color w:val="000000"/>
          <w:position w:val="-4"/>
        </w:rPr>
        <w:drawing>
          <wp:inline distT="0" distB="0" distL="0" distR="0">
            <wp:extent cx="104775" cy="219075"/>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и более;</w:t>
      </w:r>
    </w:p>
    <w:p w:rsidR="005F5086" w:rsidRDefault="005F5086">
      <w:pPr>
        <w:ind w:firstLine="225"/>
        <w:jc w:val="both"/>
        <w:rPr>
          <w:color w:val="000000"/>
        </w:rPr>
      </w:pPr>
    </w:p>
    <w:p w:rsidR="005F5086" w:rsidRDefault="005F5086">
      <w:pPr>
        <w:ind w:firstLine="225"/>
        <w:jc w:val="both"/>
        <w:rPr>
          <w:color w:val="000000"/>
        </w:rPr>
      </w:pPr>
      <w:r>
        <w:rPr>
          <w:color w:val="000000"/>
        </w:rPr>
        <w:t>измерение зазоров между направляющими трубами и патрубками в крыше (понтоне).</w:t>
      </w:r>
    </w:p>
    <w:p w:rsidR="005F5086" w:rsidRDefault="005F5086">
      <w:pPr>
        <w:ind w:firstLine="225"/>
        <w:jc w:val="both"/>
        <w:rPr>
          <w:color w:val="000000"/>
        </w:rPr>
      </w:pPr>
    </w:p>
    <w:p w:rsidR="005F5086" w:rsidRDefault="005F5086">
      <w:pPr>
        <w:ind w:firstLine="225"/>
        <w:jc w:val="both"/>
        <w:rPr>
          <w:color w:val="000000"/>
        </w:rPr>
      </w:pPr>
      <w:r>
        <w:rPr>
          <w:color w:val="000000"/>
        </w:rPr>
        <w:t>Допускаемое отклонение величины зазора от номинального ±20 мм для резервуаров со стенкой высотой 18 м и ±12 мм для резервуаров со стенкой высотой до 12 м.</w:t>
      </w:r>
    </w:p>
    <w:p w:rsidR="005F5086" w:rsidRDefault="005F5086">
      <w:pPr>
        <w:ind w:firstLine="225"/>
        <w:jc w:val="both"/>
        <w:rPr>
          <w:color w:val="000000"/>
        </w:rPr>
      </w:pPr>
    </w:p>
    <w:p w:rsidR="005F5086" w:rsidRDefault="005F5086">
      <w:pPr>
        <w:ind w:firstLine="225"/>
        <w:jc w:val="both"/>
        <w:rPr>
          <w:color w:val="000000"/>
        </w:rPr>
      </w:pPr>
      <w:r>
        <w:rPr>
          <w:color w:val="000000"/>
        </w:rPr>
        <w:t xml:space="preserve">8.16. На резервуар, прошедший испытания, составляются приемочный акт по форме обязательного приложения 13 настоящих ВСН, а при сдаче в эксплуатацию - паспорт по форме приложения 13 </w:t>
      </w:r>
      <w:r>
        <w:rPr>
          <w:vanish/>
          <w:color w:val="000000"/>
        </w:rPr>
        <w:t>#M12293 0 871001100 3704477087 79 23943 2465715559 2685059051 3363248087 4294967268 584910322</w:t>
      </w:r>
      <w:r>
        <w:rPr>
          <w:color w:val="000000"/>
        </w:rPr>
        <w:t>СНиП 3.03.01-87</w:t>
      </w:r>
      <w:r>
        <w:rPr>
          <w:vanish/>
          <w:color w:val="000000"/>
        </w:rPr>
        <w:t>#S</w:t>
      </w:r>
      <w:r>
        <w:rPr>
          <w:color w:val="000000"/>
        </w:rPr>
        <w:t>.</w:t>
      </w:r>
    </w:p>
    <w:p w:rsidR="005F5086" w:rsidRDefault="005F5086">
      <w:pPr>
        <w:ind w:firstLine="225"/>
        <w:jc w:val="both"/>
        <w:rPr>
          <w:color w:val="000000"/>
        </w:rPr>
      </w:pPr>
    </w:p>
    <w:p w:rsidR="005F5086" w:rsidRDefault="005F5086">
      <w:pPr>
        <w:ind w:firstLine="225"/>
        <w:jc w:val="both"/>
        <w:rPr>
          <w:color w:val="000000"/>
        </w:rPr>
      </w:pPr>
    </w:p>
    <w:p w:rsidR="005F5086" w:rsidRDefault="005F5086">
      <w:pPr>
        <w:jc w:val="both"/>
        <w:rPr>
          <w:color w:val="000000"/>
        </w:rPr>
      </w:pPr>
    </w:p>
    <w:p w:rsidR="005F5086" w:rsidRDefault="005F5086">
      <w:pPr>
        <w:pStyle w:val="Heading"/>
        <w:jc w:val="center"/>
        <w:rPr>
          <w:color w:val="000000"/>
        </w:rPr>
      </w:pPr>
      <w:r>
        <w:rPr>
          <w:color w:val="000000"/>
        </w:rPr>
        <w:t xml:space="preserve">9. МОНТАЖ УПЛОТНЯЮЩИХ ЗАТВОРОВ </w:t>
      </w:r>
    </w:p>
    <w:p w:rsidR="005F5086" w:rsidRDefault="005F5086">
      <w:pPr>
        <w:ind w:firstLine="225"/>
        <w:jc w:val="both"/>
        <w:rPr>
          <w:color w:val="000000"/>
        </w:rPr>
      </w:pPr>
    </w:p>
    <w:p w:rsidR="005F5086" w:rsidRDefault="005F5086">
      <w:pPr>
        <w:ind w:firstLine="225"/>
        <w:jc w:val="both"/>
        <w:rPr>
          <w:color w:val="000000"/>
        </w:rPr>
      </w:pPr>
      <w:r>
        <w:rPr>
          <w:color w:val="000000"/>
        </w:rPr>
        <w:t>9.1. Монтаж уплотняющего затвора производят после окончания сборочно-сварочных работ, контроля сварных соединений элементов конструкций, проверки геометрических размеров, проведения гидравлических испытаний резервуара и производства всех подготовительных работ в соответствии с п.8.15 настоящих ВСН.</w:t>
      </w:r>
    </w:p>
    <w:p w:rsidR="005F5086" w:rsidRDefault="005F5086">
      <w:pPr>
        <w:ind w:firstLine="225"/>
        <w:jc w:val="both"/>
        <w:rPr>
          <w:color w:val="000000"/>
        </w:rPr>
      </w:pPr>
    </w:p>
    <w:p w:rsidR="005F5086" w:rsidRDefault="005F5086">
      <w:pPr>
        <w:ind w:firstLine="225"/>
        <w:jc w:val="both"/>
        <w:rPr>
          <w:color w:val="000000"/>
        </w:rPr>
      </w:pPr>
      <w:r>
        <w:rPr>
          <w:color w:val="000000"/>
        </w:rPr>
        <w:t>Уплотняющие затворы разрешается монтировать, если ширина уплотняющего пространства между стенкой резервуара по всей ее высоте и плавающей крышей (понтоном) отвечает требованиям проекта затвора.</w:t>
      </w:r>
    </w:p>
    <w:p w:rsidR="005F5086" w:rsidRDefault="005F5086">
      <w:pPr>
        <w:ind w:firstLine="225"/>
        <w:jc w:val="both"/>
        <w:rPr>
          <w:color w:val="000000"/>
        </w:rPr>
      </w:pPr>
    </w:p>
    <w:p w:rsidR="005F5086" w:rsidRDefault="005F5086">
      <w:pPr>
        <w:ind w:firstLine="225"/>
        <w:jc w:val="both"/>
        <w:rPr>
          <w:color w:val="000000"/>
        </w:rPr>
      </w:pPr>
      <w:r>
        <w:rPr>
          <w:color w:val="000000"/>
        </w:rPr>
        <w:t>Допускается по согласованию с заказчиком монтировать затвор во время гидравлических испытаний резервуара. В этом случае в процессе подъема плавающей крыши (понтона) производят все подготовительные работы в соответствии с п.8.15 настоящих ВСН. После выдерживания резервуара под испытательной нагрузкой производят слив воды на высоту одного пояса (на 1,5-2,0 м) и осуществляют монтаж затвора. После завершения монтажа затвора производят дальнейший слив воды и при опускании плавающей крыши (понтона) контролируют работу элементов затвора.</w:t>
      </w:r>
    </w:p>
    <w:p w:rsidR="005F5086" w:rsidRDefault="005F5086">
      <w:pPr>
        <w:ind w:firstLine="225"/>
        <w:jc w:val="both"/>
        <w:rPr>
          <w:color w:val="000000"/>
        </w:rPr>
      </w:pPr>
    </w:p>
    <w:p w:rsidR="005F5086" w:rsidRDefault="005F5086">
      <w:pPr>
        <w:ind w:firstLine="225"/>
        <w:jc w:val="both"/>
        <w:rPr>
          <w:color w:val="000000"/>
        </w:rPr>
      </w:pPr>
      <w:r>
        <w:rPr>
          <w:color w:val="000000"/>
        </w:rPr>
        <w:t>9.2. До начала монтажа уплотняющего затвора поверхности плавающей крыши (понтона) должны быть очищены от посторонних предметов.</w:t>
      </w:r>
    </w:p>
    <w:p w:rsidR="005F5086" w:rsidRDefault="005F5086">
      <w:pPr>
        <w:ind w:firstLine="225"/>
        <w:jc w:val="both"/>
        <w:rPr>
          <w:color w:val="000000"/>
        </w:rPr>
      </w:pPr>
    </w:p>
    <w:p w:rsidR="005F5086" w:rsidRDefault="005F5086">
      <w:pPr>
        <w:ind w:firstLine="225"/>
        <w:jc w:val="both"/>
        <w:rPr>
          <w:color w:val="000000"/>
        </w:rPr>
      </w:pPr>
      <w:r>
        <w:rPr>
          <w:color w:val="000000"/>
        </w:rPr>
        <w:t>9.3. Конструктивные элементы уплотняющих затворов необходимо транспортировать с завода-изготовителя на монтажную площадку и доставлять на плавающую крышу в упакованном виде.</w:t>
      </w:r>
    </w:p>
    <w:p w:rsidR="005F5086" w:rsidRDefault="005F5086">
      <w:pPr>
        <w:ind w:firstLine="225"/>
        <w:jc w:val="both"/>
        <w:rPr>
          <w:color w:val="000000"/>
        </w:rPr>
      </w:pPr>
    </w:p>
    <w:p w:rsidR="005F5086" w:rsidRDefault="005F5086">
      <w:pPr>
        <w:ind w:firstLine="225"/>
        <w:jc w:val="both"/>
        <w:rPr>
          <w:color w:val="000000"/>
        </w:rPr>
      </w:pPr>
      <w:r>
        <w:rPr>
          <w:color w:val="000000"/>
        </w:rPr>
        <w:t>9.4. Разметку мест установки опорных устройств погодозащитных козырьков, кронштейнов подвесок и крепления оснований рычажных систем и других необходимых конструктивных узлов производят в соответствии с требованиями проектов затворов.</w:t>
      </w:r>
    </w:p>
    <w:p w:rsidR="005F5086" w:rsidRDefault="005F5086">
      <w:pPr>
        <w:ind w:firstLine="225"/>
        <w:jc w:val="both"/>
        <w:rPr>
          <w:color w:val="000000"/>
        </w:rPr>
      </w:pPr>
    </w:p>
    <w:p w:rsidR="005F5086" w:rsidRDefault="005F5086">
      <w:pPr>
        <w:ind w:firstLine="225"/>
        <w:jc w:val="both"/>
        <w:rPr>
          <w:color w:val="000000"/>
        </w:rPr>
      </w:pPr>
      <w:r>
        <w:rPr>
          <w:color w:val="000000"/>
        </w:rPr>
        <w:t>9.5. Уплотняющий затвор мягкого типа монтируют в следующем порядке:</w:t>
      </w:r>
    </w:p>
    <w:p w:rsidR="005F5086" w:rsidRDefault="005F5086">
      <w:pPr>
        <w:ind w:firstLine="225"/>
        <w:jc w:val="both"/>
        <w:rPr>
          <w:color w:val="000000"/>
        </w:rPr>
      </w:pPr>
    </w:p>
    <w:p w:rsidR="005F5086" w:rsidRDefault="005F5086">
      <w:pPr>
        <w:ind w:firstLine="225"/>
        <w:jc w:val="both"/>
        <w:rPr>
          <w:color w:val="000000"/>
        </w:rPr>
      </w:pPr>
      <w:r>
        <w:rPr>
          <w:color w:val="000000"/>
        </w:rPr>
        <w:t>производят предварительную сборку элементов уплотняющего затвора между собой и укладывают по периметру плавающей крыши (понтона);</w:t>
      </w:r>
    </w:p>
    <w:p w:rsidR="005F5086" w:rsidRDefault="005F5086">
      <w:pPr>
        <w:ind w:firstLine="225"/>
        <w:jc w:val="both"/>
        <w:rPr>
          <w:color w:val="000000"/>
        </w:rPr>
      </w:pPr>
    </w:p>
    <w:p w:rsidR="005F5086" w:rsidRDefault="005F5086">
      <w:pPr>
        <w:ind w:firstLine="225"/>
        <w:jc w:val="both"/>
        <w:rPr>
          <w:color w:val="000000"/>
        </w:rPr>
      </w:pPr>
      <w:r>
        <w:rPr>
          <w:color w:val="000000"/>
        </w:rPr>
        <w:t>собранные элементы уплотняющего затвора последовательно опускают в кольцевое пространство между стенкой резервуара и плавающей крышей (понтоном) и закрепляют в проектном положении.</w:t>
      </w:r>
    </w:p>
    <w:p w:rsidR="005F5086" w:rsidRDefault="005F5086">
      <w:pPr>
        <w:ind w:firstLine="225"/>
        <w:jc w:val="both"/>
        <w:rPr>
          <w:color w:val="000000"/>
        </w:rPr>
      </w:pPr>
    </w:p>
    <w:p w:rsidR="005F5086" w:rsidRDefault="005F5086">
      <w:pPr>
        <w:ind w:firstLine="225"/>
        <w:jc w:val="both"/>
        <w:rPr>
          <w:color w:val="000000"/>
        </w:rPr>
      </w:pPr>
      <w:r>
        <w:rPr>
          <w:color w:val="000000"/>
        </w:rPr>
        <w:t>9.6. По мере установки уплотняющего затвора в проектное положение на плавающей крыше производят сборку погодозащитных козырьков.</w:t>
      </w:r>
    </w:p>
    <w:p w:rsidR="005F5086" w:rsidRDefault="005F5086">
      <w:pPr>
        <w:ind w:firstLine="225"/>
        <w:jc w:val="both"/>
        <w:rPr>
          <w:color w:val="000000"/>
        </w:rPr>
      </w:pPr>
    </w:p>
    <w:p w:rsidR="005F5086" w:rsidRDefault="005F5086">
      <w:pPr>
        <w:ind w:firstLine="225"/>
        <w:jc w:val="both"/>
        <w:rPr>
          <w:color w:val="000000"/>
        </w:rPr>
      </w:pPr>
      <w:r>
        <w:rPr>
          <w:color w:val="000000"/>
        </w:rPr>
        <w:t>9.7. Монтаж уплотняющего затвора механического типа производят в следующем порядке:</w:t>
      </w:r>
    </w:p>
    <w:p w:rsidR="005F5086" w:rsidRDefault="005F5086">
      <w:pPr>
        <w:ind w:firstLine="225"/>
        <w:jc w:val="both"/>
        <w:rPr>
          <w:color w:val="000000"/>
        </w:rPr>
      </w:pPr>
    </w:p>
    <w:p w:rsidR="005F5086" w:rsidRDefault="005F5086">
      <w:pPr>
        <w:ind w:firstLine="225"/>
        <w:jc w:val="both"/>
        <w:rPr>
          <w:color w:val="000000"/>
        </w:rPr>
      </w:pPr>
      <w:r>
        <w:rPr>
          <w:color w:val="000000"/>
        </w:rPr>
        <w:t>на скользящем листе собирают все необходимые элементы затвора;</w:t>
      </w:r>
    </w:p>
    <w:p w:rsidR="005F5086" w:rsidRDefault="005F5086">
      <w:pPr>
        <w:ind w:firstLine="225"/>
        <w:jc w:val="both"/>
        <w:rPr>
          <w:color w:val="000000"/>
        </w:rPr>
      </w:pPr>
    </w:p>
    <w:p w:rsidR="005F5086" w:rsidRDefault="005F5086">
      <w:pPr>
        <w:ind w:firstLine="225"/>
        <w:jc w:val="both"/>
        <w:rPr>
          <w:color w:val="000000"/>
        </w:rPr>
      </w:pPr>
      <w:r>
        <w:rPr>
          <w:color w:val="000000"/>
        </w:rPr>
        <w:t>собранные скользящие листы устанавливают в кольцевое пространство и соединяют с плавающей крышей с помощью рычажно-подвесных устройств;</w:t>
      </w:r>
    </w:p>
    <w:p w:rsidR="005F5086" w:rsidRDefault="005F5086">
      <w:pPr>
        <w:ind w:firstLine="225"/>
        <w:jc w:val="both"/>
        <w:rPr>
          <w:color w:val="000000"/>
        </w:rPr>
      </w:pPr>
    </w:p>
    <w:p w:rsidR="005F5086" w:rsidRDefault="005F5086">
      <w:pPr>
        <w:ind w:firstLine="225"/>
        <w:jc w:val="both"/>
        <w:rPr>
          <w:color w:val="000000"/>
        </w:rPr>
      </w:pPr>
      <w:r>
        <w:rPr>
          <w:color w:val="000000"/>
        </w:rPr>
        <w:lastRenderedPageBreak/>
        <w:t>скользящие листы соединяют между собой мягкими элементами;</w:t>
      </w:r>
    </w:p>
    <w:p w:rsidR="005F5086" w:rsidRDefault="005F5086">
      <w:pPr>
        <w:ind w:firstLine="225"/>
        <w:jc w:val="both"/>
        <w:rPr>
          <w:color w:val="000000"/>
        </w:rPr>
      </w:pPr>
    </w:p>
    <w:p w:rsidR="005F5086" w:rsidRDefault="005F5086">
      <w:pPr>
        <w:ind w:firstLine="225"/>
        <w:jc w:val="both"/>
        <w:rPr>
          <w:color w:val="000000"/>
        </w:rPr>
      </w:pPr>
      <w:r>
        <w:rPr>
          <w:color w:val="000000"/>
        </w:rPr>
        <w:t>к нижней части скользящих листов и к наружному кольцевому листу плавающей крыши присоединяют кольцевую мембрану;</w:t>
      </w:r>
    </w:p>
    <w:p w:rsidR="005F5086" w:rsidRDefault="005F5086">
      <w:pPr>
        <w:ind w:firstLine="225"/>
        <w:jc w:val="both"/>
        <w:rPr>
          <w:color w:val="000000"/>
        </w:rPr>
      </w:pPr>
    </w:p>
    <w:p w:rsidR="005F5086" w:rsidRDefault="005F5086">
      <w:pPr>
        <w:ind w:firstLine="225"/>
        <w:jc w:val="both"/>
        <w:rPr>
          <w:color w:val="000000"/>
        </w:rPr>
      </w:pPr>
      <w:r>
        <w:rPr>
          <w:color w:val="000000"/>
        </w:rPr>
        <w:t>устанавливают в проектное положение прижимные устройства и погодозащитные козырьки.</w:t>
      </w:r>
    </w:p>
    <w:p w:rsidR="005F5086" w:rsidRDefault="005F5086">
      <w:pPr>
        <w:ind w:firstLine="225"/>
        <w:jc w:val="both"/>
        <w:rPr>
          <w:color w:val="000000"/>
        </w:rPr>
      </w:pPr>
    </w:p>
    <w:p w:rsidR="005F5086" w:rsidRDefault="005F5086">
      <w:pPr>
        <w:ind w:firstLine="225"/>
        <w:jc w:val="both"/>
        <w:rPr>
          <w:color w:val="000000"/>
        </w:rPr>
      </w:pPr>
      <w:r>
        <w:rPr>
          <w:color w:val="000000"/>
        </w:rPr>
        <w:t>9.8. После завершения монтажа затвора производят его испытание путем подъема и опускания плавающей крыши (понтона) водой. При этом тщательно наблюдают за работоспособностью как затвора в целом, так и отдельных его узлов и механизмов.</w:t>
      </w:r>
    </w:p>
    <w:p w:rsidR="005F5086" w:rsidRDefault="005F5086">
      <w:pPr>
        <w:ind w:firstLine="225"/>
        <w:jc w:val="both"/>
        <w:rPr>
          <w:color w:val="000000"/>
        </w:rPr>
      </w:pPr>
    </w:p>
    <w:p w:rsidR="005F5086" w:rsidRDefault="005F5086">
      <w:pPr>
        <w:ind w:firstLine="225"/>
        <w:jc w:val="both"/>
        <w:rPr>
          <w:color w:val="000000"/>
        </w:rPr>
      </w:pPr>
    </w:p>
    <w:p w:rsidR="005F5086" w:rsidRDefault="005F5086">
      <w:pPr>
        <w:ind w:firstLine="225"/>
        <w:jc w:val="both"/>
        <w:rPr>
          <w:color w:val="000000"/>
        </w:rPr>
      </w:pPr>
    </w:p>
    <w:p w:rsidR="005F5086" w:rsidRDefault="005F5086">
      <w:pPr>
        <w:pStyle w:val="Heading"/>
        <w:jc w:val="center"/>
        <w:rPr>
          <w:color w:val="000000"/>
        </w:rPr>
      </w:pPr>
      <w:r>
        <w:rPr>
          <w:color w:val="000000"/>
        </w:rPr>
        <w:t xml:space="preserve">10. ТЕХНИКА БЕЗОПАСНОСТИ ПРИ СООРУЖЕНИИ РЕЗЕРВУАРОВ </w:t>
      </w:r>
    </w:p>
    <w:p w:rsidR="005F5086" w:rsidRDefault="005F5086">
      <w:pPr>
        <w:ind w:firstLine="225"/>
        <w:jc w:val="both"/>
        <w:rPr>
          <w:color w:val="000000"/>
        </w:rPr>
      </w:pPr>
    </w:p>
    <w:p w:rsidR="005F5086" w:rsidRDefault="005F5086">
      <w:pPr>
        <w:ind w:firstLine="225"/>
        <w:jc w:val="both"/>
        <w:rPr>
          <w:color w:val="000000"/>
        </w:rPr>
      </w:pPr>
      <w:r>
        <w:rPr>
          <w:color w:val="000000"/>
        </w:rPr>
        <w:t>10.1. Перед началом операций рабочие должны быть ознакомлены с содержанием ППР и проинструктированы по безопасным методам ведения работ.</w:t>
      </w:r>
    </w:p>
    <w:p w:rsidR="005F5086" w:rsidRDefault="005F5086">
      <w:pPr>
        <w:ind w:firstLine="225"/>
        <w:jc w:val="both"/>
        <w:rPr>
          <w:color w:val="000000"/>
        </w:rPr>
      </w:pPr>
    </w:p>
    <w:p w:rsidR="005F5086" w:rsidRDefault="005F5086">
      <w:pPr>
        <w:ind w:firstLine="225"/>
        <w:jc w:val="both"/>
        <w:rPr>
          <w:color w:val="000000"/>
        </w:rPr>
      </w:pPr>
      <w:r>
        <w:rPr>
          <w:color w:val="000000"/>
        </w:rPr>
        <w:t>10.2. При разгрузке и погрузке рулонов люди должны находиться в зоне, обеспечивающей их безопасность при обрыве любого из канатов и скатывании рулонов.</w:t>
      </w:r>
    </w:p>
    <w:p w:rsidR="005F5086" w:rsidRDefault="005F5086">
      <w:pPr>
        <w:ind w:firstLine="225"/>
        <w:jc w:val="both"/>
        <w:rPr>
          <w:color w:val="000000"/>
        </w:rPr>
      </w:pPr>
    </w:p>
    <w:p w:rsidR="005F5086" w:rsidRDefault="005F5086">
      <w:pPr>
        <w:ind w:firstLine="225"/>
        <w:jc w:val="both"/>
        <w:rPr>
          <w:color w:val="000000"/>
        </w:rPr>
      </w:pPr>
      <w:r>
        <w:rPr>
          <w:color w:val="000000"/>
        </w:rPr>
        <w:t>10.3. Перед разгрузкой рулона с железнодорожной платформы при помощи лебедок и тракторов необходимо согласно ППР установить дополнительные опоры под края платформы, предохраняющие ее от опрокидывания. При разгрузке на эстакаду можно под рулон уложить три балки, опирающиеся одним концом на середину платформы, а другим - на эстакаду. В этом случае установка дополнительных опор не требуется.</w:t>
      </w:r>
    </w:p>
    <w:p w:rsidR="005F5086" w:rsidRDefault="005F5086">
      <w:pPr>
        <w:ind w:firstLine="225"/>
        <w:jc w:val="both"/>
        <w:rPr>
          <w:color w:val="000000"/>
        </w:rPr>
      </w:pPr>
    </w:p>
    <w:p w:rsidR="005F5086" w:rsidRDefault="005F5086">
      <w:pPr>
        <w:ind w:firstLine="225"/>
        <w:jc w:val="both"/>
        <w:rPr>
          <w:color w:val="000000"/>
        </w:rPr>
      </w:pPr>
      <w:r>
        <w:rPr>
          <w:color w:val="000000"/>
        </w:rPr>
        <w:t>10.4. Перед доставкой конструкций к месту монтажа должны быть выбраны и подготовлены площадки для их разгрузки и хранения так, чтобы было удобно перемещать конструкции при монтаже резервуара.</w:t>
      </w:r>
    </w:p>
    <w:p w:rsidR="005F5086" w:rsidRDefault="005F5086">
      <w:pPr>
        <w:ind w:firstLine="225"/>
        <w:jc w:val="both"/>
        <w:rPr>
          <w:color w:val="000000"/>
        </w:rPr>
      </w:pPr>
    </w:p>
    <w:p w:rsidR="005F5086" w:rsidRDefault="005F5086">
      <w:pPr>
        <w:ind w:firstLine="225"/>
        <w:jc w:val="both"/>
        <w:rPr>
          <w:color w:val="000000"/>
        </w:rPr>
      </w:pPr>
      <w:r>
        <w:rPr>
          <w:color w:val="000000"/>
        </w:rPr>
        <w:t>10.5. При перекатывании рулонов запрещено нахождение людей как впереди, так и сзади их на расстоянии не менее 10 м.</w:t>
      </w:r>
    </w:p>
    <w:p w:rsidR="005F5086" w:rsidRDefault="005F5086">
      <w:pPr>
        <w:ind w:firstLine="225"/>
        <w:jc w:val="both"/>
        <w:rPr>
          <w:color w:val="000000"/>
        </w:rPr>
      </w:pPr>
    </w:p>
    <w:p w:rsidR="005F5086" w:rsidRDefault="005F5086">
      <w:pPr>
        <w:ind w:firstLine="225"/>
        <w:jc w:val="both"/>
        <w:rPr>
          <w:color w:val="000000"/>
        </w:rPr>
      </w:pPr>
      <w:r>
        <w:rPr>
          <w:color w:val="000000"/>
        </w:rPr>
        <w:t>10.6. Монтажная площадка должна обеспечивать свободный доступ обслуживающего персонала и механизмов к конструкциям, иметь ограждения опасных зон и предупредительные надписи. Для прохода через траншеи необходимо проложить инвентарные трапы.</w:t>
      </w:r>
    </w:p>
    <w:p w:rsidR="005F5086" w:rsidRDefault="005F5086">
      <w:pPr>
        <w:ind w:firstLine="225"/>
        <w:jc w:val="both"/>
        <w:rPr>
          <w:color w:val="000000"/>
        </w:rPr>
      </w:pPr>
    </w:p>
    <w:p w:rsidR="005F5086" w:rsidRDefault="005F5086">
      <w:pPr>
        <w:ind w:firstLine="225"/>
        <w:jc w:val="both"/>
        <w:rPr>
          <w:color w:val="000000"/>
        </w:rPr>
      </w:pPr>
      <w:r>
        <w:rPr>
          <w:color w:val="000000"/>
        </w:rPr>
        <w:t>10.7. Рулон днища при обрезке удерживающих планок устанавливается таким образом, чтобы освобождающаяся при разрезании планок кромка полотнища была прижата массой рулона к основанию резервуара. При разрезании удерживающих планок последними разрезаются крайние из них. При этом резчик должен располагаться у торца рулона.</w:t>
      </w:r>
    </w:p>
    <w:p w:rsidR="005F5086" w:rsidRDefault="005F5086">
      <w:pPr>
        <w:ind w:firstLine="225"/>
        <w:jc w:val="both"/>
        <w:rPr>
          <w:color w:val="000000"/>
        </w:rPr>
      </w:pPr>
    </w:p>
    <w:p w:rsidR="005F5086" w:rsidRDefault="005F5086">
      <w:pPr>
        <w:ind w:firstLine="225"/>
        <w:jc w:val="both"/>
        <w:rPr>
          <w:color w:val="000000"/>
        </w:rPr>
      </w:pPr>
      <w:r>
        <w:rPr>
          <w:color w:val="000000"/>
        </w:rPr>
        <w:t>При развертывании днища резервуара люди не должны находиться впереди рулона на расстоянии 15 м.</w:t>
      </w:r>
    </w:p>
    <w:p w:rsidR="005F5086" w:rsidRDefault="005F5086">
      <w:pPr>
        <w:ind w:firstLine="225"/>
        <w:jc w:val="both"/>
        <w:rPr>
          <w:color w:val="000000"/>
        </w:rPr>
      </w:pPr>
    </w:p>
    <w:p w:rsidR="005F5086" w:rsidRDefault="005F5086">
      <w:pPr>
        <w:ind w:firstLine="225"/>
        <w:jc w:val="both"/>
        <w:rPr>
          <w:color w:val="000000"/>
        </w:rPr>
      </w:pPr>
      <w:r>
        <w:rPr>
          <w:color w:val="000000"/>
        </w:rPr>
        <w:t>10.8. При подъеме рулонов стенки в вертикальное положение в зоне подъема (в радиусе 25 м от трубы - шарнира и под канатами) также не должны находиться люди.</w:t>
      </w:r>
    </w:p>
    <w:p w:rsidR="005F5086" w:rsidRDefault="005F5086">
      <w:pPr>
        <w:ind w:firstLine="225"/>
        <w:jc w:val="both"/>
        <w:rPr>
          <w:color w:val="000000"/>
        </w:rPr>
      </w:pPr>
    </w:p>
    <w:p w:rsidR="005F5086" w:rsidRDefault="005F5086">
      <w:pPr>
        <w:ind w:firstLine="225"/>
        <w:jc w:val="both"/>
        <w:rPr>
          <w:color w:val="000000"/>
        </w:rPr>
      </w:pPr>
      <w:r>
        <w:rPr>
          <w:color w:val="000000"/>
        </w:rPr>
        <w:t>Опасную зону необходимо оградить предупредительными знаками.</w:t>
      </w:r>
    </w:p>
    <w:p w:rsidR="005F5086" w:rsidRDefault="005F5086">
      <w:pPr>
        <w:ind w:firstLine="225"/>
        <w:jc w:val="both"/>
        <w:rPr>
          <w:color w:val="000000"/>
        </w:rPr>
      </w:pPr>
    </w:p>
    <w:p w:rsidR="005F5086" w:rsidRDefault="005F5086">
      <w:pPr>
        <w:ind w:firstLine="225"/>
        <w:jc w:val="both"/>
        <w:rPr>
          <w:color w:val="000000"/>
        </w:rPr>
      </w:pPr>
      <w:r>
        <w:rPr>
          <w:color w:val="000000"/>
        </w:rPr>
        <w:t>10.9. До обрезки удерживающих планок рулон стенки должен быть затянут канатом с помощью трактора или другими способами так, чтобы предотвратить самопроизвольное его распружинивание и сделать обрезку планок безопасной.</w:t>
      </w:r>
    </w:p>
    <w:p w:rsidR="005F5086" w:rsidRDefault="005F5086">
      <w:pPr>
        <w:ind w:firstLine="225"/>
        <w:jc w:val="both"/>
        <w:rPr>
          <w:color w:val="000000"/>
        </w:rPr>
      </w:pPr>
    </w:p>
    <w:p w:rsidR="005F5086" w:rsidRDefault="005F5086">
      <w:pPr>
        <w:ind w:firstLine="225"/>
        <w:jc w:val="both"/>
        <w:rPr>
          <w:color w:val="000000"/>
        </w:rPr>
      </w:pPr>
      <w:r>
        <w:rPr>
          <w:color w:val="000000"/>
        </w:rPr>
        <w:t>После этого последовательно, начиная сверху, обрезают удерживающие планки. Рабочий обрезает планки с автогидроподъемника или навесной монтажной лестницы, прикрепившись к ней предохранительным поясом. Две нижние планки он срезает, стоя на днище, находясь все время на стороне, противоположной направлению разворачивания полотнища. Затем, постепенно ослабляя канат, позволяют рулону плавно распружиниться.</w:t>
      </w:r>
    </w:p>
    <w:p w:rsidR="005F5086" w:rsidRDefault="005F5086">
      <w:pPr>
        <w:ind w:firstLine="225"/>
        <w:jc w:val="both"/>
        <w:rPr>
          <w:color w:val="000000"/>
        </w:rPr>
      </w:pPr>
    </w:p>
    <w:p w:rsidR="005F5086" w:rsidRDefault="005F5086">
      <w:pPr>
        <w:ind w:firstLine="225"/>
        <w:jc w:val="both"/>
        <w:rPr>
          <w:color w:val="000000"/>
        </w:rPr>
      </w:pPr>
      <w:r>
        <w:rPr>
          <w:color w:val="000000"/>
        </w:rPr>
        <w:t>Особую осторожность необходимо соблюдать при обрезке удерживающих планок рулонов полотнищ из высокопрочных сталей ввиду их большой упругости. В этом случае рулон затягивают с помощью двух тракторов. Канатом первого трактора обматывают верхнюю часть рулона, а канатом второго - нижнюю часть.</w:t>
      </w:r>
    </w:p>
    <w:p w:rsidR="005F5086" w:rsidRDefault="005F5086">
      <w:pPr>
        <w:ind w:firstLine="225"/>
        <w:jc w:val="both"/>
        <w:rPr>
          <w:color w:val="000000"/>
        </w:rPr>
      </w:pPr>
    </w:p>
    <w:p w:rsidR="005F5086" w:rsidRDefault="005F5086">
      <w:pPr>
        <w:ind w:firstLine="225"/>
        <w:jc w:val="both"/>
        <w:rPr>
          <w:color w:val="000000"/>
        </w:rPr>
      </w:pPr>
      <w:r>
        <w:rPr>
          <w:color w:val="000000"/>
        </w:rPr>
        <w:t>10.10. В процессе развертывания рулона люди не должны находиться ближе 12 м от освобождающегося витка полотнища. Запрещается пребывание людей ближе 15 м от каната, с помощью которого производится развертывание.</w:t>
      </w:r>
    </w:p>
    <w:p w:rsidR="005F5086" w:rsidRDefault="005F5086">
      <w:pPr>
        <w:ind w:firstLine="225"/>
        <w:jc w:val="both"/>
        <w:rPr>
          <w:color w:val="000000"/>
        </w:rPr>
      </w:pPr>
    </w:p>
    <w:p w:rsidR="005F5086" w:rsidRDefault="005F5086">
      <w:pPr>
        <w:ind w:firstLine="225"/>
        <w:jc w:val="both"/>
        <w:rPr>
          <w:color w:val="000000"/>
        </w:rPr>
      </w:pPr>
      <w:r>
        <w:rPr>
          <w:color w:val="000000"/>
        </w:rPr>
        <w:t xml:space="preserve">После развертывания очередного участка полотнища, для предотвращения самопроизвольного распружинивания витков рулона и обеспечения безопасного производства работ между развернутой частью полотнища и рулоном вставляется клиновой предохранительный упор. До установки упора работы по подгонке и прихватке полотнища стенки к днищу, а также по переносу тяговой скобы с канатом на новое </w:t>
      </w:r>
      <w:r>
        <w:rPr>
          <w:color w:val="000000"/>
        </w:rPr>
        <w:lastRenderedPageBreak/>
        <w:t>место запрещаются.</w:t>
      </w:r>
    </w:p>
    <w:p w:rsidR="005F5086" w:rsidRDefault="005F5086">
      <w:pPr>
        <w:ind w:firstLine="225"/>
        <w:jc w:val="both"/>
        <w:rPr>
          <w:color w:val="000000"/>
        </w:rPr>
      </w:pPr>
    </w:p>
    <w:p w:rsidR="005F5086" w:rsidRDefault="005F5086">
      <w:pPr>
        <w:ind w:firstLine="225"/>
        <w:jc w:val="both"/>
        <w:rPr>
          <w:color w:val="000000"/>
        </w:rPr>
      </w:pPr>
      <w:r>
        <w:rPr>
          <w:color w:val="000000"/>
        </w:rPr>
        <w:t>Особую осторожность необходимо соблюдать при развертывании рулонов высотой 18 м. При необходимости следует применять подвижные расчалки, которые обеспечивают устойчивость рулона в процессе его развертывания.</w:t>
      </w:r>
    </w:p>
    <w:p w:rsidR="005F5086" w:rsidRDefault="005F5086">
      <w:pPr>
        <w:ind w:firstLine="225"/>
        <w:jc w:val="both"/>
        <w:rPr>
          <w:color w:val="000000"/>
        </w:rPr>
      </w:pPr>
    </w:p>
    <w:p w:rsidR="005F5086" w:rsidRDefault="005F5086">
      <w:pPr>
        <w:ind w:firstLine="225"/>
        <w:jc w:val="both"/>
        <w:rPr>
          <w:color w:val="000000"/>
        </w:rPr>
      </w:pPr>
      <w:r>
        <w:rPr>
          <w:color w:val="000000"/>
        </w:rPr>
        <w:t>10.11. Устойчивость стенки резервуара, сооружаемой из рулонных заготовок при монтаже, должна быть обеспечена расчалками, а также установкой щитов покрытия или элементов колец жесткости по мере разворачивания полотнища.</w:t>
      </w:r>
    </w:p>
    <w:p w:rsidR="005F5086" w:rsidRDefault="005F5086">
      <w:pPr>
        <w:ind w:firstLine="225"/>
        <w:jc w:val="both"/>
        <w:rPr>
          <w:color w:val="000000"/>
        </w:rPr>
      </w:pPr>
    </w:p>
    <w:p w:rsidR="005F5086" w:rsidRDefault="005F5086">
      <w:pPr>
        <w:ind w:firstLine="225"/>
        <w:jc w:val="both"/>
        <w:rPr>
          <w:color w:val="000000"/>
        </w:rPr>
      </w:pPr>
      <w:r>
        <w:rPr>
          <w:color w:val="000000"/>
        </w:rPr>
        <w:t>До окончания монтажа покрытия или кольца жесткости (во время перерывов в работе) стенка резервуара должна быть прочно закреплена расчалками.</w:t>
      </w:r>
    </w:p>
    <w:p w:rsidR="005F5086" w:rsidRDefault="005F5086">
      <w:pPr>
        <w:ind w:firstLine="225"/>
        <w:jc w:val="both"/>
        <w:rPr>
          <w:color w:val="000000"/>
        </w:rPr>
      </w:pPr>
    </w:p>
    <w:p w:rsidR="005F5086" w:rsidRDefault="005F5086">
      <w:pPr>
        <w:ind w:firstLine="225"/>
        <w:jc w:val="both"/>
        <w:rPr>
          <w:color w:val="000000"/>
        </w:rPr>
      </w:pPr>
      <w:r>
        <w:rPr>
          <w:color w:val="000000"/>
        </w:rPr>
        <w:t>10.12. Перед установкой щитов покрытия в проектное положение на начальном щите необходимо приварить временное радиальное и проектное кольцевое ограждения. На последующих щитах устанавливают только проектное кольцевое ограждение.</w:t>
      </w:r>
    </w:p>
    <w:p w:rsidR="005F5086" w:rsidRDefault="005F5086">
      <w:pPr>
        <w:ind w:firstLine="225"/>
        <w:jc w:val="both"/>
        <w:rPr>
          <w:color w:val="000000"/>
        </w:rPr>
      </w:pPr>
    </w:p>
    <w:p w:rsidR="005F5086" w:rsidRDefault="005F5086">
      <w:pPr>
        <w:ind w:firstLine="225"/>
        <w:jc w:val="both"/>
        <w:rPr>
          <w:color w:val="000000"/>
        </w:rPr>
      </w:pPr>
      <w:r>
        <w:rPr>
          <w:color w:val="000000"/>
        </w:rPr>
        <w:t>Выходить на установленные щиты разрешается только после проектной приварки их к центральному щиту и стенке.</w:t>
      </w:r>
    </w:p>
    <w:p w:rsidR="005F5086" w:rsidRDefault="005F5086">
      <w:pPr>
        <w:ind w:firstLine="225"/>
        <w:jc w:val="both"/>
        <w:rPr>
          <w:color w:val="000000"/>
        </w:rPr>
      </w:pPr>
    </w:p>
    <w:p w:rsidR="005F5086" w:rsidRDefault="005F5086">
      <w:pPr>
        <w:ind w:firstLine="225"/>
        <w:jc w:val="both"/>
        <w:rPr>
          <w:color w:val="000000"/>
        </w:rPr>
      </w:pPr>
      <w:r>
        <w:rPr>
          <w:color w:val="000000"/>
        </w:rPr>
        <w:t>10.13. При установке элементов кольца жесткости и щитов покрытия запрещается пребывание людей под устанавливаемыми элементами.</w:t>
      </w:r>
    </w:p>
    <w:p w:rsidR="005F5086" w:rsidRDefault="005F5086">
      <w:pPr>
        <w:ind w:firstLine="225"/>
        <w:jc w:val="both"/>
        <w:rPr>
          <w:color w:val="000000"/>
        </w:rPr>
      </w:pPr>
    </w:p>
    <w:p w:rsidR="005F5086" w:rsidRDefault="005F5086">
      <w:pPr>
        <w:ind w:firstLine="225"/>
        <w:jc w:val="both"/>
        <w:rPr>
          <w:color w:val="000000"/>
        </w:rPr>
      </w:pPr>
      <w:r>
        <w:rPr>
          <w:color w:val="000000"/>
        </w:rPr>
        <w:t>10.14. Следует избегать ведения работ в два и более яруса по одной вертикали. В случае необходимости ведения двух или многоярусных работ необходимо оградить рабочие места от возможного падения с ярусов инструмента и других предметов.</w:t>
      </w:r>
    </w:p>
    <w:p w:rsidR="005F5086" w:rsidRDefault="005F5086">
      <w:pPr>
        <w:ind w:firstLine="225"/>
        <w:jc w:val="both"/>
        <w:rPr>
          <w:color w:val="000000"/>
        </w:rPr>
      </w:pPr>
    </w:p>
    <w:p w:rsidR="005F5086" w:rsidRDefault="005F5086">
      <w:pPr>
        <w:ind w:firstLine="225"/>
        <w:jc w:val="both"/>
        <w:rPr>
          <w:color w:val="000000"/>
        </w:rPr>
      </w:pPr>
      <w:r>
        <w:rPr>
          <w:color w:val="000000"/>
        </w:rPr>
        <w:t>10.15. Вновь изготовленные леса, люльки, предусмотренные ППР, должны соответствовать технической документации, утвержденной в установленном порядке. Подвеску люлек следует производить под наблюдением инженерно-технического персонала.</w:t>
      </w:r>
    </w:p>
    <w:p w:rsidR="005F5086" w:rsidRDefault="005F5086">
      <w:pPr>
        <w:ind w:firstLine="225"/>
        <w:jc w:val="both"/>
        <w:rPr>
          <w:color w:val="000000"/>
        </w:rPr>
      </w:pPr>
    </w:p>
    <w:p w:rsidR="005F5086" w:rsidRDefault="005F5086">
      <w:pPr>
        <w:ind w:firstLine="225"/>
        <w:jc w:val="both"/>
        <w:rPr>
          <w:color w:val="000000"/>
        </w:rPr>
      </w:pPr>
      <w:r>
        <w:rPr>
          <w:color w:val="000000"/>
        </w:rPr>
        <w:t xml:space="preserve">10.16. Освещение внутри резервуара обеспечивают светильниками напряжением 12 В (типа переносных) с питанием от разделительных трансформаторов. </w:t>
      </w:r>
    </w:p>
    <w:p w:rsidR="005F5086" w:rsidRDefault="005F5086">
      <w:pPr>
        <w:ind w:firstLine="225"/>
        <w:jc w:val="both"/>
        <w:rPr>
          <w:color w:val="000000"/>
        </w:rPr>
      </w:pPr>
    </w:p>
    <w:p w:rsidR="005F5086" w:rsidRDefault="005F5086">
      <w:pPr>
        <w:ind w:firstLine="225"/>
        <w:jc w:val="both"/>
        <w:rPr>
          <w:color w:val="000000"/>
        </w:rPr>
      </w:pPr>
      <w:r>
        <w:rPr>
          <w:color w:val="000000"/>
        </w:rPr>
        <w:t>Применение автотрансформаторов внутри резервуара запрещено.</w:t>
      </w:r>
    </w:p>
    <w:p w:rsidR="005F5086" w:rsidRDefault="005F5086">
      <w:pPr>
        <w:ind w:firstLine="225"/>
        <w:jc w:val="both"/>
        <w:rPr>
          <w:color w:val="000000"/>
        </w:rPr>
      </w:pPr>
    </w:p>
    <w:p w:rsidR="005F5086" w:rsidRDefault="005F5086">
      <w:pPr>
        <w:ind w:firstLine="225"/>
        <w:jc w:val="both"/>
        <w:rPr>
          <w:color w:val="000000"/>
        </w:rPr>
      </w:pPr>
      <w:r>
        <w:rPr>
          <w:color w:val="000000"/>
        </w:rPr>
        <w:t>10.17. Все металлические леса, электрооборудование и механизмы, которые могут оказаться под током, должны быть надежно заземлены.</w:t>
      </w:r>
    </w:p>
    <w:p w:rsidR="005F5086" w:rsidRDefault="005F5086">
      <w:pPr>
        <w:ind w:firstLine="225"/>
        <w:jc w:val="both"/>
        <w:rPr>
          <w:color w:val="000000"/>
        </w:rPr>
      </w:pPr>
    </w:p>
    <w:p w:rsidR="005F5086" w:rsidRDefault="005F5086">
      <w:pPr>
        <w:ind w:firstLine="225"/>
        <w:jc w:val="both"/>
        <w:rPr>
          <w:color w:val="000000"/>
        </w:rPr>
      </w:pPr>
      <w:r>
        <w:rPr>
          <w:color w:val="000000"/>
        </w:rPr>
        <w:t>10.18. При производстве сварочных работ необходимо следить за сохранностью изоляции сварочного кабеля и обеспечить необходимую вентиляцию.</w:t>
      </w:r>
    </w:p>
    <w:p w:rsidR="005F5086" w:rsidRDefault="005F5086">
      <w:pPr>
        <w:ind w:firstLine="225"/>
        <w:jc w:val="both"/>
        <w:rPr>
          <w:color w:val="000000"/>
        </w:rPr>
      </w:pPr>
    </w:p>
    <w:p w:rsidR="005F5086" w:rsidRDefault="005F5086">
      <w:pPr>
        <w:ind w:firstLine="225"/>
        <w:jc w:val="both"/>
        <w:rPr>
          <w:color w:val="000000"/>
        </w:rPr>
      </w:pPr>
      <w:r>
        <w:rPr>
          <w:color w:val="000000"/>
        </w:rPr>
        <w:t>10.19. При просвечивании рентгеновскими аппаратами или гамма-дефектоскопами необходимо оградить зону, в пределах которой уровень радиации превышает допускаемую величину, а на границах зоны вывесить плакаты или знаки, предупреждающие об опасности.</w:t>
      </w:r>
    </w:p>
    <w:p w:rsidR="005F5086" w:rsidRDefault="005F5086">
      <w:pPr>
        <w:ind w:firstLine="225"/>
        <w:jc w:val="both"/>
        <w:rPr>
          <w:color w:val="000000"/>
        </w:rPr>
      </w:pPr>
    </w:p>
    <w:p w:rsidR="005F5086" w:rsidRDefault="005F5086">
      <w:pPr>
        <w:ind w:firstLine="225"/>
        <w:jc w:val="both"/>
        <w:rPr>
          <w:color w:val="000000"/>
        </w:rPr>
      </w:pPr>
      <w:r>
        <w:rPr>
          <w:color w:val="000000"/>
        </w:rPr>
        <w:t>При проведении работ по просвечиванию сварных соединений, кроме требований главы СНиП по технике безопасности в строительстве, необходимо выполнять требования "</w:t>
      </w:r>
      <w:r>
        <w:rPr>
          <w:vanish/>
          <w:color w:val="000000"/>
        </w:rPr>
        <w:t>#M12293 0 1200003972 3363248087 670581429 1061002212 1305624003 3303884696 2799557007 13 135582804</w:t>
      </w:r>
      <w:r>
        <w:rPr>
          <w:color w:val="000000"/>
        </w:rPr>
        <w:t>Норм радиационной безопасности</w:t>
      </w:r>
      <w:r>
        <w:rPr>
          <w:vanish/>
          <w:color w:val="000000"/>
        </w:rPr>
        <w:t>#S</w:t>
      </w:r>
      <w:r>
        <w:rPr>
          <w:color w:val="000000"/>
        </w:rPr>
        <w:t xml:space="preserve"> НРБ-76/87 N 141-76, "Основных санитарных правил работы с радиоактивными веществами и другими источниками ионизирующих излучений ОСП-72/87" N 2120-80 (М.: Энергоиздат, 1988), "Правил безопасности при транспортировании радиоактивных веществ ПБТРВ-73" (М.: Атомиздат, 1974), а также "Санитарных правил проведения работ по гамма-дефектоскопии на предприятиях и в организациях Минмонтажспецстроя СССР" (М.: ЦБНТИ Минмонтажспецстроя СССР, 1982).</w:t>
      </w:r>
    </w:p>
    <w:p w:rsidR="005F5086" w:rsidRDefault="005F5086">
      <w:pPr>
        <w:ind w:firstLine="225"/>
        <w:jc w:val="both"/>
        <w:rPr>
          <w:color w:val="000000"/>
        </w:rPr>
      </w:pPr>
    </w:p>
    <w:p w:rsidR="005F5086" w:rsidRDefault="005F5086">
      <w:pPr>
        <w:ind w:firstLine="225"/>
        <w:jc w:val="both"/>
        <w:rPr>
          <w:color w:val="000000"/>
        </w:rPr>
      </w:pPr>
      <w:r>
        <w:rPr>
          <w:color w:val="000000"/>
        </w:rPr>
        <w:t>10.20. До начала испытаний должно быть назначено ответственное лицо - руководитель испытаний, а все работники, принимающие в них участие, должны обязательно пройти инструктаж по безопасным методам ведения работ непосредственно на местах их выполнения с соответствующим письменным оформлением.</w:t>
      </w:r>
    </w:p>
    <w:p w:rsidR="005F5086" w:rsidRDefault="005F5086">
      <w:pPr>
        <w:ind w:firstLine="225"/>
        <w:jc w:val="both"/>
        <w:rPr>
          <w:color w:val="000000"/>
        </w:rPr>
      </w:pPr>
    </w:p>
    <w:p w:rsidR="005F5086" w:rsidRDefault="005F5086">
      <w:pPr>
        <w:ind w:firstLine="225"/>
        <w:jc w:val="both"/>
        <w:rPr>
          <w:color w:val="000000"/>
        </w:rPr>
      </w:pPr>
      <w:r>
        <w:rPr>
          <w:color w:val="000000"/>
        </w:rPr>
        <w:t>На все время испытаний устанавливается обозначенная предупредительными знаками граница опасной зоны с радиусом не менее двух диаметров резервуара, внутри которой не допускается нахождение людей, не связанных с испытанием.</w:t>
      </w:r>
    </w:p>
    <w:p w:rsidR="005F5086" w:rsidRDefault="005F5086">
      <w:pPr>
        <w:ind w:firstLine="225"/>
        <w:jc w:val="both"/>
        <w:rPr>
          <w:color w:val="000000"/>
        </w:rPr>
      </w:pPr>
    </w:p>
    <w:p w:rsidR="005F5086" w:rsidRDefault="005F5086">
      <w:pPr>
        <w:ind w:firstLine="225"/>
        <w:jc w:val="both"/>
        <w:rPr>
          <w:color w:val="000000"/>
        </w:rPr>
      </w:pPr>
      <w:r>
        <w:rPr>
          <w:color w:val="000000"/>
        </w:rPr>
        <w:t>Все контрольно-измерительные приборы, задвижки и вентили временных трубопроводов для проведения испытаний должны быть расположены за пределами обвалования на расстоянии не менее двух диаметров резервуара и сконцентрированы в одном месте под навесом.</w:t>
      </w:r>
    </w:p>
    <w:p w:rsidR="005F5086" w:rsidRDefault="005F5086">
      <w:pPr>
        <w:ind w:firstLine="225"/>
        <w:jc w:val="both"/>
        <w:rPr>
          <w:color w:val="000000"/>
        </w:rPr>
      </w:pPr>
    </w:p>
    <w:p w:rsidR="005F5086" w:rsidRDefault="005F5086">
      <w:pPr>
        <w:ind w:firstLine="225"/>
        <w:jc w:val="both"/>
        <w:rPr>
          <w:color w:val="000000"/>
        </w:rPr>
      </w:pPr>
      <w:r>
        <w:rPr>
          <w:color w:val="000000"/>
        </w:rPr>
        <w:t>Для обеспечения безопасного ведения работ в период гидравлических испытаний необходимо в процессе наполнения или опорожнения резервуара водой, а также при перерывах в испытаниях (ночное время, время контрольной выдержки и т.п.) открывать смотровой и замерный люки на крыше.</w:t>
      </w:r>
    </w:p>
    <w:p w:rsidR="005F5086" w:rsidRDefault="005F5086">
      <w:pPr>
        <w:ind w:firstLine="225"/>
        <w:jc w:val="both"/>
        <w:rPr>
          <w:color w:val="000000"/>
        </w:rPr>
      </w:pPr>
    </w:p>
    <w:p w:rsidR="005F5086" w:rsidRDefault="005F5086">
      <w:pPr>
        <w:ind w:firstLine="225"/>
        <w:jc w:val="both"/>
        <w:rPr>
          <w:color w:val="000000"/>
        </w:rPr>
      </w:pPr>
      <w:r>
        <w:rPr>
          <w:color w:val="000000"/>
        </w:rPr>
        <w:lastRenderedPageBreak/>
        <w:t>Во время повышения давления или вакуума допуск к осмотру резервуара разрешается не ранее, чем через 10 мин после достижения установленных испытательных нагрузок.</w:t>
      </w:r>
    </w:p>
    <w:p w:rsidR="005F5086" w:rsidRDefault="005F5086">
      <w:pPr>
        <w:ind w:firstLine="225"/>
        <w:jc w:val="both"/>
        <w:rPr>
          <w:color w:val="000000"/>
        </w:rPr>
      </w:pPr>
    </w:p>
    <w:p w:rsidR="005F5086" w:rsidRDefault="005F5086">
      <w:pPr>
        <w:ind w:firstLine="225"/>
        <w:jc w:val="both"/>
        <w:rPr>
          <w:color w:val="000000"/>
        </w:rPr>
      </w:pPr>
      <w:r>
        <w:rPr>
          <w:color w:val="000000"/>
        </w:rPr>
        <w:t>Для предотвращения превышения испытательной нагрузки при избыточном давлении и вакууме должны быть предусмотрены специальные гидрозатворы, соединенные с резервуаром трубопроводами расчетного сечения.</w:t>
      </w:r>
    </w:p>
    <w:p w:rsidR="005F5086" w:rsidRDefault="005F5086">
      <w:pPr>
        <w:ind w:firstLine="225"/>
        <w:jc w:val="both"/>
        <w:rPr>
          <w:color w:val="000000"/>
        </w:rPr>
      </w:pPr>
    </w:p>
    <w:p w:rsidR="005F5086" w:rsidRDefault="005F5086">
      <w:pPr>
        <w:ind w:firstLine="225"/>
        <w:jc w:val="both"/>
        <w:rPr>
          <w:color w:val="000000"/>
        </w:rPr>
      </w:pPr>
      <w:r>
        <w:rPr>
          <w:color w:val="000000"/>
        </w:rPr>
        <w:t>10.21. При монтаже резервуаров необходимо также руководствоваться:</w:t>
      </w:r>
    </w:p>
    <w:p w:rsidR="005F5086" w:rsidRDefault="005F5086">
      <w:pPr>
        <w:ind w:firstLine="225"/>
        <w:jc w:val="both"/>
        <w:rPr>
          <w:color w:val="000000"/>
        </w:rPr>
      </w:pPr>
    </w:p>
    <w:p w:rsidR="005F5086" w:rsidRDefault="005F5086">
      <w:pPr>
        <w:ind w:firstLine="225"/>
        <w:jc w:val="both"/>
        <w:rPr>
          <w:color w:val="000000"/>
        </w:rPr>
      </w:pPr>
      <w:r>
        <w:rPr>
          <w:color w:val="000000"/>
        </w:rPr>
        <w:t xml:space="preserve">1) </w:t>
      </w:r>
      <w:r>
        <w:rPr>
          <w:vanish/>
          <w:color w:val="000000"/>
        </w:rPr>
        <w:t>#M12293 0 5200088 3704477087 3541677192 2685059051 3363248087 4294967268 584910322 2536943520 1061002212</w:t>
      </w:r>
      <w:r>
        <w:rPr>
          <w:color w:val="000000"/>
        </w:rPr>
        <w:t>СНиП III-4-80. Техника безопасности в строительстве</w:t>
      </w:r>
      <w:r>
        <w:rPr>
          <w:vanish/>
          <w:color w:val="000000"/>
        </w:rPr>
        <w:t>#S</w:t>
      </w:r>
      <w:r>
        <w:rPr>
          <w:color w:val="000000"/>
        </w:rPr>
        <w:t>;</w:t>
      </w:r>
    </w:p>
    <w:p w:rsidR="005F5086" w:rsidRDefault="005F5086">
      <w:pPr>
        <w:ind w:firstLine="225"/>
        <w:jc w:val="both"/>
        <w:rPr>
          <w:color w:val="000000"/>
        </w:rPr>
      </w:pPr>
    </w:p>
    <w:p w:rsidR="005F5086" w:rsidRDefault="005F5086">
      <w:pPr>
        <w:ind w:firstLine="225"/>
        <w:jc w:val="both"/>
        <w:rPr>
          <w:color w:val="000000"/>
        </w:rPr>
      </w:pPr>
      <w:r>
        <w:rPr>
          <w:color w:val="000000"/>
        </w:rPr>
        <w:t xml:space="preserve">2) </w:t>
      </w:r>
      <w:r>
        <w:rPr>
          <w:vanish/>
          <w:color w:val="000000"/>
        </w:rPr>
        <w:t>#M12293 1 871001100 3704477087 79 23943 2465715559 2685059051 3363248087 4294967268 584910322</w:t>
      </w:r>
      <w:r>
        <w:rPr>
          <w:color w:val="000000"/>
        </w:rPr>
        <w:t>СНиП 3.03.01-87. Несущие и ограждающие конструкции</w:t>
      </w:r>
      <w:r>
        <w:rPr>
          <w:vanish/>
          <w:color w:val="000000"/>
        </w:rPr>
        <w:t>#S</w:t>
      </w:r>
      <w:r>
        <w:rPr>
          <w:color w:val="000000"/>
        </w:rPr>
        <w:t>;</w:t>
      </w:r>
    </w:p>
    <w:p w:rsidR="005F5086" w:rsidRDefault="005F5086">
      <w:pPr>
        <w:ind w:firstLine="225"/>
        <w:jc w:val="both"/>
        <w:rPr>
          <w:color w:val="000000"/>
        </w:rPr>
      </w:pPr>
    </w:p>
    <w:p w:rsidR="005F5086" w:rsidRDefault="005F5086">
      <w:pPr>
        <w:ind w:firstLine="225"/>
        <w:jc w:val="both"/>
        <w:rPr>
          <w:color w:val="000000"/>
        </w:rPr>
      </w:pPr>
      <w:r>
        <w:rPr>
          <w:color w:val="000000"/>
        </w:rPr>
        <w:t>3) "</w:t>
      </w:r>
      <w:r>
        <w:rPr>
          <w:vanish/>
          <w:color w:val="000000"/>
        </w:rPr>
        <w:t>#M12293 0 1200006349 584910322 1894385976 4294967268 1028448853 1645840020 771915195 792155526 1011662753</w:t>
      </w:r>
      <w:r>
        <w:rPr>
          <w:color w:val="000000"/>
        </w:rPr>
        <w:t>Правилами устройства и безопасной эксплуатации грузоподъемных кранов</w:t>
      </w:r>
      <w:r>
        <w:rPr>
          <w:vanish/>
          <w:color w:val="000000"/>
        </w:rPr>
        <w:t>#S</w:t>
      </w:r>
      <w:r>
        <w:rPr>
          <w:color w:val="000000"/>
        </w:rPr>
        <w:t>", утвержденными Госгортехнадзором СССР;</w:t>
      </w:r>
    </w:p>
    <w:p w:rsidR="005F5086" w:rsidRDefault="005F5086">
      <w:pPr>
        <w:ind w:firstLine="225"/>
        <w:jc w:val="both"/>
        <w:rPr>
          <w:color w:val="000000"/>
        </w:rPr>
      </w:pPr>
    </w:p>
    <w:p w:rsidR="005F5086" w:rsidRDefault="005F5086">
      <w:pPr>
        <w:ind w:firstLine="225"/>
        <w:jc w:val="both"/>
        <w:rPr>
          <w:color w:val="000000"/>
        </w:rPr>
      </w:pPr>
      <w:r>
        <w:rPr>
          <w:color w:val="000000"/>
        </w:rPr>
        <w:t xml:space="preserve">4) </w:t>
      </w:r>
      <w:r w:rsidR="00F42A94">
        <w:rPr>
          <w:noProof/>
          <w:color w:val="000000"/>
          <w:position w:val="-22"/>
        </w:rPr>
        <w:drawing>
          <wp:inline distT="0" distB="0" distL="0" distR="0">
            <wp:extent cx="1590675" cy="419100"/>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90675" cy="419100"/>
                    </a:xfrm>
                    <a:prstGeom prst="rect">
                      <a:avLst/>
                    </a:prstGeom>
                    <a:noFill/>
                    <a:ln>
                      <a:noFill/>
                    </a:ln>
                  </pic:spPr>
                </pic:pic>
              </a:graphicData>
            </a:graphic>
          </wp:inline>
        </w:drawing>
      </w:r>
      <w:r>
        <w:rPr>
          <w:color w:val="000000"/>
        </w:rPr>
        <w:t xml:space="preserve"> Правила техники безопасности при эксплуатации стреловых самоходных кранов;</w:t>
      </w:r>
    </w:p>
    <w:p w:rsidR="005F5086" w:rsidRDefault="005F5086">
      <w:pPr>
        <w:ind w:firstLine="225"/>
        <w:jc w:val="both"/>
        <w:rPr>
          <w:color w:val="000000"/>
        </w:rPr>
      </w:pPr>
    </w:p>
    <w:p w:rsidR="005F5086" w:rsidRDefault="005F5086">
      <w:pPr>
        <w:ind w:firstLine="225"/>
        <w:jc w:val="both"/>
        <w:rPr>
          <w:color w:val="000000"/>
        </w:rPr>
      </w:pPr>
      <w:r>
        <w:rPr>
          <w:color w:val="000000"/>
        </w:rPr>
        <w:t>5) ОСТ 36-100.3.04-85. ССБТ. Монтаж металлических и сборочных железобетонных конструкций. Требования безопасности.</w:t>
      </w:r>
    </w:p>
    <w:p w:rsidR="005F5086" w:rsidRDefault="005F5086">
      <w:pPr>
        <w:ind w:firstLine="225"/>
        <w:jc w:val="both"/>
        <w:rPr>
          <w:color w:val="000000"/>
        </w:rPr>
      </w:pPr>
    </w:p>
    <w:p w:rsidR="005F5086" w:rsidRDefault="005F5086">
      <w:pPr>
        <w:ind w:firstLine="225"/>
        <w:jc w:val="both"/>
        <w:rPr>
          <w:color w:val="000000"/>
        </w:rPr>
      </w:pPr>
    </w:p>
    <w:p w:rsidR="005F5086" w:rsidRDefault="005F5086">
      <w:pPr>
        <w:jc w:val="both"/>
        <w:rPr>
          <w:color w:val="000000"/>
        </w:rPr>
      </w:pPr>
    </w:p>
    <w:p w:rsidR="005F5086" w:rsidRDefault="005F5086">
      <w:pPr>
        <w:jc w:val="right"/>
        <w:rPr>
          <w:color w:val="000000"/>
        </w:rPr>
      </w:pPr>
      <w:r>
        <w:rPr>
          <w:color w:val="000000"/>
        </w:rPr>
        <w:t>Приложение 1</w:t>
      </w:r>
    </w:p>
    <w:p w:rsidR="005F5086" w:rsidRDefault="005F5086">
      <w:pPr>
        <w:jc w:val="right"/>
        <w:rPr>
          <w:color w:val="000000"/>
        </w:rPr>
      </w:pPr>
      <w:r>
        <w:rPr>
          <w:color w:val="000000"/>
        </w:rPr>
        <w:t xml:space="preserve">Обязательное </w:t>
      </w:r>
    </w:p>
    <w:p w:rsidR="005F5086" w:rsidRDefault="005F5086">
      <w:pPr>
        <w:jc w:val="right"/>
        <w:rPr>
          <w:color w:val="000000"/>
        </w:rPr>
      </w:pPr>
    </w:p>
    <w:p w:rsidR="005F5086" w:rsidRDefault="005F5086">
      <w:pPr>
        <w:pStyle w:val="Heading"/>
        <w:jc w:val="center"/>
        <w:rPr>
          <w:color w:val="000000"/>
        </w:rPr>
      </w:pPr>
      <w:r>
        <w:rPr>
          <w:color w:val="000000"/>
        </w:rPr>
        <w:t>Предельные отклонения фактических размеров оснований и фундаментов</w:t>
      </w:r>
    </w:p>
    <w:p w:rsidR="005F5086" w:rsidRDefault="005F5086">
      <w:pPr>
        <w:pStyle w:val="Heading"/>
        <w:jc w:val="center"/>
        <w:rPr>
          <w:color w:val="000000"/>
        </w:rPr>
      </w:pPr>
      <w:r>
        <w:rPr>
          <w:color w:val="000000"/>
        </w:rPr>
        <w:t xml:space="preserve">от проектных (табл.17 </w:t>
      </w:r>
      <w:r>
        <w:rPr>
          <w:vanish/>
          <w:color w:val="000000"/>
        </w:rPr>
        <w:t>#M12291 871001100</w:t>
      </w:r>
      <w:r>
        <w:rPr>
          <w:color w:val="000000"/>
        </w:rPr>
        <w:t>СНиП 3.03.01-87</w:t>
      </w:r>
      <w:r>
        <w:rPr>
          <w:vanish/>
          <w:color w:val="000000"/>
        </w:rPr>
        <w:t>#S</w:t>
      </w:r>
      <w:r>
        <w:rPr>
          <w:color w:val="000000"/>
        </w:rPr>
        <w:t>)</w:t>
      </w:r>
    </w:p>
    <w:p w:rsidR="005F5086" w:rsidRDefault="005F5086">
      <w:pPr>
        <w:jc w:val="center"/>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540"/>
        <w:gridCol w:w="2640"/>
        <w:gridCol w:w="810"/>
        <w:gridCol w:w="960"/>
        <w:gridCol w:w="1170"/>
        <w:gridCol w:w="3285"/>
      </w:tblGrid>
      <w:tr w:rsidR="005F5086">
        <w:tblPrEx>
          <w:tblCellMar>
            <w:top w:w="0" w:type="dxa"/>
            <w:bottom w:w="0" w:type="dxa"/>
          </w:tblCellMar>
        </w:tblPrEx>
        <w:trPr>
          <w:hidden/>
        </w:trPr>
        <w:tc>
          <w:tcPr>
            <w:tcW w:w="540" w:type="dxa"/>
            <w:tcBorders>
              <w:top w:val="single" w:sz="2" w:space="0" w:color="auto"/>
              <w:left w:val="single" w:sz="2" w:space="0" w:color="auto"/>
              <w:bottom w:val="nil"/>
              <w:right w:val="single" w:sz="2" w:space="0" w:color="auto"/>
            </w:tcBorders>
          </w:tcPr>
          <w:p w:rsidR="005F5086" w:rsidRDefault="005F5086">
            <w:pPr>
              <w:jc w:val="center"/>
              <w:rPr>
                <w:color w:val="000000"/>
              </w:rPr>
            </w:pPr>
            <w:r>
              <w:rPr>
                <w:vanish/>
                <w:color w:val="000000"/>
              </w:rPr>
              <w:t>#G0</w:t>
            </w:r>
            <w:r>
              <w:rPr>
                <w:color w:val="000000"/>
              </w:rPr>
              <w:t xml:space="preserve">N </w:t>
            </w:r>
          </w:p>
          <w:p w:rsidR="005F5086" w:rsidRDefault="005F5086">
            <w:pPr>
              <w:jc w:val="center"/>
              <w:rPr>
                <w:color w:val="000000"/>
              </w:rPr>
            </w:pPr>
            <w:r>
              <w:rPr>
                <w:color w:val="000000"/>
              </w:rPr>
              <w:t xml:space="preserve">п/п </w:t>
            </w:r>
          </w:p>
        </w:tc>
        <w:tc>
          <w:tcPr>
            <w:tcW w:w="2640" w:type="dxa"/>
            <w:tcBorders>
              <w:top w:val="single" w:sz="2" w:space="0" w:color="auto"/>
              <w:left w:val="single" w:sz="2" w:space="0" w:color="auto"/>
              <w:bottom w:val="nil"/>
              <w:right w:val="single" w:sz="2" w:space="0" w:color="auto"/>
            </w:tcBorders>
          </w:tcPr>
          <w:p w:rsidR="005F5086" w:rsidRDefault="005F5086">
            <w:pPr>
              <w:jc w:val="center"/>
              <w:rPr>
                <w:color w:val="000000"/>
              </w:rPr>
            </w:pPr>
            <w:r>
              <w:rPr>
                <w:color w:val="000000"/>
              </w:rPr>
              <w:t xml:space="preserve">Параметр </w:t>
            </w:r>
          </w:p>
        </w:tc>
        <w:tc>
          <w:tcPr>
            <w:tcW w:w="2940" w:type="dxa"/>
            <w:gridSpan w:val="3"/>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Предельные отклонения в мм для резервуаров объемом, м</w:t>
            </w:r>
            <w:r w:rsidR="00F42A94">
              <w:rPr>
                <w:noProof/>
                <w:color w:val="000000"/>
                <w:position w:val="-4"/>
              </w:rPr>
              <w:drawing>
                <wp:inline distT="0" distB="0" distL="0" distR="0">
                  <wp:extent cx="104775" cy="219075"/>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w:t>
            </w:r>
          </w:p>
          <w:p w:rsidR="005F5086" w:rsidRDefault="005F5086">
            <w:pPr>
              <w:jc w:val="center"/>
              <w:rPr>
                <w:color w:val="000000"/>
              </w:rPr>
            </w:pPr>
          </w:p>
        </w:tc>
        <w:tc>
          <w:tcPr>
            <w:tcW w:w="3285" w:type="dxa"/>
            <w:tcBorders>
              <w:top w:val="single" w:sz="2" w:space="0" w:color="auto"/>
              <w:left w:val="single" w:sz="2" w:space="0" w:color="auto"/>
              <w:bottom w:val="nil"/>
              <w:right w:val="single" w:sz="2" w:space="0" w:color="auto"/>
            </w:tcBorders>
          </w:tcPr>
          <w:p w:rsidR="005F5086" w:rsidRDefault="005F5086">
            <w:pPr>
              <w:jc w:val="center"/>
              <w:rPr>
                <w:color w:val="000000"/>
              </w:rPr>
            </w:pPr>
            <w:r>
              <w:rPr>
                <w:color w:val="000000"/>
              </w:rPr>
              <w:t>Контроль (метод, объем, вид регистрации)</w:t>
            </w:r>
          </w:p>
        </w:tc>
      </w:tr>
      <w:tr w:rsidR="005F5086">
        <w:tblPrEx>
          <w:tblCellMar>
            <w:top w:w="0" w:type="dxa"/>
            <w:bottom w:w="0" w:type="dxa"/>
          </w:tblCellMar>
        </w:tblPrEx>
        <w:tc>
          <w:tcPr>
            <w:tcW w:w="540" w:type="dxa"/>
            <w:tcBorders>
              <w:top w:val="nil"/>
              <w:left w:val="single" w:sz="2" w:space="0" w:color="auto"/>
              <w:bottom w:val="single" w:sz="2" w:space="0" w:color="auto"/>
              <w:right w:val="single" w:sz="2" w:space="0" w:color="auto"/>
            </w:tcBorders>
          </w:tcPr>
          <w:p w:rsidR="005F5086" w:rsidRDefault="005F5086">
            <w:pPr>
              <w:jc w:val="center"/>
              <w:rPr>
                <w:color w:val="000000"/>
              </w:rPr>
            </w:pPr>
          </w:p>
        </w:tc>
        <w:tc>
          <w:tcPr>
            <w:tcW w:w="2640" w:type="dxa"/>
            <w:tcBorders>
              <w:top w:val="nil"/>
              <w:left w:val="single" w:sz="2" w:space="0" w:color="auto"/>
              <w:bottom w:val="single" w:sz="2" w:space="0" w:color="auto"/>
              <w:right w:val="single" w:sz="2" w:space="0" w:color="auto"/>
            </w:tcBorders>
          </w:tcPr>
          <w:p w:rsidR="005F5086" w:rsidRDefault="005F5086">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100-700 </w:t>
            </w:r>
          </w:p>
        </w:tc>
        <w:tc>
          <w:tcPr>
            <w:tcW w:w="960" w:type="dxa"/>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1000-5000 </w:t>
            </w:r>
          </w:p>
        </w:tc>
        <w:tc>
          <w:tcPr>
            <w:tcW w:w="1170" w:type="dxa"/>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10000-50000</w:t>
            </w:r>
          </w:p>
          <w:p w:rsidR="005F5086" w:rsidRDefault="005F5086">
            <w:pPr>
              <w:jc w:val="center"/>
              <w:rPr>
                <w:color w:val="000000"/>
              </w:rPr>
            </w:pPr>
            <w:r>
              <w:rPr>
                <w:color w:val="000000"/>
              </w:rPr>
              <w:t xml:space="preserve"> </w:t>
            </w:r>
          </w:p>
        </w:tc>
        <w:tc>
          <w:tcPr>
            <w:tcW w:w="3285" w:type="dxa"/>
            <w:tcBorders>
              <w:top w:val="nil"/>
              <w:left w:val="single" w:sz="2" w:space="0" w:color="auto"/>
              <w:bottom w:val="single" w:sz="2" w:space="0" w:color="auto"/>
              <w:right w:val="single" w:sz="2" w:space="0" w:color="auto"/>
            </w:tcBorders>
          </w:tcPr>
          <w:p w:rsidR="005F5086" w:rsidRDefault="005F5086">
            <w:pPr>
              <w:jc w:val="center"/>
              <w:rPr>
                <w:color w:val="000000"/>
              </w:rPr>
            </w:pPr>
          </w:p>
        </w:tc>
      </w:tr>
      <w:tr w:rsidR="005F5086">
        <w:tblPrEx>
          <w:tblCellMar>
            <w:top w:w="0" w:type="dxa"/>
            <w:bottom w:w="0" w:type="dxa"/>
          </w:tblCellMar>
        </w:tblPrEx>
        <w:tc>
          <w:tcPr>
            <w:tcW w:w="540" w:type="dxa"/>
            <w:tcBorders>
              <w:top w:val="single" w:sz="2" w:space="0" w:color="auto"/>
              <w:left w:val="single" w:sz="2" w:space="0" w:color="auto"/>
              <w:bottom w:val="nil"/>
              <w:right w:val="single" w:sz="2" w:space="0" w:color="auto"/>
            </w:tcBorders>
          </w:tcPr>
          <w:p w:rsidR="005F5086" w:rsidRDefault="005F5086">
            <w:pPr>
              <w:jc w:val="center"/>
              <w:rPr>
                <w:color w:val="000000"/>
              </w:rPr>
            </w:pPr>
            <w:r>
              <w:rPr>
                <w:color w:val="000000"/>
              </w:rPr>
              <w:t xml:space="preserve">1 </w:t>
            </w:r>
          </w:p>
        </w:tc>
        <w:tc>
          <w:tcPr>
            <w:tcW w:w="2640" w:type="dxa"/>
            <w:tcBorders>
              <w:top w:val="single" w:sz="2" w:space="0" w:color="auto"/>
              <w:left w:val="single" w:sz="2" w:space="0" w:color="auto"/>
              <w:bottom w:val="nil"/>
              <w:right w:val="single" w:sz="2" w:space="0" w:color="auto"/>
            </w:tcBorders>
          </w:tcPr>
          <w:p w:rsidR="005F5086" w:rsidRDefault="005F5086">
            <w:pPr>
              <w:rPr>
                <w:color w:val="000000"/>
              </w:rPr>
            </w:pPr>
            <w:r>
              <w:rPr>
                <w:color w:val="000000"/>
              </w:rPr>
              <w:t xml:space="preserve">Отклонение отметки центра основания: </w:t>
            </w:r>
          </w:p>
          <w:p w:rsidR="005F5086" w:rsidRDefault="005F5086">
            <w:pPr>
              <w:rPr>
                <w:color w:val="000000"/>
              </w:rPr>
            </w:pPr>
            <w:r>
              <w:rPr>
                <w:color w:val="000000"/>
              </w:rPr>
              <w:t xml:space="preserve">     </w:t>
            </w:r>
          </w:p>
        </w:tc>
        <w:tc>
          <w:tcPr>
            <w:tcW w:w="810" w:type="dxa"/>
            <w:tcBorders>
              <w:top w:val="single" w:sz="2" w:space="0" w:color="auto"/>
              <w:left w:val="single" w:sz="2" w:space="0" w:color="auto"/>
              <w:bottom w:val="nil"/>
              <w:right w:val="single" w:sz="2" w:space="0" w:color="auto"/>
            </w:tcBorders>
          </w:tcPr>
          <w:p w:rsidR="005F5086" w:rsidRDefault="005F5086">
            <w:pPr>
              <w:rPr>
                <w:color w:val="000000"/>
              </w:rPr>
            </w:pPr>
          </w:p>
        </w:tc>
        <w:tc>
          <w:tcPr>
            <w:tcW w:w="960" w:type="dxa"/>
            <w:tcBorders>
              <w:top w:val="single" w:sz="2" w:space="0" w:color="auto"/>
              <w:left w:val="single" w:sz="2" w:space="0" w:color="auto"/>
              <w:bottom w:val="nil"/>
              <w:right w:val="single" w:sz="2" w:space="0" w:color="auto"/>
            </w:tcBorders>
          </w:tcPr>
          <w:p w:rsidR="005F5086" w:rsidRDefault="005F5086">
            <w:pPr>
              <w:rPr>
                <w:color w:val="000000"/>
              </w:rPr>
            </w:pPr>
          </w:p>
        </w:tc>
        <w:tc>
          <w:tcPr>
            <w:tcW w:w="1170" w:type="dxa"/>
            <w:tcBorders>
              <w:top w:val="single" w:sz="2" w:space="0" w:color="auto"/>
              <w:left w:val="single" w:sz="2" w:space="0" w:color="auto"/>
              <w:bottom w:val="nil"/>
              <w:right w:val="single" w:sz="2" w:space="0" w:color="auto"/>
            </w:tcBorders>
          </w:tcPr>
          <w:p w:rsidR="005F5086" w:rsidRDefault="005F5086">
            <w:pPr>
              <w:rPr>
                <w:color w:val="000000"/>
              </w:rPr>
            </w:pPr>
          </w:p>
        </w:tc>
        <w:tc>
          <w:tcPr>
            <w:tcW w:w="3285" w:type="dxa"/>
            <w:tcBorders>
              <w:top w:val="single" w:sz="2" w:space="0" w:color="auto"/>
              <w:left w:val="single" w:sz="2" w:space="0" w:color="auto"/>
              <w:bottom w:val="nil"/>
              <w:right w:val="single" w:sz="2" w:space="0" w:color="auto"/>
            </w:tcBorders>
          </w:tcPr>
          <w:p w:rsidR="005F5086" w:rsidRDefault="005F5086">
            <w:pPr>
              <w:rPr>
                <w:color w:val="000000"/>
              </w:rPr>
            </w:pPr>
            <w:r>
              <w:rPr>
                <w:color w:val="000000"/>
              </w:rPr>
              <w:t xml:space="preserve">Измерительный, каждый резервуар, геодезическая исполнительная схема </w:t>
            </w:r>
          </w:p>
        </w:tc>
      </w:tr>
      <w:tr w:rsidR="005F5086">
        <w:tblPrEx>
          <w:tblCellMar>
            <w:top w:w="0" w:type="dxa"/>
            <w:bottom w:w="0" w:type="dxa"/>
          </w:tblCellMar>
        </w:tblPrEx>
        <w:tc>
          <w:tcPr>
            <w:tcW w:w="540" w:type="dxa"/>
            <w:tcBorders>
              <w:top w:val="nil"/>
              <w:left w:val="single" w:sz="2" w:space="0" w:color="auto"/>
              <w:bottom w:val="nil"/>
              <w:right w:val="single" w:sz="2" w:space="0" w:color="auto"/>
            </w:tcBorders>
          </w:tcPr>
          <w:p w:rsidR="005F5086" w:rsidRDefault="005F5086">
            <w:pPr>
              <w:rPr>
                <w:color w:val="000000"/>
              </w:rPr>
            </w:pPr>
          </w:p>
        </w:tc>
        <w:tc>
          <w:tcPr>
            <w:tcW w:w="2640" w:type="dxa"/>
            <w:tcBorders>
              <w:top w:val="nil"/>
              <w:left w:val="single" w:sz="2" w:space="0" w:color="auto"/>
              <w:bottom w:val="nil"/>
              <w:right w:val="single" w:sz="2" w:space="0" w:color="auto"/>
            </w:tcBorders>
          </w:tcPr>
          <w:p w:rsidR="005F5086" w:rsidRDefault="005F5086">
            <w:pPr>
              <w:rPr>
                <w:color w:val="000000"/>
              </w:rPr>
            </w:pPr>
            <w:r>
              <w:rPr>
                <w:color w:val="000000"/>
              </w:rPr>
              <w:t xml:space="preserve">при плоском основании </w:t>
            </w:r>
          </w:p>
        </w:tc>
        <w:tc>
          <w:tcPr>
            <w:tcW w:w="810" w:type="dxa"/>
            <w:tcBorders>
              <w:top w:val="nil"/>
              <w:left w:val="single" w:sz="2" w:space="0" w:color="auto"/>
              <w:bottom w:val="nil"/>
              <w:right w:val="single" w:sz="2" w:space="0" w:color="auto"/>
            </w:tcBorders>
          </w:tcPr>
          <w:p w:rsidR="005F5086" w:rsidRDefault="005F5086">
            <w:pPr>
              <w:jc w:val="center"/>
              <w:rPr>
                <w:color w:val="000000"/>
              </w:rPr>
            </w:pPr>
            <w:r>
              <w:rPr>
                <w:color w:val="000000"/>
              </w:rPr>
              <w:t xml:space="preserve">0; +20 </w:t>
            </w:r>
          </w:p>
        </w:tc>
        <w:tc>
          <w:tcPr>
            <w:tcW w:w="960" w:type="dxa"/>
            <w:tcBorders>
              <w:top w:val="nil"/>
              <w:left w:val="single" w:sz="2" w:space="0" w:color="auto"/>
              <w:bottom w:val="nil"/>
              <w:right w:val="single" w:sz="2" w:space="0" w:color="auto"/>
            </w:tcBorders>
          </w:tcPr>
          <w:p w:rsidR="005F5086" w:rsidRDefault="005F5086">
            <w:pPr>
              <w:jc w:val="center"/>
              <w:rPr>
                <w:color w:val="000000"/>
              </w:rPr>
            </w:pPr>
            <w:r>
              <w:rPr>
                <w:color w:val="000000"/>
              </w:rPr>
              <w:t xml:space="preserve">0; +30 </w:t>
            </w:r>
          </w:p>
        </w:tc>
        <w:tc>
          <w:tcPr>
            <w:tcW w:w="1170" w:type="dxa"/>
            <w:tcBorders>
              <w:top w:val="nil"/>
              <w:left w:val="single" w:sz="2" w:space="0" w:color="auto"/>
              <w:bottom w:val="nil"/>
              <w:right w:val="single" w:sz="2" w:space="0" w:color="auto"/>
            </w:tcBorders>
          </w:tcPr>
          <w:p w:rsidR="005F5086" w:rsidRDefault="005F5086">
            <w:pPr>
              <w:jc w:val="center"/>
              <w:rPr>
                <w:color w:val="000000"/>
              </w:rPr>
            </w:pPr>
            <w:r>
              <w:rPr>
                <w:color w:val="000000"/>
              </w:rPr>
              <w:t>0; +50</w:t>
            </w:r>
          </w:p>
          <w:p w:rsidR="005F5086" w:rsidRDefault="005F5086">
            <w:pPr>
              <w:jc w:val="center"/>
              <w:rPr>
                <w:color w:val="000000"/>
              </w:rPr>
            </w:pPr>
          </w:p>
        </w:tc>
        <w:tc>
          <w:tcPr>
            <w:tcW w:w="3285" w:type="dxa"/>
            <w:tcBorders>
              <w:top w:val="nil"/>
              <w:left w:val="single" w:sz="2" w:space="0" w:color="auto"/>
              <w:bottom w:val="nil"/>
              <w:right w:val="single" w:sz="2" w:space="0" w:color="auto"/>
            </w:tcBorders>
          </w:tcPr>
          <w:p w:rsidR="005F5086" w:rsidRDefault="005F5086">
            <w:pPr>
              <w:rPr>
                <w:color w:val="000000"/>
              </w:rPr>
            </w:pPr>
          </w:p>
        </w:tc>
      </w:tr>
      <w:tr w:rsidR="005F5086">
        <w:tblPrEx>
          <w:tblCellMar>
            <w:top w:w="0" w:type="dxa"/>
            <w:bottom w:w="0" w:type="dxa"/>
          </w:tblCellMar>
        </w:tblPrEx>
        <w:tc>
          <w:tcPr>
            <w:tcW w:w="540" w:type="dxa"/>
            <w:tcBorders>
              <w:top w:val="nil"/>
              <w:left w:val="single" w:sz="2" w:space="0" w:color="auto"/>
              <w:bottom w:val="nil"/>
              <w:right w:val="single" w:sz="2" w:space="0" w:color="auto"/>
            </w:tcBorders>
          </w:tcPr>
          <w:p w:rsidR="005F5086" w:rsidRDefault="005F5086">
            <w:pPr>
              <w:rPr>
                <w:color w:val="000000"/>
              </w:rPr>
            </w:pPr>
          </w:p>
        </w:tc>
        <w:tc>
          <w:tcPr>
            <w:tcW w:w="2640" w:type="dxa"/>
            <w:tcBorders>
              <w:top w:val="nil"/>
              <w:left w:val="single" w:sz="2" w:space="0" w:color="auto"/>
              <w:bottom w:val="nil"/>
              <w:right w:val="single" w:sz="2" w:space="0" w:color="auto"/>
            </w:tcBorders>
          </w:tcPr>
          <w:p w:rsidR="005F5086" w:rsidRDefault="005F5086">
            <w:pPr>
              <w:rPr>
                <w:color w:val="000000"/>
              </w:rPr>
            </w:pPr>
            <w:r>
              <w:rPr>
                <w:color w:val="000000"/>
              </w:rPr>
              <w:t xml:space="preserve">с подъемом к центру </w:t>
            </w:r>
          </w:p>
        </w:tc>
        <w:tc>
          <w:tcPr>
            <w:tcW w:w="810" w:type="dxa"/>
            <w:tcBorders>
              <w:top w:val="nil"/>
              <w:left w:val="single" w:sz="2" w:space="0" w:color="auto"/>
              <w:bottom w:val="nil"/>
              <w:right w:val="single" w:sz="2" w:space="0" w:color="auto"/>
            </w:tcBorders>
          </w:tcPr>
          <w:p w:rsidR="005F5086" w:rsidRDefault="005F5086">
            <w:pPr>
              <w:jc w:val="center"/>
              <w:rPr>
                <w:color w:val="000000"/>
              </w:rPr>
            </w:pPr>
            <w:r>
              <w:rPr>
                <w:color w:val="000000"/>
              </w:rPr>
              <w:t xml:space="preserve">0; +40 </w:t>
            </w:r>
          </w:p>
        </w:tc>
        <w:tc>
          <w:tcPr>
            <w:tcW w:w="960" w:type="dxa"/>
            <w:tcBorders>
              <w:top w:val="nil"/>
              <w:left w:val="single" w:sz="2" w:space="0" w:color="auto"/>
              <w:bottom w:val="nil"/>
              <w:right w:val="single" w:sz="2" w:space="0" w:color="auto"/>
            </w:tcBorders>
          </w:tcPr>
          <w:p w:rsidR="005F5086" w:rsidRDefault="005F5086">
            <w:pPr>
              <w:jc w:val="center"/>
              <w:rPr>
                <w:color w:val="000000"/>
              </w:rPr>
            </w:pPr>
            <w:r>
              <w:rPr>
                <w:color w:val="000000"/>
              </w:rPr>
              <w:t xml:space="preserve">0; +50 </w:t>
            </w:r>
          </w:p>
        </w:tc>
        <w:tc>
          <w:tcPr>
            <w:tcW w:w="1170" w:type="dxa"/>
            <w:tcBorders>
              <w:top w:val="nil"/>
              <w:left w:val="single" w:sz="2" w:space="0" w:color="auto"/>
              <w:bottom w:val="nil"/>
              <w:right w:val="single" w:sz="2" w:space="0" w:color="auto"/>
            </w:tcBorders>
          </w:tcPr>
          <w:p w:rsidR="005F5086" w:rsidRDefault="005F5086">
            <w:pPr>
              <w:jc w:val="center"/>
              <w:rPr>
                <w:color w:val="000000"/>
              </w:rPr>
            </w:pPr>
            <w:r>
              <w:rPr>
                <w:color w:val="000000"/>
              </w:rPr>
              <w:t>0; +60</w:t>
            </w:r>
          </w:p>
          <w:p w:rsidR="005F5086" w:rsidRDefault="005F5086">
            <w:pPr>
              <w:jc w:val="center"/>
              <w:rPr>
                <w:color w:val="000000"/>
              </w:rPr>
            </w:pPr>
          </w:p>
        </w:tc>
        <w:tc>
          <w:tcPr>
            <w:tcW w:w="3285" w:type="dxa"/>
            <w:tcBorders>
              <w:top w:val="nil"/>
              <w:left w:val="single" w:sz="2" w:space="0" w:color="auto"/>
              <w:bottom w:val="nil"/>
              <w:right w:val="single" w:sz="2" w:space="0" w:color="auto"/>
            </w:tcBorders>
          </w:tcPr>
          <w:p w:rsidR="005F5086" w:rsidRDefault="005F5086">
            <w:pPr>
              <w:rPr>
                <w:color w:val="000000"/>
              </w:rPr>
            </w:pPr>
          </w:p>
        </w:tc>
      </w:tr>
      <w:tr w:rsidR="005F5086">
        <w:tblPrEx>
          <w:tblCellMar>
            <w:top w:w="0" w:type="dxa"/>
            <w:bottom w:w="0" w:type="dxa"/>
          </w:tblCellMar>
        </w:tblPrEx>
        <w:tc>
          <w:tcPr>
            <w:tcW w:w="540" w:type="dxa"/>
            <w:tcBorders>
              <w:top w:val="nil"/>
              <w:left w:val="single" w:sz="2" w:space="0" w:color="auto"/>
              <w:bottom w:val="nil"/>
              <w:right w:val="single" w:sz="2" w:space="0" w:color="auto"/>
            </w:tcBorders>
          </w:tcPr>
          <w:p w:rsidR="005F5086" w:rsidRDefault="005F5086">
            <w:pPr>
              <w:rPr>
                <w:color w:val="000000"/>
              </w:rPr>
            </w:pPr>
          </w:p>
        </w:tc>
        <w:tc>
          <w:tcPr>
            <w:tcW w:w="2640" w:type="dxa"/>
            <w:tcBorders>
              <w:top w:val="nil"/>
              <w:left w:val="single" w:sz="2" w:space="0" w:color="auto"/>
              <w:bottom w:val="nil"/>
              <w:right w:val="single" w:sz="2" w:space="0" w:color="auto"/>
            </w:tcBorders>
          </w:tcPr>
          <w:p w:rsidR="005F5086" w:rsidRDefault="005F5086">
            <w:pPr>
              <w:rPr>
                <w:color w:val="000000"/>
              </w:rPr>
            </w:pPr>
            <w:r>
              <w:rPr>
                <w:color w:val="000000"/>
              </w:rPr>
              <w:t xml:space="preserve">с уклоном к центру </w:t>
            </w:r>
          </w:p>
        </w:tc>
        <w:tc>
          <w:tcPr>
            <w:tcW w:w="810" w:type="dxa"/>
            <w:tcBorders>
              <w:top w:val="nil"/>
              <w:left w:val="single" w:sz="2" w:space="0" w:color="auto"/>
              <w:bottom w:val="nil"/>
              <w:right w:val="single" w:sz="2" w:space="0" w:color="auto"/>
            </w:tcBorders>
          </w:tcPr>
          <w:p w:rsidR="005F5086" w:rsidRDefault="005F5086">
            <w:pPr>
              <w:jc w:val="center"/>
              <w:rPr>
                <w:color w:val="000000"/>
              </w:rPr>
            </w:pPr>
            <w:r>
              <w:rPr>
                <w:color w:val="000000"/>
              </w:rPr>
              <w:t xml:space="preserve">0; -40 </w:t>
            </w:r>
          </w:p>
        </w:tc>
        <w:tc>
          <w:tcPr>
            <w:tcW w:w="960" w:type="dxa"/>
            <w:tcBorders>
              <w:top w:val="nil"/>
              <w:left w:val="single" w:sz="2" w:space="0" w:color="auto"/>
              <w:bottom w:val="nil"/>
              <w:right w:val="single" w:sz="2" w:space="0" w:color="auto"/>
            </w:tcBorders>
          </w:tcPr>
          <w:p w:rsidR="005F5086" w:rsidRDefault="005F5086">
            <w:pPr>
              <w:jc w:val="center"/>
              <w:rPr>
                <w:color w:val="000000"/>
              </w:rPr>
            </w:pPr>
            <w:r>
              <w:rPr>
                <w:color w:val="000000"/>
              </w:rPr>
              <w:t xml:space="preserve">0; -50 </w:t>
            </w:r>
          </w:p>
        </w:tc>
        <w:tc>
          <w:tcPr>
            <w:tcW w:w="1170" w:type="dxa"/>
            <w:tcBorders>
              <w:top w:val="nil"/>
              <w:left w:val="single" w:sz="2" w:space="0" w:color="auto"/>
              <w:bottom w:val="nil"/>
              <w:right w:val="single" w:sz="2" w:space="0" w:color="auto"/>
            </w:tcBorders>
          </w:tcPr>
          <w:p w:rsidR="005F5086" w:rsidRDefault="005F5086">
            <w:pPr>
              <w:jc w:val="center"/>
              <w:rPr>
                <w:color w:val="000000"/>
              </w:rPr>
            </w:pPr>
            <w:r>
              <w:rPr>
                <w:color w:val="000000"/>
              </w:rPr>
              <w:t>0; -60</w:t>
            </w:r>
          </w:p>
          <w:p w:rsidR="005F5086" w:rsidRDefault="005F5086">
            <w:pPr>
              <w:jc w:val="center"/>
              <w:rPr>
                <w:color w:val="000000"/>
              </w:rPr>
            </w:pPr>
          </w:p>
        </w:tc>
        <w:tc>
          <w:tcPr>
            <w:tcW w:w="3285" w:type="dxa"/>
            <w:tcBorders>
              <w:top w:val="nil"/>
              <w:left w:val="single" w:sz="2" w:space="0" w:color="auto"/>
              <w:bottom w:val="nil"/>
              <w:right w:val="single" w:sz="2" w:space="0" w:color="auto"/>
            </w:tcBorders>
          </w:tcPr>
          <w:p w:rsidR="005F5086" w:rsidRDefault="005F5086">
            <w:pPr>
              <w:rPr>
                <w:color w:val="000000"/>
              </w:rPr>
            </w:pPr>
          </w:p>
        </w:tc>
      </w:tr>
      <w:tr w:rsidR="005F5086">
        <w:tblPrEx>
          <w:tblCellMar>
            <w:top w:w="0" w:type="dxa"/>
            <w:bottom w:w="0" w:type="dxa"/>
          </w:tblCellMar>
        </w:tblPrEx>
        <w:tc>
          <w:tcPr>
            <w:tcW w:w="540" w:type="dxa"/>
            <w:tcBorders>
              <w:top w:val="nil"/>
              <w:left w:val="single" w:sz="2" w:space="0" w:color="auto"/>
              <w:bottom w:val="nil"/>
              <w:right w:val="single" w:sz="2" w:space="0" w:color="auto"/>
            </w:tcBorders>
          </w:tcPr>
          <w:p w:rsidR="005F5086" w:rsidRDefault="005F5086">
            <w:pPr>
              <w:jc w:val="center"/>
              <w:rPr>
                <w:color w:val="000000"/>
              </w:rPr>
            </w:pPr>
            <w:r>
              <w:rPr>
                <w:color w:val="000000"/>
              </w:rPr>
              <w:t xml:space="preserve">2 </w:t>
            </w:r>
          </w:p>
        </w:tc>
        <w:tc>
          <w:tcPr>
            <w:tcW w:w="2640" w:type="dxa"/>
            <w:tcBorders>
              <w:top w:val="nil"/>
              <w:left w:val="single" w:sz="2" w:space="0" w:color="auto"/>
              <w:bottom w:val="nil"/>
              <w:right w:val="single" w:sz="2" w:space="0" w:color="auto"/>
            </w:tcBorders>
          </w:tcPr>
          <w:p w:rsidR="005F5086" w:rsidRDefault="005F5086">
            <w:pPr>
              <w:rPr>
                <w:color w:val="000000"/>
              </w:rPr>
            </w:pPr>
            <w:r>
              <w:rPr>
                <w:color w:val="000000"/>
              </w:rPr>
              <w:t xml:space="preserve">Отклонение отметок поверхности периметра основания, определяемых в зоне расположения окраек </w:t>
            </w:r>
          </w:p>
        </w:tc>
        <w:tc>
          <w:tcPr>
            <w:tcW w:w="810" w:type="dxa"/>
            <w:tcBorders>
              <w:top w:val="nil"/>
              <w:left w:val="single" w:sz="2" w:space="0" w:color="auto"/>
              <w:bottom w:val="nil"/>
              <w:right w:val="single" w:sz="2" w:space="0" w:color="auto"/>
            </w:tcBorders>
          </w:tcPr>
          <w:p w:rsidR="005F5086" w:rsidRDefault="005F5086">
            <w:pPr>
              <w:jc w:val="center"/>
              <w:rPr>
                <w:color w:val="000000"/>
              </w:rPr>
            </w:pPr>
            <w:r>
              <w:rPr>
                <w:color w:val="000000"/>
              </w:rPr>
              <w:t xml:space="preserve">±10 </w:t>
            </w:r>
          </w:p>
        </w:tc>
        <w:tc>
          <w:tcPr>
            <w:tcW w:w="960" w:type="dxa"/>
            <w:tcBorders>
              <w:top w:val="nil"/>
              <w:left w:val="single" w:sz="2" w:space="0" w:color="auto"/>
              <w:bottom w:val="nil"/>
              <w:right w:val="single" w:sz="2" w:space="0" w:color="auto"/>
            </w:tcBorders>
          </w:tcPr>
          <w:p w:rsidR="005F5086" w:rsidRDefault="005F5086">
            <w:pPr>
              <w:jc w:val="center"/>
              <w:rPr>
                <w:color w:val="000000"/>
              </w:rPr>
            </w:pPr>
            <w:r>
              <w:rPr>
                <w:color w:val="000000"/>
              </w:rPr>
              <w:t xml:space="preserve">±15 </w:t>
            </w:r>
          </w:p>
        </w:tc>
        <w:tc>
          <w:tcPr>
            <w:tcW w:w="1170" w:type="dxa"/>
            <w:tcBorders>
              <w:top w:val="nil"/>
              <w:left w:val="single" w:sz="2" w:space="0" w:color="auto"/>
              <w:bottom w:val="nil"/>
              <w:right w:val="single" w:sz="2" w:space="0" w:color="auto"/>
            </w:tcBorders>
          </w:tcPr>
          <w:p w:rsidR="005F5086" w:rsidRDefault="005F5086">
            <w:pPr>
              <w:jc w:val="center"/>
              <w:rPr>
                <w:color w:val="000000"/>
              </w:rPr>
            </w:pPr>
            <w:r>
              <w:rPr>
                <w:color w:val="000000"/>
              </w:rPr>
              <w:t>-</w:t>
            </w:r>
          </w:p>
        </w:tc>
        <w:tc>
          <w:tcPr>
            <w:tcW w:w="3285" w:type="dxa"/>
            <w:tcBorders>
              <w:top w:val="nil"/>
              <w:left w:val="single" w:sz="2" w:space="0" w:color="auto"/>
              <w:bottom w:val="nil"/>
              <w:right w:val="single" w:sz="2" w:space="0" w:color="auto"/>
            </w:tcBorders>
          </w:tcPr>
          <w:p w:rsidR="005F5086" w:rsidRDefault="005F5086">
            <w:pPr>
              <w:rPr>
                <w:color w:val="000000"/>
              </w:rPr>
            </w:pPr>
            <w:r>
              <w:rPr>
                <w:color w:val="000000"/>
              </w:rPr>
              <w:t>Измерительный (через каждые 6 м, но не менее чем в 8 точках), каждый резервуар, геодезическая исполнительная схема</w:t>
            </w:r>
          </w:p>
          <w:p w:rsidR="005F5086" w:rsidRDefault="005F5086">
            <w:pPr>
              <w:rPr>
                <w:color w:val="000000"/>
              </w:rPr>
            </w:pPr>
            <w:r>
              <w:rPr>
                <w:color w:val="000000"/>
              </w:rPr>
              <w:t xml:space="preserve">     </w:t>
            </w:r>
          </w:p>
        </w:tc>
      </w:tr>
      <w:tr w:rsidR="005F5086">
        <w:tblPrEx>
          <w:tblCellMar>
            <w:top w:w="0" w:type="dxa"/>
            <w:bottom w:w="0" w:type="dxa"/>
          </w:tblCellMar>
        </w:tblPrEx>
        <w:tc>
          <w:tcPr>
            <w:tcW w:w="540" w:type="dxa"/>
            <w:tcBorders>
              <w:top w:val="nil"/>
              <w:left w:val="single" w:sz="2" w:space="0" w:color="auto"/>
              <w:bottom w:val="nil"/>
              <w:right w:val="single" w:sz="2" w:space="0" w:color="auto"/>
            </w:tcBorders>
          </w:tcPr>
          <w:p w:rsidR="005F5086" w:rsidRDefault="005F5086">
            <w:pPr>
              <w:jc w:val="center"/>
              <w:rPr>
                <w:color w:val="000000"/>
              </w:rPr>
            </w:pPr>
            <w:r>
              <w:rPr>
                <w:color w:val="000000"/>
              </w:rPr>
              <w:t xml:space="preserve">3 </w:t>
            </w:r>
          </w:p>
        </w:tc>
        <w:tc>
          <w:tcPr>
            <w:tcW w:w="2640" w:type="dxa"/>
            <w:tcBorders>
              <w:top w:val="nil"/>
              <w:left w:val="single" w:sz="2" w:space="0" w:color="auto"/>
              <w:bottom w:val="nil"/>
              <w:right w:val="single" w:sz="2" w:space="0" w:color="auto"/>
            </w:tcBorders>
          </w:tcPr>
          <w:p w:rsidR="005F5086" w:rsidRDefault="005F5086">
            <w:pPr>
              <w:rPr>
                <w:color w:val="000000"/>
              </w:rPr>
            </w:pPr>
            <w:r>
              <w:rPr>
                <w:color w:val="000000"/>
              </w:rPr>
              <w:t>Разность отметок любых несмежных точек</w:t>
            </w:r>
          </w:p>
          <w:p w:rsidR="005F5086" w:rsidRDefault="005F5086">
            <w:pPr>
              <w:rPr>
                <w:color w:val="000000"/>
              </w:rPr>
            </w:pPr>
            <w:r>
              <w:rPr>
                <w:color w:val="000000"/>
              </w:rPr>
              <w:t xml:space="preserve">     </w:t>
            </w:r>
          </w:p>
        </w:tc>
        <w:tc>
          <w:tcPr>
            <w:tcW w:w="810" w:type="dxa"/>
            <w:tcBorders>
              <w:top w:val="nil"/>
              <w:left w:val="single" w:sz="2" w:space="0" w:color="auto"/>
              <w:bottom w:val="nil"/>
              <w:right w:val="single" w:sz="2" w:space="0" w:color="auto"/>
            </w:tcBorders>
          </w:tcPr>
          <w:p w:rsidR="005F5086" w:rsidRDefault="005F5086">
            <w:pPr>
              <w:jc w:val="center"/>
              <w:rPr>
                <w:color w:val="000000"/>
              </w:rPr>
            </w:pPr>
            <w:r>
              <w:rPr>
                <w:color w:val="000000"/>
              </w:rPr>
              <w:t xml:space="preserve">20 </w:t>
            </w:r>
          </w:p>
        </w:tc>
        <w:tc>
          <w:tcPr>
            <w:tcW w:w="960" w:type="dxa"/>
            <w:tcBorders>
              <w:top w:val="nil"/>
              <w:left w:val="single" w:sz="2" w:space="0" w:color="auto"/>
              <w:bottom w:val="nil"/>
              <w:right w:val="single" w:sz="2" w:space="0" w:color="auto"/>
            </w:tcBorders>
          </w:tcPr>
          <w:p w:rsidR="005F5086" w:rsidRDefault="005F5086">
            <w:pPr>
              <w:jc w:val="center"/>
              <w:rPr>
                <w:color w:val="000000"/>
              </w:rPr>
            </w:pPr>
            <w:r>
              <w:rPr>
                <w:color w:val="000000"/>
              </w:rPr>
              <w:t xml:space="preserve">25 </w:t>
            </w:r>
          </w:p>
        </w:tc>
        <w:tc>
          <w:tcPr>
            <w:tcW w:w="1170" w:type="dxa"/>
            <w:tcBorders>
              <w:top w:val="nil"/>
              <w:left w:val="single" w:sz="2" w:space="0" w:color="auto"/>
              <w:bottom w:val="nil"/>
              <w:right w:val="single" w:sz="2" w:space="0" w:color="auto"/>
            </w:tcBorders>
          </w:tcPr>
          <w:p w:rsidR="005F5086" w:rsidRDefault="005F5086">
            <w:pPr>
              <w:jc w:val="center"/>
              <w:rPr>
                <w:color w:val="000000"/>
              </w:rPr>
            </w:pPr>
            <w:r>
              <w:rPr>
                <w:color w:val="000000"/>
              </w:rPr>
              <w:t>-</w:t>
            </w:r>
          </w:p>
        </w:tc>
        <w:tc>
          <w:tcPr>
            <w:tcW w:w="3285" w:type="dxa"/>
            <w:tcBorders>
              <w:top w:val="nil"/>
              <w:left w:val="single" w:sz="2" w:space="0" w:color="auto"/>
              <w:bottom w:val="nil"/>
              <w:right w:val="single" w:sz="2" w:space="0" w:color="auto"/>
            </w:tcBorders>
          </w:tcPr>
          <w:p w:rsidR="005F5086" w:rsidRDefault="005F5086">
            <w:pPr>
              <w:rPr>
                <w:color w:val="000000"/>
              </w:rPr>
            </w:pPr>
            <w:r>
              <w:rPr>
                <w:color w:val="000000"/>
              </w:rPr>
              <w:t xml:space="preserve">Измерительный, каждый резервуар, геодезическая исполнительная схема </w:t>
            </w:r>
          </w:p>
        </w:tc>
      </w:tr>
      <w:tr w:rsidR="005F5086">
        <w:tblPrEx>
          <w:tblCellMar>
            <w:top w:w="0" w:type="dxa"/>
            <w:bottom w:w="0" w:type="dxa"/>
          </w:tblCellMar>
        </w:tblPrEx>
        <w:tc>
          <w:tcPr>
            <w:tcW w:w="540" w:type="dxa"/>
            <w:tcBorders>
              <w:top w:val="nil"/>
              <w:left w:val="single" w:sz="2" w:space="0" w:color="auto"/>
              <w:bottom w:val="nil"/>
              <w:right w:val="single" w:sz="2" w:space="0" w:color="auto"/>
            </w:tcBorders>
          </w:tcPr>
          <w:p w:rsidR="005F5086" w:rsidRDefault="005F5086">
            <w:pPr>
              <w:jc w:val="center"/>
              <w:rPr>
                <w:color w:val="000000"/>
              </w:rPr>
            </w:pPr>
            <w:r>
              <w:rPr>
                <w:color w:val="000000"/>
              </w:rPr>
              <w:t xml:space="preserve">4 </w:t>
            </w:r>
          </w:p>
        </w:tc>
        <w:tc>
          <w:tcPr>
            <w:tcW w:w="2640" w:type="dxa"/>
            <w:tcBorders>
              <w:top w:val="nil"/>
              <w:left w:val="single" w:sz="2" w:space="0" w:color="auto"/>
              <w:bottom w:val="nil"/>
              <w:right w:val="single" w:sz="2" w:space="0" w:color="auto"/>
            </w:tcBorders>
          </w:tcPr>
          <w:p w:rsidR="005F5086" w:rsidRDefault="005F5086">
            <w:pPr>
              <w:rPr>
                <w:color w:val="000000"/>
              </w:rPr>
            </w:pPr>
            <w:r>
              <w:rPr>
                <w:color w:val="000000"/>
              </w:rPr>
              <w:t xml:space="preserve">Отклонение отметок поверхности кольцевого фундамента </w:t>
            </w:r>
          </w:p>
        </w:tc>
        <w:tc>
          <w:tcPr>
            <w:tcW w:w="810" w:type="dxa"/>
            <w:tcBorders>
              <w:top w:val="nil"/>
              <w:left w:val="single" w:sz="2" w:space="0" w:color="auto"/>
              <w:bottom w:val="nil"/>
              <w:right w:val="single" w:sz="2" w:space="0" w:color="auto"/>
            </w:tcBorders>
          </w:tcPr>
          <w:p w:rsidR="005F5086" w:rsidRDefault="005F5086">
            <w:pPr>
              <w:jc w:val="center"/>
              <w:rPr>
                <w:color w:val="000000"/>
              </w:rPr>
            </w:pPr>
            <w:r>
              <w:rPr>
                <w:color w:val="000000"/>
              </w:rPr>
              <w:t>-</w:t>
            </w:r>
          </w:p>
        </w:tc>
        <w:tc>
          <w:tcPr>
            <w:tcW w:w="960" w:type="dxa"/>
            <w:tcBorders>
              <w:top w:val="nil"/>
              <w:left w:val="single" w:sz="2" w:space="0" w:color="auto"/>
              <w:bottom w:val="nil"/>
              <w:right w:val="single" w:sz="2" w:space="0" w:color="auto"/>
            </w:tcBorders>
          </w:tcPr>
          <w:p w:rsidR="005F5086" w:rsidRDefault="005F5086">
            <w:pPr>
              <w:jc w:val="center"/>
              <w:rPr>
                <w:color w:val="000000"/>
              </w:rPr>
            </w:pPr>
            <w:r>
              <w:rPr>
                <w:color w:val="000000"/>
              </w:rPr>
              <w:t>-</w:t>
            </w:r>
          </w:p>
        </w:tc>
        <w:tc>
          <w:tcPr>
            <w:tcW w:w="1170" w:type="dxa"/>
            <w:tcBorders>
              <w:top w:val="nil"/>
              <w:left w:val="single" w:sz="2" w:space="0" w:color="auto"/>
              <w:bottom w:val="nil"/>
              <w:right w:val="single" w:sz="2" w:space="0" w:color="auto"/>
            </w:tcBorders>
          </w:tcPr>
          <w:p w:rsidR="005F5086" w:rsidRDefault="005F5086">
            <w:pPr>
              <w:jc w:val="center"/>
              <w:rPr>
                <w:color w:val="000000"/>
              </w:rPr>
            </w:pPr>
            <w:r>
              <w:rPr>
                <w:color w:val="000000"/>
              </w:rPr>
              <w:t xml:space="preserve">±8 </w:t>
            </w:r>
          </w:p>
        </w:tc>
        <w:tc>
          <w:tcPr>
            <w:tcW w:w="3285" w:type="dxa"/>
            <w:tcBorders>
              <w:top w:val="nil"/>
              <w:left w:val="single" w:sz="2" w:space="0" w:color="auto"/>
              <w:bottom w:val="nil"/>
              <w:right w:val="single" w:sz="2" w:space="0" w:color="auto"/>
            </w:tcBorders>
          </w:tcPr>
          <w:p w:rsidR="005F5086" w:rsidRDefault="005F5086">
            <w:pPr>
              <w:rPr>
                <w:color w:val="000000"/>
              </w:rPr>
            </w:pPr>
            <w:r>
              <w:rPr>
                <w:color w:val="000000"/>
              </w:rPr>
              <w:t>Измерительный (через каждые 6 м, но не менее чем в 8 точках), каждый резервуар, геодезическая исполнительная схема</w:t>
            </w:r>
          </w:p>
          <w:p w:rsidR="005F5086" w:rsidRDefault="005F5086">
            <w:pPr>
              <w:rPr>
                <w:color w:val="000000"/>
              </w:rPr>
            </w:pPr>
            <w:r>
              <w:rPr>
                <w:color w:val="000000"/>
              </w:rPr>
              <w:t xml:space="preserve">     </w:t>
            </w:r>
          </w:p>
        </w:tc>
      </w:tr>
      <w:tr w:rsidR="005F5086">
        <w:tblPrEx>
          <w:tblCellMar>
            <w:top w:w="0" w:type="dxa"/>
            <w:bottom w:w="0" w:type="dxa"/>
          </w:tblCellMar>
        </w:tblPrEx>
        <w:tc>
          <w:tcPr>
            <w:tcW w:w="540" w:type="dxa"/>
            <w:tcBorders>
              <w:top w:val="nil"/>
              <w:left w:val="single" w:sz="2" w:space="0" w:color="auto"/>
              <w:bottom w:val="nil"/>
              <w:right w:val="single" w:sz="2" w:space="0" w:color="auto"/>
            </w:tcBorders>
          </w:tcPr>
          <w:p w:rsidR="005F5086" w:rsidRDefault="005F5086">
            <w:pPr>
              <w:jc w:val="center"/>
              <w:rPr>
                <w:color w:val="000000"/>
              </w:rPr>
            </w:pPr>
            <w:r>
              <w:rPr>
                <w:color w:val="000000"/>
              </w:rPr>
              <w:t xml:space="preserve">5 </w:t>
            </w:r>
          </w:p>
        </w:tc>
        <w:tc>
          <w:tcPr>
            <w:tcW w:w="2640" w:type="dxa"/>
            <w:tcBorders>
              <w:top w:val="nil"/>
              <w:left w:val="single" w:sz="2" w:space="0" w:color="auto"/>
              <w:bottom w:val="nil"/>
              <w:right w:val="single" w:sz="2" w:space="0" w:color="auto"/>
            </w:tcBorders>
          </w:tcPr>
          <w:p w:rsidR="005F5086" w:rsidRDefault="005F5086">
            <w:pPr>
              <w:rPr>
                <w:color w:val="000000"/>
              </w:rPr>
            </w:pPr>
            <w:r>
              <w:rPr>
                <w:color w:val="000000"/>
              </w:rPr>
              <w:t>Разность отметок любых несмежных точек кольцевого фундамента</w:t>
            </w:r>
          </w:p>
          <w:p w:rsidR="005F5086" w:rsidRDefault="005F5086">
            <w:pPr>
              <w:rPr>
                <w:color w:val="000000"/>
              </w:rPr>
            </w:pPr>
            <w:r>
              <w:rPr>
                <w:color w:val="000000"/>
              </w:rPr>
              <w:t xml:space="preserve">     </w:t>
            </w:r>
          </w:p>
        </w:tc>
        <w:tc>
          <w:tcPr>
            <w:tcW w:w="810" w:type="dxa"/>
            <w:tcBorders>
              <w:top w:val="nil"/>
              <w:left w:val="single" w:sz="2" w:space="0" w:color="auto"/>
              <w:bottom w:val="nil"/>
              <w:right w:val="single" w:sz="2" w:space="0" w:color="auto"/>
            </w:tcBorders>
          </w:tcPr>
          <w:p w:rsidR="005F5086" w:rsidRDefault="005F5086">
            <w:pPr>
              <w:jc w:val="center"/>
              <w:rPr>
                <w:color w:val="000000"/>
              </w:rPr>
            </w:pPr>
            <w:r>
              <w:rPr>
                <w:color w:val="000000"/>
              </w:rPr>
              <w:t>-</w:t>
            </w:r>
          </w:p>
        </w:tc>
        <w:tc>
          <w:tcPr>
            <w:tcW w:w="960" w:type="dxa"/>
            <w:tcBorders>
              <w:top w:val="nil"/>
              <w:left w:val="single" w:sz="2" w:space="0" w:color="auto"/>
              <w:bottom w:val="nil"/>
              <w:right w:val="single" w:sz="2" w:space="0" w:color="auto"/>
            </w:tcBorders>
          </w:tcPr>
          <w:p w:rsidR="005F5086" w:rsidRDefault="005F5086">
            <w:pPr>
              <w:jc w:val="center"/>
              <w:rPr>
                <w:color w:val="000000"/>
              </w:rPr>
            </w:pPr>
            <w:r>
              <w:rPr>
                <w:color w:val="000000"/>
              </w:rPr>
              <w:t>-</w:t>
            </w:r>
          </w:p>
        </w:tc>
        <w:tc>
          <w:tcPr>
            <w:tcW w:w="1170" w:type="dxa"/>
            <w:tcBorders>
              <w:top w:val="nil"/>
              <w:left w:val="single" w:sz="2" w:space="0" w:color="auto"/>
              <w:bottom w:val="nil"/>
              <w:right w:val="single" w:sz="2" w:space="0" w:color="auto"/>
            </w:tcBorders>
          </w:tcPr>
          <w:p w:rsidR="005F5086" w:rsidRDefault="005F5086">
            <w:pPr>
              <w:jc w:val="center"/>
              <w:rPr>
                <w:color w:val="000000"/>
              </w:rPr>
            </w:pPr>
            <w:r>
              <w:rPr>
                <w:color w:val="000000"/>
              </w:rPr>
              <w:t xml:space="preserve">15 </w:t>
            </w:r>
          </w:p>
        </w:tc>
        <w:tc>
          <w:tcPr>
            <w:tcW w:w="3285" w:type="dxa"/>
            <w:tcBorders>
              <w:top w:val="nil"/>
              <w:left w:val="single" w:sz="2" w:space="0" w:color="auto"/>
              <w:bottom w:val="nil"/>
              <w:right w:val="single" w:sz="2" w:space="0" w:color="auto"/>
            </w:tcBorders>
          </w:tcPr>
          <w:p w:rsidR="005F5086" w:rsidRDefault="005F5086">
            <w:pPr>
              <w:rPr>
                <w:color w:val="000000"/>
              </w:rPr>
            </w:pPr>
            <w:r>
              <w:rPr>
                <w:color w:val="000000"/>
              </w:rPr>
              <w:t xml:space="preserve">Измерительный, каждый резервуар, геодезическая исполнительная схема </w:t>
            </w:r>
          </w:p>
        </w:tc>
      </w:tr>
      <w:tr w:rsidR="005F5086">
        <w:tblPrEx>
          <w:tblCellMar>
            <w:top w:w="0" w:type="dxa"/>
            <w:bottom w:w="0" w:type="dxa"/>
          </w:tblCellMar>
        </w:tblPrEx>
        <w:tc>
          <w:tcPr>
            <w:tcW w:w="540" w:type="dxa"/>
            <w:tcBorders>
              <w:top w:val="nil"/>
              <w:left w:val="single" w:sz="2" w:space="0" w:color="auto"/>
              <w:bottom w:val="nil"/>
              <w:right w:val="single" w:sz="2" w:space="0" w:color="auto"/>
            </w:tcBorders>
          </w:tcPr>
          <w:p w:rsidR="005F5086" w:rsidRDefault="005F5086">
            <w:pPr>
              <w:jc w:val="center"/>
              <w:rPr>
                <w:color w:val="000000"/>
              </w:rPr>
            </w:pPr>
            <w:r>
              <w:rPr>
                <w:color w:val="000000"/>
              </w:rPr>
              <w:t xml:space="preserve">6 </w:t>
            </w:r>
          </w:p>
        </w:tc>
        <w:tc>
          <w:tcPr>
            <w:tcW w:w="2640" w:type="dxa"/>
            <w:tcBorders>
              <w:top w:val="nil"/>
              <w:left w:val="single" w:sz="2" w:space="0" w:color="auto"/>
              <w:bottom w:val="nil"/>
              <w:right w:val="single" w:sz="2" w:space="0" w:color="auto"/>
            </w:tcBorders>
          </w:tcPr>
          <w:p w:rsidR="005F5086" w:rsidRDefault="005F5086">
            <w:pPr>
              <w:rPr>
                <w:color w:val="000000"/>
              </w:rPr>
            </w:pPr>
            <w:r>
              <w:rPr>
                <w:color w:val="000000"/>
              </w:rPr>
              <w:t xml:space="preserve">Отклонение ширины кольцевого фундамента (по верху) </w:t>
            </w:r>
          </w:p>
          <w:p w:rsidR="005F5086" w:rsidRDefault="005F5086">
            <w:pPr>
              <w:rPr>
                <w:color w:val="000000"/>
              </w:rPr>
            </w:pPr>
            <w:r>
              <w:rPr>
                <w:color w:val="000000"/>
              </w:rPr>
              <w:t xml:space="preserve">     </w:t>
            </w:r>
          </w:p>
        </w:tc>
        <w:tc>
          <w:tcPr>
            <w:tcW w:w="810" w:type="dxa"/>
            <w:tcBorders>
              <w:top w:val="nil"/>
              <w:left w:val="single" w:sz="2" w:space="0" w:color="auto"/>
              <w:bottom w:val="nil"/>
              <w:right w:val="single" w:sz="2" w:space="0" w:color="auto"/>
            </w:tcBorders>
          </w:tcPr>
          <w:p w:rsidR="005F5086" w:rsidRDefault="005F5086">
            <w:pPr>
              <w:jc w:val="center"/>
              <w:rPr>
                <w:color w:val="000000"/>
              </w:rPr>
            </w:pPr>
            <w:r>
              <w:rPr>
                <w:color w:val="000000"/>
              </w:rPr>
              <w:t>-</w:t>
            </w:r>
          </w:p>
        </w:tc>
        <w:tc>
          <w:tcPr>
            <w:tcW w:w="960" w:type="dxa"/>
            <w:tcBorders>
              <w:top w:val="nil"/>
              <w:left w:val="single" w:sz="2" w:space="0" w:color="auto"/>
              <w:bottom w:val="nil"/>
              <w:right w:val="single" w:sz="2" w:space="0" w:color="auto"/>
            </w:tcBorders>
          </w:tcPr>
          <w:p w:rsidR="005F5086" w:rsidRDefault="005F5086">
            <w:pPr>
              <w:jc w:val="center"/>
              <w:rPr>
                <w:color w:val="000000"/>
              </w:rPr>
            </w:pPr>
            <w:r>
              <w:rPr>
                <w:color w:val="000000"/>
              </w:rPr>
              <w:t>-</w:t>
            </w:r>
          </w:p>
        </w:tc>
        <w:tc>
          <w:tcPr>
            <w:tcW w:w="1170" w:type="dxa"/>
            <w:tcBorders>
              <w:top w:val="nil"/>
              <w:left w:val="single" w:sz="2" w:space="0" w:color="auto"/>
              <w:bottom w:val="nil"/>
              <w:right w:val="single" w:sz="2" w:space="0" w:color="auto"/>
            </w:tcBorders>
          </w:tcPr>
          <w:p w:rsidR="005F5086" w:rsidRDefault="005F5086">
            <w:pPr>
              <w:jc w:val="center"/>
              <w:rPr>
                <w:color w:val="000000"/>
              </w:rPr>
            </w:pPr>
            <w:r>
              <w:rPr>
                <w:color w:val="000000"/>
              </w:rPr>
              <w:t xml:space="preserve">+50; 0 </w:t>
            </w:r>
          </w:p>
        </w:tc>
        <w:tc>
          <w:tcPr>
            <w:tcW w:w="3285" w:type="dxa"/>
            <w:tcBorders>
              <w:top w:val="nil"/>
              <w:left w:val="single" w:sz="2" w:space="0" w:color="auto"/>
              <w:bottom w:val="nil"/>
              <w:right w:val="single" w:sz="2" w:space="0" w:color="auto"/>
            </w:tcBorders>
          </w:tcPr>
          <w:p w:rsidR="005F5086" w:rsidRDefault="005F5086">
            <w:pPr>
              <w:jc w:val="center"/>
              <w:rPr>
                <w:color w:val="000000"/>
              </w:rPr>
            </w:pPr>
            <w:r>
              <w:rPr>
                <w:color w:val="000000"/>
              </w:rPr>
              <w:t xml:space="preserve">То же </w:t>
            </w:r>
          </w:p>
        </w:tc>
      </w:tr>
      <w:tr w:rsidR="005F5086">
        <w:tblPrEx>
          <w:tblCellMar>
            <w:top w:w="0" w:type="dxa"/>
            <w:bottom w:w="0" w:type="dxa"/>
          </w:tblCellMar>
        </w:tblPrEx>
        <w:tc>
          <w:tcPr>
            <w:tcW w:w="540" w:type="dxa"/>
            <w:tcBorders>
              <w:top w:val="nil"/>
              <w:left w:val="single" w:sz="2" w:space="0" w:color="auto"/>
              <w:bottom w:val="nil"/>
              <w:right w:val="single" w:sz="2" w:space="0" w:color="auto"/>
            </w:tcBorders>
          </w:tcPr>
          <w:p w:rsidR="005F5086" w:rsidRDefault="005F5086">
            <w:pPr>
              <w:jc w:val="center"/>
              <w:rPr>
                <w:color w:val="000000"/>
              </w:rPr>
            </w:pPr>
            <w:r>
              <w:rPr>
                <w:color w:val="000000"/>
              </w:rPr>
              <w:t xml:space="preserve">7 </w:t>
            </w:r>
          </w:p>
        </w:tc>
        <w:tc>
          <w:tcPr>
            <w:tcW w:w="2640" w:type="dxa"/>
            <w:tcBorders>
              <w:top w:val="nil"/>
              <w:left w:val="single" w:sz="2" w:space="0" w:color="auto"/>
              <w:bottom w:val="nil"/>
              <w:right w:val="single" w:sz="2" w:space="0" w:color="auto"/>
            </w:tcBorders>
          </w:tcPr>
          <w:p w:rsidR="005F5086" w:rsidRDefault="005F5086">
            <w:pPr>
              <w:rPr>
                <w:color w:val="000000"/>
              </w:rPr>
            </w:pPr>
            <w:r>
              <w:rPr>
                <w:color w:val="000000"/>
              </w:rPr>
              <w:t xml:space="preserve">Отклонение наружного диаметра кольцевого </w:t>
            </w:r>
            <w:r>
              <w:rPr>
                <w:color w:val="000000"/>
              </w:rPr>
              <w:lastRenderedPageBreak/>
              <w:t>фундамента</w:t>
            </w:r>
          </w:p>
          <w:p w:rsidR="005F5086" w:rsidRDefault="005F5086">
            <w:pPr>
              <w:rPr>
                <w:color w:val="000000"/>
              </w:rPr>
            </w:pPr>
            <w:r>
              <w:rPr>
                <w:color w:val="000000"/>
              </w:rPr>
              <w:t xml:space="preserve">     </w:t>
            </w:r>
          </w:p>
        </w:tc>
        <w:tc>
          <w:tcPr>
            <w:tcW w:w="810" w:type="dxa"/>
            <w:tcBorders>
              <w:top w:val="nil"/>
              <w:left w:val="single" w:sz="2" w:space="0" w:color="auto"/>
              <w:bottom w:val="nil"/>
              <w:right w:val="single" w:sz="2" w:space="0" w:color="auto"/>
            </w:tcBorders>
          </w:tcPr>
          <w:p w:rsidR="005F5086" w:rsidRDefault="005F5086">
            <w:pPr>
              <w:jc w:val="center"/>
              <w:rPr>
                <w:color w:val="000000"/>
              </w:rPr>
            </w:pPr>
            <w:r>
              <w:rPr>
                <w:color w:val="000000"/>
              </w:rPr>
              <w:lastRenderedPageBreak/>
              <w:t>-</w:t>
            </w:r>
          </w:p>
        </w:tc>
        <w:tc>
          <w:tcPr>
            <w:tcW w:w="960" w:type="dxa"/>
            <w:tcBorders>
              <w:top w:val="nil"/>
              <w:left w:val="single" w:sz="2" w:space="0" w:color="auto"/>
              <w:bottom w:val="nil"/>
              <w:right w:val="single" w:sz="2" w:space="0" w:color="auto"/>
            </w:tcBorders>
          </w:tcPr>
          <w:p w:rsidR="005F5086" w:rsidRDefault="005F5086">
            <w:pPr>
              <w:jc w:val="center"/>
              <w:rPr>
                <w:color w:val="000000"/>
              </w:rPr>
            </w:pPr>
            <w:r>
              <w:rPr>
                <w:color w:val="000000"/>
              </w:rPr>
              <w:t>-</w:t>
            </w:r>
          </w:p>
        </w:tc>
        <w:tc>
          <w:tcPr>
            <w:tcW w:w="1170" w:type="dxa"/>
            <w:tcBorders>
              <w:top w:val="nil"/>
              <w:left w:val="single" w:sz="2" w:space="0" w:color="auto"/>
              <w:bottom w:val="nil"/>
              <w:right w:val="single" w:sz="2" w:space="0" w:color="auto"/>
            </w:tcBorders>
          </w:tcPr>
          <w:p w:rsidR="005F5086" w:rsidRDefault="005F5086">
            <w:pPr>
              <w:jc w:val="center"/>
              <w:rPr>
                <w:color w:val="000000"/>
              </w:rPr>
            </w:pPr>
            <w:r>
              <w:rPr>
                <w:color w:val="000000"/>
              </w:rPr>
              <w:t xml:space="preserve">+60; -40 </w:t>
            </w:r>
          </w:p>
        </w:tc>
        <w:tc>
          <w:tcPr>
            <w:tcW w:w="3285" w:type="dxa"/>
            <w:tcBorders>
              <w:top w:val="nil"/>
              <w:left w:val="single" w:sz="2" w:space="0" w:color="auto"/>
              <w:bottom w:val="nil"/>
              <w:right w:val="single" w:sz="2" w:space="0" w:color="auto"/>
            </w:tcBorders>
          </w:tcPr>
          <w:p w:rsidR="005F5086" w:rsidRDefault="005F5086">
            <w:pPr>
              <w:jc w:val="center"/>
              <w:rPr>
                <w:color w:val="000000"/>
              </w:rPr>
            </w:pPr>
            <w:r>
              <w:rPr>
                <w:color w:val="000000"/>
              </w:rPr>
              <w:t>- " -</w:t>
            </w:r>
          </w:p>
        </w:tc>
      </w:tr>
      <w:tr w:rsidR="005F5086">
        <w:tblPrEx>
          <w:tblCellMar>
            <w:top w:w="0" w:type="dxa"/>
            <w:bottom w:w="0" w:type="dxa"/>
          </w:tblCellMar>
        </w:tblPrEx>
        <w:tc>
          <w:tcPr>
            <w:tcW w:w="540" w:type="dxa"/>
            <w:tcBorders>
              <w:top w:val="nil"/>
              <w:left w:val="single" w:sz="2" w:space="0" w:color="auto"/>
              <w:bottom w:val="single" w:sz="2" w:space="0" w:color="auto"/>
              <w:right w:val="single" w:sz="2" w:space="0" w:color="auto"/>
            </w:tcBorders>
          </w:tcPr>
          <w:p w:rsidR="005F5086" w:rsidRDefault="005F5086">
            <w:pPr>
              <w:jc w:val="center"/>
              <w:rPr>
                <w:color w:val="000000"/>
              </w:rPr>
            </w:pPr>
            <w:r>
              <w:rPr>
                <w:color w:val="000000"/>
              </w:rPr>
              <w:lastRenderedPageBreak/>
              <w:t xml:space="preserve">8 </w:t>
            </w:r>
          </w:p>
        </w:tc>
        <w:tc>
          <w:tcPr>
            <w:tcW w:w="2640" w:type="dxa"/>
            <w:tcBorders>
              <w:top w:val="nil"/>
              <w:left w:val="single" w:sz="2" w:space="0" w:color="auto"/>
              <w:bottom w:val="single" w:sz="2" w:space="0" w:color="auto"/>
              <w:right w:val="single" w:sz="2" w:space="0" w:color="auto"/>
            </w:tcBorders>
          </w:tcPr>
          <w:p w:rsidR="005F5086" w:rsidRDefault="005F5086">
            <w:pPr>
              <w:rPr>
                <w:color w:val="000000"/>
              </w:rPr>
            </w:pPr>
            <w:r>
              <w:rPr>
                <w:color w:val="000000"/>
              </w:rPr>
              <w:t>Отклонение толщины гидроизоляционного слоя на бетонном кольце в месте расположения стенки резервуара</w:t>
            </w:r>
          </w:p>
          <w:p w:rsidR="005F5086" w:rsidRDefault="005F5086">
            <w:pPr>
              <w:rPr>
                <w:color w:val="000000"/>
              </w:rPr>
            </w:pPr>
            <w:r>
              <w:rPr>
                <w:color w:val="000000"/>
              </w:rPr>
              <w:t xml:space="preserve">     </w:t>
            </w:r>
          </w:p>
        </w:tc>
        <w:tc>
          <w:tcPr>
            <w:tcW w:w="810" w:type="dxa"/>
            <w:tcBorders>
              <w:top w:val="nil"/>
              <w:left w:val="single" w:sz="2" w:space="0" w:color="auto"/>
              <w:bottom w:val="single" w:sz="2" w:space="0" w:color="auto"/>
              <w:right w:val="single" w:sz="2" w:space="0" w:color="auto"/>
            </w:tcBorders>
          </w:tcPr>
          <w:p w:rsidR="005F5086" w:rsidRDefault="005F5086">
            <w:pPr>
              <w:rPr>
                <w:color w:val="000000"/>
              </w:rPr>
            </w:pPr>
          </w:p>
        </w:tc>
        <w:tc>
          <w:tcPr>
            <w:tcW w:w="960" w:type="dxa"/>
            <w:tcBorders>
              <w:top w:val="nil"/>
              <w:left w:val="single" w:sz="2" w:space="0" w:color="auto"/>
              <w:bottom w:val="single" w:sz="2" w:space="0" w:color="auto"/>
              <w:right w:val="single" w:sz="2" w:space="0" w:color="auto"/>
            </w:tcBorders>
          </w:tcPr>
          <w:p w:rsidR="005F5086" w:rsidRDefault="005F5086">
            <w:pPr>
              <w:rPr>
                <w:color w:val="000000"/>
              </w:rPr>
            </w:pPr>
          </w:p>
        </w:tc>
        <w:tc>
          <w:tcPr>
            <w:tcW w:w="1170" w:type="dxa"/>
            <w:tcBorders>
              <w:top w:val="nil"/>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±5 </w:t>
            </w:r>
          </w:p>
        </w:tc>
        <w:tc>
          <w:tcPr>
            <w:tcW w:w="3285" w:type="dxa"/>
            <w:tcBorders>
              <w:top w:val="nil"/>
              <w:left w:val="single" w:sz="2" w:space="0" w:color="auto"/>
              <w:bottom w:val="single" w:sz="2" w:space="0" w:color="auto"/>
              <w:right w:val="single" w:sz="2" w:space="0" w:color="auto"/>
            </w:tcBorders>
          </w:tcPr>
          <w:p w:rsidR="005F5086" w:rsidRDefault="005F5086">
            <w:pPr>
              <w:jc w:val="center"/>
              <w:rPr>
                <w:color w:val="000000"/>
              </w:rPr>
            </w:pPr>
            <w:r>
              <w:rPr>
                <w:color w:val="000000"/>
              </w:rPr>
              <w:t>- " -</w:t>
            </w:r>
          </w:p>
        </w:tc>
      </w:tr>
    </w:tbl>
    <w:p w:rsidR="005F5086" w:rsidRDefault="005F5086">
      <w:pPr>
        <w:jc w:val="right"/>
        <w:rPr>
          <w:color w:val="000000"/>
        </w:rPr>
      </w:pPr>
    </w:p>
    <w:p w:rsidR="005F5086" w:rsidRDefault="005F5086">
      <w:pPr>
        <w:jc w:val="right"/>
        <w:rPr>
          <w:color w:val="000000"/>
        </w:rPr>
      </w:pPr>
    </w:p>
    <w:p w:rsidR="005F5086" w:rsidRDefault="005F5086">
      <w:pPr>
        <w:jc w:val="right"/>
        <w:rPr>
          <w:color w:val="000000"/>
        </w:rPr>
      </w:pPr>
    </w:p>
    <w:p w:rsidR="005F5086" w:rsidRDefault="005F5086">
      <w:pPr>
        <w:jc w:val="right"/>
        <w:rPr>
          <w:color w:val="000000"/>
        </w:rPr>
      </w:pPr>
      <w:r>
        <w:rPr>
          <w:color w:val="000000"/>
        </w:rPr>
        <w:t>Приложение 2</w:t>
      </w:r>
    </w:p>
    <w:p w:rsidR="005F5086" w:rsidRDefault="005F5086">
      <w:pPr>
        <w:jc w:val="right"/>
        <w:rPr>
          <w:color w:val="000000"/>
        </w:rPr>
      </w:pPr>
      <w:r>
        <w:rPr>
          <w:color w:val="000000"/>
        </w:rPr>
        <w:t xml:space="preserve">Обязательное </w:t>
      </w:r>
    </w:p>
    <w:p w:rsidR="005F5086" w:rsidRDefault="005F5086">
      <w:pPr>
        <w:jc w:val="right"/>
        <w:rPr>
          <w:color w:val="000000"/>
        </w:rPr>
      </w:pPr>
    </w:p>
    <w:p w:rsidR="005F5086" w:rsidRDefault="005F5086">
      <w:pPr>
        <w:pStyle w:val="Heading"/>
        <w:jc w:val="center"/>
        <w:rPr>
          <w:color w:val="000000"/>
        </w:rPr>
      </w:pPr>
      <w:r>
        <w:rPr>
          <w:color w:val="000000"/>
        </w:rPr>
        <w:t>Минимально допустимая температура окружающего воздуха</w:t>
      </w:r>
    </w:p>
    <w:p w:rsidR="005F5086" w:rsidRDefault="005F5086">
      <w:pPr>
        <w:pStyle w:val="Heading"/>
        <w:jc w:val="center"/>
        <w:rPr>
          <w:color w:val="000000"/>
        </w:rPr>
      </w:pPr>
      <w:r>
        <w:rPr>
          <w:color w:val="000000"/>
        </w:rPr>
        <w:t>при сварке конструкций без подогрева:</w:t>
      </w:r>
    </w:p>
    <w:p w:rsidR="005F5086" w:rsidRDefault="005F5086">
      <w:pPr>
        <w:jc w:val="both"/>
        <w:rPr>
          <w:color w:val="000000"/>
        </w:rPr>
      </w:pPr>
    </w:p>
    <w:p w:rsidR="005F5086" w:rsidRDefault="005F5086">
      <w:pPr>
        <w:ind w:firstLine="225"/>
        <w:jc w:val="both"/>
        <w:rPr>
          <w:color w:val="000000"/>
        </w:rPr>
      </w:pPr>
      <w:r>
        <w:rPr>
          <w:color w:val="000000"/>
        </w:rPr>
        <w:t xml:space="preserve">а) при ручной и механизированной дуговой (табл.36 </w:t>
      </w:r>
      <w:r>
        <w:rPr>
          <w:vanish/>
          <w:color w:val="000000"/>
        </w:rPr>
        <w:t>#M12291 871001100</w:t>
      </w:r>
      <w:r>
        <w:rPr>
          <w:color w:val="000000"/>
        </w:rPr>
        <w:t>СНиП 3.03.01-87</w:t>
      </w:r>
      <w:r>
        <w:rPr>
          <w:vanish/>
          <w:color w:val="000000"/>
        </w:rPr>
        <w:t>#S</w:t>
      </w:r>
      <w:r>
        <w:rPr>
          <w:color w:val="000000"/>
        </w:rPr>
        <w:t>)</w:t>
      </w:r>
    </w:p>
    <w:p w:rsidR="005F5086" w:rsidRDefault="005F5086">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440"/>
        <w:gridCol w:w="1320"/>
        <w:gridCol w:w="1725"/>
        <w:gridCol w:w="1200"/>
        <w:gridCol w:w="960"/>
        <w:gridCol w:w="765"/>
        <w:gridCol w:w="1770"/>
      </w:tblGrid>
      <w:tr w:rsidR="005F5086">
        <w:tblPrEx>
          <w:tblCellMar>
            <w:top w:w="0" w:type="dxa"/>
            <w:bottom w:w="0" w:type="dxa"/>
          </w:tblCellMar>
        </w:tblPrEx>
        <w:trPr>
          <w:hidden/>
        </w:trPr>
        <w:tc>
          <w:tcPr>
            <w:tcW w:w="1440" w:type="dxa"/>
            <w:tcBorders>
              <w:top w:val="single" w:sz="2" w:space="0" w:color="auto"/>
              <w:left w:val="single" w:sz="2" w:space="0" w:color="auto"/>
              <w:bottom w:val="nil"/>
              <w:right w:val="single" w:sz="2" w:space="0" w:color="auto"/>
            </w:tcBorders>
          </w:tcPr>
          <w:p w:rsidR="005F5086" w:rsidRDefault="005F5086">
            <w:pPr>
              <w:jc w:val="center"/>
              <w:rPr>
                <w:color w:val="000000"/>
              </w:rPr>
            </w:pPr>
            <w:r>
              <w:rPr>
                <w:vanish/>
                <w:color w:val="000000"/>
              </w:rPr>
              <w:t>#G0</w:t>
            </w:r>
          </w:p>
        </w:tc>
        <w:tc>
          <w:tcPr>
            <w:tcW w:w="7740" w:type="dxa"/>
            <w:gridSpan w:val="6"/>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Минимально допустимая температура окружающего воздуха, °С, при сварке конструкций</w:t>
            </w:r>
          </w:p>
          <w:p w:rsidR="005F5086" w:rsidRDefault="005F5086">
            <w:pPr>
              <w:jc w:val="center"/>
              <w:rPr>
                <w:color w:val="000000"/>
              </w:rPr>
            </w:pPr>
          </w:p>
        </w:tc>
      </w:tr>
      <w:tr w:rsidR="005F5086">
        <w:tblPrEx>
          <w:tblCellMar>
            <w:top w:w="0" w:type="dxa"/>
            <w:bottom w:w="0" w:type="dxa"/>
          </w:tblCellMar>
        </w:tblPrEx>
        <w:tc>
          <w:tcPr>
            <w:tcW w:w="1440" w:type="dxa"/>
            <w:tcBorders>
              <w:top w:val="nil"/>
              <w:left w:val="single" w:sz="2" w:space="0" w:color="auto"/>
              <w:bottom w:val="nil"/>
              <w:right w:val="single" w:sz="2" w:space="0" w:color="auto"/>
            </w:tcBorders>
          </w:tcPr>
          <w:p w:rsidR="005F5086" w:rsidRDefault="005F5086">
            <w:pPr>
              <w:jc w:val="center"/>
              <w:rPr>
                <w:color w:val="000000"/>
              </w:rPr>
            </w:pPr>
            <w:r>
              <w:rPr>
                <w:color w:val="000000"/>
              </w:rPr>
              <w:t xml:space="preserve">Толщина свариваемых элементов, мм </w:t>
            </w:r>
          </w:p>
        </w:tc>
        <w:tc>
          <w:tcPr>
            <w:tcW w:w="1320" w:type="dxa"/>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решетчатых </w:t>
            </w:r>
          </w:p>
        </w:tc>
        <w:tc>
          <w:tcPr>
            <w:tcW w:w="1725" w:type="dxa"/>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листовых объемных и сплошно-стенчатых</w:t>
            </w:r>
          </w:p>
          <w:p w:rsidR="005F5086" w:rsidRDefault="005F5086">
            <w:pPr>
              <w:jc w:val="center"/>
              <w:rPr>
                <w:color w:val="000000"/>
              </w:rPr>
            </w:pPr>
            <w:r>
              <w:rPr>
                <w:color w:val="000000"/>
              </w:rPr>
              <w:t xml:space="preserve"> </w:t>
            </w:r>
          </w:p>
        </w:tc>
        <w:tc>
          <w:tcPr>
            <w:tcW w:w="1200" w:type="dxa"/>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решетчатых </w:t>
            </w:r>
          </w:p>
        </w:tc>
        <w:tc>
          <w:tcPr>
            <w:tcW w:w="1725" w:type="dxa"/>
            <w:gridSpan w:val="2"/>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листовых объемных и сплошно-стенчатых </w:t>
            </w:r>
          </w:p>
        </w:tc>
        <w:tc>
          <w:tcPr>
            <w:tcW w:w="1770" w:type="dxa"/>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решетчатых и листовых </w:t>
            </w:r>
          </w:p>
        </w:tc>
      </w:tr>
      <w:tr w:rsidR="005F5086">
        <w:tblPrEx>
          <w:tblCellMar>
            <w:top w:w="0" w:type="dxa"/>
            <w:bottom w:w="0" w:type="dxa"/>
          </w:tblCellMar>
        </w:tblPrEx>
        <w:tc>
          <w:tcPr>
            <w:tcW w:w="1440" w:type="dxa"/>
            <w:tcBorders>
              <w:top w:val="nil"/>
              <w:left w:val="single" w:sz="2" w:space="0" w:color="auto"/>
              <w:bottom w:val="nil"/>
              <w:right w:val="single" w:sz="2" w:space="0" w:color="auto"/>
            </w:tcBorders>
          </w:tcPr>
          <w:p w:rsidR="005F5086" w:rsidRDefault="005F5086">
            <w:pPr>
              <w:jc w:val="center"/>
              <w:rPr>
                <w:color w:val="000000"/>
              </w:rPr>
            </w:pPr>
          </w:p>
        </w:tc>
        <w:tc>
          <w:tcPr>
            <w:tcW w:w="7740" w:type="dxa"/>
            <w:gridSpan w:val="6"/>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из стали </w:t>
            </w:r>
          </w:p>
          <w:p w:rsidR="005F5086" w:rsidRDefault="005F5086">
            <w:pPr>
              <w:jc w:val="center"/>
              <w:rPr>
                <w:color w:val="000000"/>
              </w:rPr>
            </w:pPr>
          </w:p>
        </w:tc>
      </w:tr>
      <w:tr w:rsidR="005F5086">
        <w:tblPrEx>
          <w:tblCellMar>
            <w:top w:w="0" w:type="dxa"/>
            <w:bottom w:w="0" w:type="dxa"/>
          </w:tblCellMar>
        </w:tblPrEx>
        <w:tc>
          <w:tcPr>
            <w:tcW w:w="1440" w:type="dxa"/>
            <w:tcBorders>
              <w:top w:val="nil"/>
              <w:left w:val="single" w:sz="2" w:space="0" w:color="auto"/>
              <w:bottom w:val="nil"/>
              <w:right w:val="single" w:sz="2" w:space="0" w:color="auto"/>
            </w:tcBorders>
          </w:tcPr>
          <w:p w:rsidR="005F5086" w:rsidRDefault="005F5086">
            <w:pPr>
              <w:jc w:val="center"/>
              <w:rPr>
                <w:color w:val="000000"/>
              </w:rPr>
            </w:pPr>
          </w:p>
        </w:tc>
        <w:tc>
          <w:tcPr>
            <w:tcW w:w="3045" w:type="dxa"/>
            <w:gridSpan w:val="2"/>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углеродистой </w:t>
            </w:r>
          </w:p>
        </w:tc>
        <w:tc>
          <w:tcPr>
            <w:tcW w:w="4695" w:type="dxa"/>
            <w:gridSpan w:val="4"/>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низколегированной с пределом текучести, МПа (кгс/мм</w:t>
            </w:r>
            <w:r w:rsidR="00F42A94">
              <w:rPr>
                <w:noProof/>
                <w:color w:val="000000"/>
                <w:position w:val="-4"/>
              </w:rPr>
              <w:drawing>
                <wp:inline distT="0" distB="0" distL="0" distR="0">
                  <wp:extent cx="104775" cy="219075"/>
                  <wp:effectExtent l="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w:t>
            </w:r>
          </w:p>
          <w:p w:rsidR="005F5086" w:rsidRDefault="005F5086">
            <w:pPr>
              <w:jc w:val="center"/>
              <w:rPr>
                <w:color w:val="000000"/>
              </w:rPr>
            </w:pPr>
          </w:p>
        </w:tc>
      </w:tr>
      <w:tr w:rsidR="005F5086">
        <w:tblPrEx>
          <w:tblCellMar>
            <w:top w:w="0" w:type="dxa"/>
            <w:bottom w:w="0" w:type="dxa"/>
          </w:tblCellMar>
        </w:tblPrEx>
        <w:tc>
          <w:tcPr>
            <w:tcW w:w="1440" w:type="dxa"/>
            <w:tcBorders>
              <w:top w:val="nil"/>
              <w:left w:val="single" w:sz="2" w:space="0" w:color="auto"/>
              <w:bottom w:val="single" w:sz="2" w:space="0" w:color="auto"/>
              <w:right w:val="single" w:sz="2" w:space="0" w:color="auto"/>
            </w:tcBorders>
          </w:tcPr>
          <w:p w:rsidR="005F5086" w:rsidRDefault="005F5086">
            <w:pPr>
              <w:jc w:val="center"/>
              <w:rPr>
                <w:color w:val="000000"/>
              </w:rPr>
            </w:pPr>
          </w:p>
        </w:tc>
        <w:tc>
          <w:tcPr>
            <w:tcW w:w="3045" w:type="dxa"/>
            <w:gridSpan w:val="2"/>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p>
        </w:tc>
        <w:tc>
          <w:tcPr>
            <w:tcW w:w="2160" w:type="dxa"/>
            <w:gridSpan w:val="2"/>
            <w:tcBorders>
              <w:top w:val="single" w:sz="2" w:space="0" w:color="auto"/>
              <w:left w:val="single" w:sz="2" w:space="0" w:color="auto"/>
              <w:bottom w:val="single" w:sz="2" w:space="0" w:color="auto"/>
              <w:right w:val="single" w:sz="2" w:space="0" w:color="auto"/>
            </w:tcBorders>
          </w:tcPr>
          <w:p w:rsidR="005F5086" w:rsidRDefault="00F42A94">
            <w:pPr>
              <w:jc w:val="center"/>
              <w:rPr>
                <w:color w:val="000000"/>
              </w:rPr>
            </w:pPr>
            <w:r>
              <w:rPr>
                <w:noProof/>
                <w:color w:val="000000"/>
                <w:position w:val="-3"/>
              </w:rPr>
              <w:drawing>
                <wp:inline distT="0" distB="0" distL="0" distR="0">
                  <wp:extent cx="123825" cy="152400"/>
                  <wp:effectExtent l="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005F5086">
              <w:rPr>
                <w:color w:val="000000"/>
              </w:rPr>
              <w:t>390 (40)</w:t>
            </w:r>
          </w:p>
        </w:tc>
        <w:tc>
          <w:tcPr>
            <w:tcW w:w="2535" w:type="dxa"/>
            <w:gridSpan w:val="2"/>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&gt;390 (40)</w:t>
            </w:r>
          </w:p>
          <w:p w:rsidR="005F5086" w:rsidRDefault="005F5086">
            <w:pPr>
              <w:jc w:val="center"/>
              <w:rPr>
                <w:color w:val="000000"/>
              </w:rPr>
            </w:pPr>
          </w:p>
        </w:tc>
      </w:tr>
      <w:tr w:rsidR="005F5086">
        <w:tblPrEx>
          <w:tblCellMar>
            <w:top w:w="0" w:type="dxa"/>
            <w:bottom w:w="0" w:type="dxa"/>
          </w:tblCellMar>
        </w:tblPrEx>
        <w:tc>
          <w:tcPr>
            <w:tcW w:w="1440" w:type="dxa"/>
            <w:tcBorders>
              <w:top w:val="single" w:sz="2" w:space="0" w:color="auto"/>
              <w:left w:val="single" w:sz="2" w:space="0" w:color="auto"/>
              <w:bottom w:val="nil"/>
              <w:right w:val="single" w:sz="2" w:space="0" w:color="auto"/>
            </w:tcBorders>
          </w:tcPr>
          <w:p w:rsidR="005F5086" w:rsidRDefault="005F5086">
            <w:pPr>
              <w:jc w:val="both"/>
              <w:rPr>
                <w:color w:val="000000"/>
              </w:rPr>
            </w:pPr>
            <w:r>
              <w:rPr>
                <w:color w:val="000000"/>
              </w:rPr>
              <w:t>До 16</w:t>
            </w:r>
          </w:p>
          <w:p w:rsidR="005F5086" w:rsidRDefault="005F5086">
            <w:pPr>
              <w:ind w:firstLine="225"/>
              <w:jc w:val="both"/>
              <w:rPr>
                <w:color w:val="000000"/>
              </w:rPr>
            </w:pPr>
          </w:p>
        </w:tc>
        <w:tc>
          <w:tcPr>
            <w:tcW w:w="1320" w:type="dxa"/>
            <w:tcBorders>
              <w:top w:val="single" w:sz="2" w:space="0" w:color="auto"/>
              <w:left w:val="single" w:sz="2" w:space="0" w:color="auto"/>
              <w:bottom w:val="nil"/>
              <w:right w:val="single" w:sz="2" w:space="0" w:color="auto"/>
            </w:tcBorders>
          </w:tcPr>
          <w:p w:rsidR="005F5086" w:rsidRDefault="005F5086">
            <w:pPr>
              <w:ind w:firstLine="225"/>
              <w:jc w:val="center"/>
              <w:rPr>
                <w:color w:val="000000"/>
              </w:rPr>
            </w:pPr>
            <w:r>
              <w:rPr>
                <w:color w:val="000000"/>
              </w:rPr>
              <w:t xml:space="preserve">-30 </w:t>
            </w:r>
          </w:p>
        </w:tc>
        <w:tc>
          <w:tcPr>
            <w:tcW w:w="1725" w:type="dxa"/>
            <w:tcBorders>
              <w:top w:val="single" w:sz="2" w:space="0" w:color="auto"/>
              <w:left w:val="single" w:sz="2" w:space="0" w:color="auto"/>
              <w:bottom w:val="nil"/>
              <w:right w:val="single" w:sz="2" w:space="0" w:color="auto"/>
            </w:tcBorders>
          </w:tcPr>
          <w:p w:rsidR="005F5086" w:rsidRDefault="005F5086">
            <w:pPr>
              <w:ind w:firstLine="225"/>
              <w:jc w:val="center"/>
              <w:rPr>
                <w:color w:val="000000"/>
              </w:rPr>
            </w:pPr>
            <w:r>
              <w:rPr>
                <w:color w:val="000000"/>
              </w:rPr>
              <w:t xml:space="preserve">-30 </w:t>
            </w:r>
          </w:p>
        </w:tc>
        <w:tc>
          <w:tcPr>
            <w:tcW w:w="1200" w:type="dxa"/>
            <w:tcBorders>
              <w:top w:val="single" w:sz="2" w:space="0" w:color="auto"/>
              <w:left w:val="single" w:sz="2" w:space="0" w:color="auto"/>
              <w:bottom w:val="nil"/>
              <w:right w:val="single" w:sz="2" w:space="0" w:color="auto"/>
            </w:tcBorders>
          </w:tcPr>
          <w:p w:rsidR="005F5086" w:rsidRDefault="005F5086">
            <w:pPr>
              <w:ind w:firstLine="225"/>
              <w:jc w:val="center"/>
              <w:rPr>
                <w:color w:val="000000"/>
              </w:rPr>
            </w:pPr>
            <w:r>
              <w:rPr>
                <w:color w:val="000000"/>
              </w:rPr>
              <w:t xml:space="preserve">-20 </w:t>
            </w:r>
          </w:p>
        </w:tc>
        <w:tc>
          <w:tcPr>
            <w:tcW w:w="960" w:type="dxa"/>
            <w:tcBorders>
              <w:top w:val="single" w:sz="2" w:space="0" w:color="auto"/>
              <w:left w:val="single" w:sz="2" w:space="0" w:color="auto"/>
              <w:bottom w:val="nil"/>
              <w:right w:val="single" w:sz="2" w:space="0" w:color="auto"/>
            </w:tcBorders>
          </w:tcPr>
          <w:p w:rsidR="005F5086" w:rsidRDefault="005F5086">
            <w:pPr>
              <w:ind w:firstLine="225"/>
              <w:jc w:val="center"/>
              <w:rPr>
                <w:color w:val="000000"/>
              </w:rPr>
            </w:pPr>
            <w:r>
              <w:rPr>
                <w:color w:val="000000"/>
              </w:rPr>
              <w:t xml:space="preserve">-20 </w:t>
            </w:r>
          </w:p>
        </w:tc>
        <w:tc>
          <w:tcPr>
            <w:tcW w:w="2535" w:type="dxa"/>
            <w:gridSpan w:val="2"/>
            <w:tcBorders>
              <w:top w:val="single" w:sz="2" w:space="0" w:color="auto"/>
              <w:left w:val="single" w:sz="2" w:space="0" w:color="auto"/>
              <w:bottom w:val="nil"/>
              <w:right w:val="single" w:sz="2" w:space="0" w:color="auto"/>
            </w:tcBorders>
          </w:tcPr>
          <w:p w:rsidR="005F5086" w:rsidRDefault="005F5086">
            <w:pPr>
              <w:ind w:firstLine="225"/>
              <w:jc w:val="center"/>
              <w:rPr>
                <w:color w:val="000000"/>
              </w:rPr>
            </w:pPr>
            <w:r>
              <w:rPr>
                <w:color w:val="000000"/>
              </w:rPr>
              <w:t xml:space="preserve">-15 </w:t>
            </w:r>
          </w:p>
        </w:tc>
      </w:tr>
      <w:tr w:rsidR="005F5086">
        <w:tblPrEx>
          <w:tblCellMar>
            <w:top w:w="0" w:type="dxa"/>
            <w:bottom w:w="0" w:type="dxa"/>
          </w:tblCellMar>
        </w:tblPrEx>
        <w:tc>
          <w:tcPr>
            <w:tcW w:w="1440" w:type="dxa"/>
            <w:tcBorders>
              <w:top w:val="nil"/>
              <w:left w:val="single" w:sz="2" w:space="0" w:color="auto"/>
              <w:bottom w:val="nil"/>
              <w:right w:val="single" w:sz="2" w:space="0" w:color="auto"/>
            </w:tcBorders>
          </w:tcPr>
          <w:p w:rsidR="005F5086" w:rsidRDefault="005F5086">
            <w:pPr>
              <w:ind w:firstLine="225"/>
              <w:jc w:val="both"/>
              <w:rPr>
                <w:color w:val="000000"/>
              </w:rPr>
            </w:pPr>
            <w:r>
              <w:rPr>
                <w:color w:val="000000"/>
              </w:rPr>
              <w:t>Св. 16 до 25</w:t>
            </w:r>
          </w:p>
          <w:p w:rsidR="005F5086" w:rsidRDefault="005F5086">
            <w:pPr>
              <w:ind w:firstLine="225"/>
              <w:jc w:val="both"/>
              <w:rPr>
                <w:color w:val="000000"/>
              </w:rPr>
            </w:pPr>
          </w:p>
        </w:tc>
        <w:tc>
          <w:tcPr>
            <w:tcW w:w="1320" w:type="dxa"/>
            <w:tcBorders>
              <w:top w:val="nil"/>
              <w:left w:val="single" w:sz="2" w:space="0" w:color="auto"/>
              <w:bottom w:val="nil"/>
              <w:right w:val="single" w:sz="2" w:space="0" w:color="auto"/>
            </w:tcBorders>
          </w:tcPr>
          <w:p w:rsidR="005F5086" w:rsidRDefault="005F5086">
            <w:pPr>
              <w:ind w:firstLine="225"/>
              <w:jc w:val="center"/>
              <w:rPr>
                <w:color w:val="000000"/>
              </w:rPr>
            </w:pPr>
            <w:r>
              <w:rPr>
                <w:color w:val="000000"/>
              </w:rPr>
              <w:t>-</w:t>
            </w:r>
          </w:p>
        </w:tc>
        <w:tc>
          <w:tcPr>
            <w:tcW w:w="1725" w:type="dxa"/>
            <w:tcBorders>
              <w:top w:val="nil"/>
              <w:left w:val="single" w:sz="2" w:space="0" w:color="auto"/>
              <w:bottom w:val="nil"/>
              <w:right w:val="single" w:sz="2" w:space="0" w:color="auto"/>
            </w:tcBorders>
          </w:tcPr>
          <w:p w:rsidR="005F5086" w:rsidRDefault="005F5086">
            <w:pPr>
              <w:ind w:firstLine="225"/>
              <w:jc w:val="center"/>
              <w:rPr>
                <w:color w:val="000000"/>
              </w:rPr>
            </w:pPr>
            <w:r>
              <w:rPr>
                <w:color w:val="000000"/>
              </w:rPr>
              <w:t>-</w:t>
            </w:r>
          </w:p>
        </w:tc>
        <w:tc>
          <w:tcPr>
            <w:tcW w:w="1200" w:type="dxa"/>
            <w:tcBorders>
              <w:top w:val="nil"/>
              <w:left w:val="single" w:sz="2" w:space="0" w:color="auto"/>
              <w:bottom w:val="nil"/>
              <w:right w:val="single" w:sz="2" w:space="0" w:color="auto"/>
            </w:tcBorders>
          </w:tcPr>
          <w:p w:rsidR="005F5086" w:rsidRDefault="005F5086">
            <w:pPr>
              <w:ind w:firstLine="225"/>
              <w:jc w:val="center"/>
              <w:rPr>
                <w:color w:val="000000"/>
              </w:rPr>
            </w:pPr>
            <w:r>
              <w:rPr>
                <w:color w:val="000000"/>
              </w:rPr>
              <w:t>-</w:t>
            </w:r>
          </w:p>
        </w:tc>
        <w:tc>
          <w:tcPr>
            <w:tcW w:w="960" w:type="dxa"/>
            <w:tcBorders>
              <w:top w:val="nil"/>
              <w:left w:val="single" w:sz="2" w:space="0" w:color="auto"/>
              <w:bottom w:val="nil"/>
              <w:right w:val="single" w:sz="2" w:space="0" w:color="auto"/>
            </w:tcBorders>
          </w:tcPr>
          <w:p w:rsidR="005F5086" w:rsidRDefault="005F5086">
            <w:pPr>
              <w:ind w:firstLine="225"/>
              <w:jc w:val="center"/>
              <w:rPr>
                <w:color w:val="000000"/>
              </w:rPr>
            </w:pPr>
            <w:r>
              <w:rPr>
                <w:color w:val="000000"/>
              </w:rPr>
              <w:t>-</w:t>
            </w:r>
          </w:p>
        </w:tc>
        <w:tc>
          <w:tcPr>
            <w:tcW w:w="2535" w:type="dxa"/>
            <w:gridSpan w:val="2"/>
            <w:tcBorders>
              <w:top w:val="nil"/>
              <w:left w:val="single" w:sz="2" w:space="0" w:color="auto"/>
              <w:bottom w:val="nil"/>
              <w:right w:val="single" w:sz="2" w:space="0" w:color="auto"/>
            </w:tcBorders>
          </w:tcPr>
          <w:p w:rsidR="005F5086" w:rsidRDefault="005F5086">
            <w:pPr>
              <w:ind w:firstLine="225"/>
              <w:jc w:val="center"/>
              <w:rPr>
                <w:color w:val="000000"/>
              </w:rPr>
            </w:pPr>
            <w:r>
              <w:rPr>
                <w:color w:val="000000"/>
              </w:rPr>
              <w:t xml:space="preserve">0 </w:t>
            </w:r>
          </w:p>
        </w:tc>
      </w:tr>
      <w:tr w:rsidR="005F5086">
        <w:tblPrEx>
          <w:tblCellMar>
            <w:top w:w="0" w:type="dxa"/>
            <w:bottom w:w="0" w:type="dxa"/>
          </w:tblCellMar>
        </w:tblPrEx>
        <w:tc>
          <w:tcPr>
            <w:tcW w:w="1440" w:type="dxa"/>
            <w:tcBorders>
              <w:top w:val="nil"/>
              <w:left w:val="single" w:sz="2" w:space="0" w:color="auto"/>
              <w:bottom w:val="nil"/>
              <w:right w:val="single" w:sz="2" w:space="0" w:color="auto"/>
            </w:tcBorders>
          </w:tcPr>
          <w:p w:rsidR="005F5086" w:rsidRDefault="005F5086">
            <w:pPr>
              <w:ind w:firstLine="225"/>
              <w:jc w:val="both"/>
              <w:rPr>
                <w:color w:val="000000"/>
              </w:rPr>
            </w:pPr>
            <w:r>
              <w:rPr>
                <w:color w:val="000000"/>
              </w:rPr>
              <w:t xml:space="preserve">Св. 16 до 30 </w:t>
            </w:r>
          </w:p>
        </w:tc>
        <w:tc>
          <w:tcPr>
            <w:tcW w:w="1320" w:type="dxa"/>
            <w:tcBorders>
              <w:top w:val="nil"/>
              <w:left w:val="single" w:sz="2" w:space="0" w:color="auto"/>
              <w:bottom w:val="nil"/>
              <w:right w:val="single" w:sz="2" w:space="0" w:color="auto"/>
            </w:tcBorders>
          </w:tcPr>
          <w:p w:rsidR="005F5086" w:rsidRDefault="005F5086">
            <w:pPr>
              <w:ind w:firstLine="225"/>
              <w:jc w:val="center"/>
              <w:rPr>
                <w:color w:val="000000"/>
              </w:rPr>
            </w:pPr>
            <w:r>
              <w:rPr>
                <w:color w:val="000000"/>
              </w:rPr>
              <w:t xml:space="preserve">-30 </w:t>
            </w:r>
          </w:p>
        </w:tc>
        <w:tc>
          <w:tcPr>
            <w:tcW w:w="1725" w:type="dxa"/>
            <w:tcBorders>
              <w:top w:val="nil"/>
              <w:left w:val="single" w:sz="2" w:space="0" w:color="auto"/>
              <w:bottom w:val="nil"/>
              <w:right w:val="single" w:sz="2" w:space="0" w:color="auto"/>
            </w:tcBorders>
          </w:tcPr>
          <w:p w:rsidR="005F5086" w:rsidRDefault="005F5086">
            <w:pPr>
              <w:ind w:firstLine="225"/>
              <w:jc w:val="center"/>
              <w:rPr>
                <w:color w:val="000000"/>
              </w:rPr>
            </w:pPr>
            <w:r>
              <w:rPr>
                <w:color w:val="000000"/>
              </w:rPr>
              <w:t xml:space="preserve">-20 </w:t>
            </w:r>
          </w:p>
        </w:tc>
        <w:tc>
          <w:tcPr>
            <w:tcW w:w="1200" w:type="dxa"/>
            <w:tcBorders>
              <w:top w:val="nil"/>
              <w:left w:val="single" w:sz="2" w:space="0" w:color="auto"/>
              <w:bottom w:val="nil"/>
              <w:right w:val="single" w:sz="2" w:space="0" w:color="auto"/>
            </w:tcBorders>
          </w:tcPr>
          <w:p w:rsidR="005F5086" w:rsidRDefault="005F5086">
            <w:pPr>
              <w:ind w:firstLine="225"/>
              <w:jc w:val="center"/>
              <w:rPr>
                <w:color w:val="000000"/>
              </w:rPr>
            </w:pPr>
            <w:r>
              <w:rPr>
                <w:color w:val="000000"/>
              </w:rPr>
              <w:t xml:space="preserve">-10 </w:t>
            </w:r>
          </w:p>
        </w:tc>
        <w:tc>
          <w:tcPr>
            <w:tcW w:w="960" w:type="dxa"/>
            <w:tcBorders>
              <w:top w:val="nil"/>
              <w:left w:val="single" w:sz="2" w:space="0" w:color="auto"/>
              <w:bottom w:val="nil"/>
              <w:right w:val="single" w:sz="2" w:space="0" w:color="auto"/>
            </w:tcBorders>
          </w:tcPr>
          <w:p w:rsidR="005F5086" w:rsidRDefault="005F5086">
            <w:pPr>
              <w:ind w:firstLine="225"/>
              <w:jc w:val="center"/>
              <w:rPr>
                <w:color w:val="000000"/>
              </w:rPr>
            </w:pPr>
            <w:r>
              <w:rPr>
                <w:color w:val="000000"/>
              </w:rPr>
              <w:t xml:space="preserve">0 </w:t>
            </w:r>
          </w:p>
        </w:tc>
        <w:tc>
          <w:tcPr>
            <w:tcW w:w="2535" w:type="dxa"/>
            <w:gridSpan w:val="2"/>
            <w:tcBorders>
              <w:top w:val="nil"/>
              <w:left w:val="single" w:sz="2" w:space="0" w:color="auto"/>
              <w:bottom w:val="nil"/>
              <w:right w:val="single" w:sz="2" w:space="0" w:color="auto"/>
            </w:tcBorders>
          </w:tcPr>
          <w:p w:rsidR="005F5086" w:rsidRDefault="005F5086">
            <w:pPr>
              <w:ind w:firstLine="225"/>
              <w:rPr>
                <w:color w:val="000000"/>
              </w:rPr>
            </w:pPr>
            <w:r>
              <w:rPr>
                <w:color w:val="000000"/>
              </w:rPr>
              <w:t xml:space="preserve">При толщине более 25 мм предварительный местный подогрев производить независимо от температуры окружающего воздуха </w:t>
            </w:r>
          </w:p>
        </w:tc>
      </w:tr>
      <w:tr w:rsidR="005F5086">
        <w:tblPrEx>
          <w:tblCellMar>
            <w:top w:w="0" w:type="dxa"/>
            <w:bottom w:w="0" w:type="dxa"/>
          </w:tblCellMar>
        </w:tblPrEx>
        <w:tc>
          <w:tcPr>
            <w:tcW w:w="1440" w:type="dxa"/>
            <w:tcBorders>
              <w:top w:val="nil"/>
              <w:left w:val="single" w:sz="2" w:space="0" w:color="auto"/>
              <w:bottom w:val="nil"/>
              <w:right w:val="single" w:sz="2" w:space="0" w:color="auto"/>
            </w:tcBorders>
          </w:tcPr>
          <w:p w:rsidR="005F5086" w:rsidRDefault="005F5086">
            <w:pPr>
              <w:ind w:firstLine="225"/>
              <w:jc w:val="both"/>
              <w:rPr>
                <w:color w:val="000000"/>
              </w:rPr>
            </w:pPr>
            <w:r>
              <w:rPr>
                <w:color w:val="000000"/>
              </w:rPr>
              <w:t>Св. 30 до 40</w:t>
            </w:r>
          </w:p>
          <w:p w:rsidR="005F5086" w:rsidRDefault="005F5086">
            <w:pPr>
              <w:ind w:firstLine="225"/>
              <w:jc w:val="both"/>
              <w:rPr>
                <w:color w:val="000000"/>
              </w:rPr>
            </w:pPr>
          </w:p>
        </w:tc>
        <w:tc>
          <w:tcPr>
            <w:tcW w:w="1320" w:type="dxa"/>
            <w:tcBorders>
              <w:top w:val="nil"/>
              <w:left w:val="single" w:sz="2" w:space="0" w:color="auto"/>
              <w:bottom w:val="nil"/>
              <w:right w:val="single" w:sz="2" w:space="0" w:color="auto"/>
            </w:tcBorders>
          </w:tcPr>
          <w:p w:rsidR="005F5086" w:rsidRDefault="005F5086">
            <w:pPr>
              <w:ind w:firstLine="225"/>
              <w:jc w:val="center"/>
              <w:rPr>
                <w:color w:val="000000"/>
              </w:rPr>
            </w:pPr>
            <w:r>
              <w:rPr>
                <w:color w:val="000000"/>
              </w:rPr>
              <w:t xml:space="preserve">-10 </w:t>
            </w:r>
          </w:p>
        </w:tc>
        <w:tc>
          <w:tcPr>
            <w:tcW w:w="1725" w:type="dxa"/>
            <w:tcBorders>
              <w:top w:val="nil"/>
              <w:left w:val="single" w:sz="2" w:space="0" w:color="auto"/>
              <w:bottom w:val="nil"/>
              <w:right w:val="single" w:sz="2" w:space="0" w:color="auto"/>
            </w:tcBorders>
          </w:tcPr>
          <w:p w:rsidR="005F5086" w:rsidRDefault="005F5086">
            <w:pPr>
              <w:ind w:firstLine="225"/>
              <w:jc w:val="center"/>
              <w:rPr>
                <w:color w:val="000000"/>
              </w:rPr>
            </w:pPr>
            <w:r>
              <w:rPr>
                <w:color w:val="000000"/>
              </w:rPr>
              <w:t xml:space="preserve">-10 </w:t>
            </w:r>
          </w:p>
        </w:tc>
        <w:tc>
          <w:tcPr>
            <w:tcW w:w="1200" w:type="dxa"/>
            <w:tcBorders>
              <w:top w:val="nil"/>
              <w:left w:val="single" w:sz="2" w:space="0" w:color="auto"/>
              <w:bottom w:val="nil"/>
              <w:right w:val="single" w:sz="2" w:space="0" w:color="auto"/>
            </w:tcBorders>
          </w:tcPr>
          <w:p w:rsidR="005F5086" w:rsidRDefault="005F5086">
            <w:pPr>
              <w:ind w:firstLine="225"/>
              <w:jc w:val="center"/>
              <w:rPr>
                <w:color w:val="000000"/>
              </w:rPr>
            </w:pPr>
            <w:r>
              <w:rPr>
                <w:color w:val="000000"/>
              </w:rPr>
              <w:t xml:space="preserve">0 </w:t>
            </w:r>
          </w:p>
        </w:tc>
        <w:tc>
          <w:tcPr>
            <w:tcW w:w="960" w:type="dxa"/>
            <w:tcBorders>
              <w:top w:val="nil"/>
              <w:left w:val="single" w:sz="2" w:space="0" w:color="auto"/>
              <w:bottom w:val="nil"/>
              <w:right w:val="single" w:sz="2" w:space="0" w:color="auto"/>
            </w:tcBorders>
          </w:tcPr>
          <w:p w:rsidR="005F5086" w:rsidRDefault="005F5086">
            <w:pPr>
              <w:ind w:firstLine="225"/>
              <w:jc w:val="center"/>
              <w:rPr>
                <w:color w:val="000000"/>
              </w:rPr>
            </w:pPr>
            <w:r>
              <w:rPr>
                <w:color w:val="000000"/>
              </w:rPr>
              <w:t xml:space="preserve">5 </w:t>
            </w:r>
          </w:p>
        </w:tc>
        <w:tc>
          <w:tcPr>
            <w:tcW w:w="2535" w:type="dxa"/>
            <w:gridSpan w:val="2"/>
            <w:tcBorders>
              <w:top w:val="nil"/>
              <w:left w:val="single" w:sz="2" w:space="0" w:color="auto"/>
              <w:bottom w:val="nil"/>
              <w:right w:val="single" w:sz="2" w:space="0" w:color="auto"/>
            </w:tcBorders>
          </w:tcPr>
          <w:p w:rsidR="005F5086" w:rsidRDefault="005F5086">
            <w:pPr>
              <w:ind w:firstLine="225"/>
              <w:rPr>
                <w:color w:val="000000"/>
              </w:rPr>
            </w:pPr>
          </w:p>
        </w:tc>
      </w:tr>
      <w:tr w:rsidR="005F5086">
        <w:tblPrEx>
          <w:tblCellMar>
            <w:top w:w="0" w:type="dxa"/>
            <w:bottom w:w="0" w:type="dxa"/>
          </w:tblCellMar>
        </w:tblPrEx>
        <w:tc>
          <w:tcPr>
            <w:tcW w:w="1440" w:type="dxa"/>
            <w:tcBorders>
              <w:top w:val="nil"/>
              <w:left w:val="single" w:sz="2" w:space="0" w:color="auto"/>
              <w:bottom w:val="single" w:sz="2" w:space="0" w:color="auto"/>
              <w:right w:val="single" w:sz="2" w:space="0" w:color="auto"/>
            </w:tcBorders>
          </w:tcPr>
          <w:p w:rsidR="005F5086" w:rsidRDefault="005F5086">
            <w:pPr>
              <w:ind w:firstLine="225"/>
              <w:jc w:val="both"/>
              <w:rPr>
                <w:color w:val="000000"/>
              </w:rPr>
            </w:pPr>
            <w:r>
              <w:rPr>
                <w:color w:val="000000"/>
              </w:rPr>
              <w:t>Св. 40</w:t>
            </w:r>
          </w:p>
          <w:p w:rsidR="005F5086" w:rsidRDefault="005F5086">
            <w:pPr>
              <w:ind w:firstLine="225"/>
              <w:jc w:val="both"/>
              <w:rPr>
                <w:color w:val="000000"/>
              </w:rPr>
            </w:pPr>
          </w:p>
        </w:tc>
        <w:tc>
          <w:tcPr>
            <w:tcW w:w="1320" w:type="dxa"/>
            <w:tcBorders>
              <w:top w:val="nil"/>
              <w:left w:val="single" w:sz="2" w:space="0" w:color="auto"/>
              <w:bottom w:val="single" w:sz="2" w:space="0" w:color="auto"/>
              <w:right w:val="single" w:sz="2" w:space="0" w:color="auto"/>
            </w:tcBorders>
          </w:tcPr>
          <w:p w:rsidR="005F5086" w:rsidRDefault="005F5086">
            <w:pPr>
              <w:ind w:firstLine="225"/>
              <w:jc w:val="center"/>
              <w:rPr>
                <w:color w:val="000000"/>
              </w:rPr>
            </w:pPr>
            <w:r>
              <w:rPr>
                <w:color w:val="000000"/>
              </w:rPr>
              <w:t xml:space="preserve">0 </w:t>
            </w:r>
          </w:p>
        </w:tc>
        <w:tc>
          <w:tcPr>
            <w:tcW w:w="1725" w:type="dxa"/>
            <w:tcBorders>
              <w:top w:val="nil"/>
              <w:left w:val="single" w:sz="2" w:space="0" w:color="auto"/>
              <w:bottom w:val="single" w:sz="2" w:space="0" w:color="auto"/>
              <w:right w:val="single" w:sz="2" w:space="0" w:color="auto"/>
            </w:tcBorders>
          </w:tcPr>
          <w:p w:rsidR="005F5086" w:rsidRDefault="005F5086">
            <w:pPr>
              <w:ind w:firstLine="225"/>
              <w:jc w:val="center"/>
              <w:rPr>
                <w:color w:val="000000"/>
              </w:rPr>
            </w:pPr>
            <w:r>
              <w:rPr>
                <w:color w:val="000000"/>
              </w:rPr>
              <w:t xml:space="preserve">0 </w:t>
            </w:r>
          </w:p>
        </w:tc>
        <w:tc>
          <w:tcPr>
            <w:tcW w:w="1200" w:type="dxa"/>
            <w:tcBorders>
              <w:top w:val="nil"/>
              <w:left w:val="single" w:sz="2" w:space="0" w:color="auto"/>
              <w:bottom w:val="single" w:sz="2" w:space="0" w:color="auto"/>
              <w:right w:val="single" w:sz="2" w:space="0" w:color="auto"/>
            </w:tcBorders>
          </w:tcPr>
          <w:p w:rsidR="005F5086" w:rsidRDefault="005F5086">
            <w:pPr>
              <w:ind w:firstLine="225"/>
              <w:jc w:val="center"/>
              <w:rPr>
                <w:color w:val="000000"/>
              </w:rPr>
            </w:pPr>
            <w:r>
              <w:rPr>
                <w:color w:val="000000"/>
              </w:rPr>
              <w:t xml:space="preserve">5 </w:t>
            </w:r>
          </w:p>
        </w:tc>
        <w:tc>
          <w:tcPr>
            <w:tcW w:w="960" w:type="dxa"/>
            <w:tcBorders>
              <w:top w:val="nil"/>
              <w:left w:val="single" w:sz="2" w:space="0" w:color="auto"/>
              <w:bottom w:val="single" w:sz="2" w:space="0" w:color="auto"/>
              <w:right w:val="single" w:sz="2" w:space="0" w:color="auto"/>
            </w:tcBorders>
          </w:tcPr>
          <w:p w:rsidR="005F5086" w:rsidRDefault="005F5086">
            <w:pPr>
              <w:ind w:firstLine="225"/>
              <w:jc w:val="center"/>
              <w:rPr>
                <w:color w:val="000000"/>
              </w:rPr>
            </w:pPr>
            <w:r>
              <w:rPr>
                <w:color w:val="000000"/>
              </w:rPr>
              <w:t xml:space="preserve">10 </w:t>
            </w:r>
          </w:p>
        </w:tc>
        <w:tc>
          <w:tcPr>
            <w:tcW w:w="2535" w:type="dxa"/>
            <w:gridSpan w:val="2"/>
            <w:tcBorders>
              <w:top w:val="nil"/>
              <w:left w:val="single" w:sz="2" w:space="0" w:color="auto"/>
              <w:bottom w:val="single" w:sz="2" w:space="0" w:color="auto"/>
              <w:right w:val="single" w:sz="2" w:space="0" w:color="auto"/>
            </w:tcBorders>
          </w:tcPr>
          <w:p w:rsidR="005F5086" w:rsidRDefault="005F5086">
            <w:pPr>
              <w:ind w:firstLine="225"/>
              <w:rPr>
                <w:color w:val="000000"/>
              </w:rPr>
            </w:pPr>
          </w:p>
        </w:tc>
      </w:tr>
    </w:tbl>
    <w:p w:rsidR="005F5086" w:rsidRDefault="005F5086">
      <w:pPr>
        <w:ind w:firstLine="225"/>
        <w:jc w:val="both"/>
        <w:rPr>
          <w:color w:val="000000"/>
        </w:rPr>
      </w:pPr>
    </w:p>
    <w:p w:rsidR="005F5086" w:rsidRDefault="005F5086">
      <w:pPr>
        <w:ind w:firstLine="225"/>
        <w:jc w:val="both"/>
        <w:rPr>
          <w:color w:val="000000"/>
        </w:rPr>
      </w:pPr>
    </w:p>
    <w:p w:rsidR="005F5086" w:rsidRDefault="005F5086">
      <w:pPr>
        <w:ind w:firstLine="225"/>
        <w:jc w:val="both"/>
        <w:rPr>
          <w:color w:val="000000"/>
        </w:rPr>
      </w:pPr>
      <w:r>
        <w:rPr>
          <w:color w:val="000000"/>
        </w:rPr>
        <w:t xml:space="preserve">б) при автоматизированной дуговой сварке под флюсом (табл.37 </w:t>
      </w:r>
      <w:r>
        <w:rPr>
          <w:vanish/>
          <w:color w:val="000000"/>
        </w:rPr>
        <w:t>#M12291 871001100</w:t>
      </w:r>
      <w:r>
        <w:rPr>
          <w:color w:val="000000"/>
        </w:rPr>
        <w:t>СНиП 3.03.01-87</w:t>
      </w:r>
      <w:r>
        <w:rPr>
          <w:vanish/>
          <w:color w:val="000000"/>
        </w:rPr>
        <w:t>#S</w:t>
      </w:r>
      <w:r>
        <w:rPr>
          <w:color w:val="000000"/>
        </w:rPr>
        <w:t>).</w:t>
      </w:r>
    </w:p>
    <w:p w:rsidR="005F5086" w:rsidRDefault="005F5086">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2295"/>
        <w:gridCol w:w="2820"/>
        <w:gridCol w:w="2715"/>
      </w:tblGrid>
      <w:tr w:rsidR="005F5086">
        <w:tblPrEx>
          <w:tblCellMar>
            <w:top w:w="0" w:type="dxa"/>
            <w:bottom w:w="0" w:type="dxa"/>
          </w:tblCellMar>
        </w:tblPrEx>
        <w:trPr>
          <w:hidden/>
        </w:trPr>
        <w:tc>
          <w:tcPr>
            <w:tcW w:w="2295" w:type="dxa"/>
            <w:tcBorders>
              <w:top w:val="single" w:sz="2" w:space="0" w:color="auto"/>
              <w:left w:val="single" w:sz="2" w:space="0" w:color="auto"/>
              <w:bottom w:val="nil"/>
              <w:right w:val="single" w:sz="2" w:space="0" w:color="auto"/>
            </w:tcBorders>
          </w:tcPr>
          <w:p w:rsidR="005F5086" w:rsidRDefault="005F5086">
            <w:pPr>
              <w:jc w:val="center"/>
              <w:rPr>
                <w:color w:val="000000"/>
              </w:rPr>
            </w:pPr>
            <w:r>
              <w:rPr>
                <w:vanish/>
                <w:color w:val="000000"/>
              </w:rPr>
              <w:t>#G0</w:t>
            </w:r>
            <w:r>
              <w:rPr>
                <w:color w:val="000000"/>
              </w:rPr>
              <w:t xml:space="preserve">Толщина свариваемого элемента, мм </w:t>
            </w:r>
          </w:p>
        </w:tc>
        <w:tc>
          <w:tcPr>
            <w:tcW w:w="5535" w:type="dxa"/>
            <w:gridSpan w:val="2"/>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Минимально допустимая температура окружающего воздуха, °С, при сварке конструкций из стали</w:t>
            </w:r>
          </w:p>
          <w:p w:rsidR="005F5086" w:rsidRDefault="005F5086">
            <w:pPr>
              <w:jc w:val="center"/>
              <w:rPr>
                <w:color w:val="000000"/>
              </w:rPr>
            </w:pPr>
          </w:p>
        </w:tc>
      </w:tr>
      <w:tr w:rsidR="005F5086">
        <w:tblPrEx>
          <w:tblCellMar>
            <w:top w:w="0" w:type="dxa"/>
            <w:bottom w:w="0" w:type="dxa"/>
          </w:tblCellMar>
        </w:tblPrEx>
        <w:tc>
          <w:tcPr>
            <w:tcW w:w="2295" w:type="dxa"/>
            <w:tcBorders>
              <w:top w:val="nil"/>
              <w:left w:val="single" w:sz="2" w:space="0" w:color="auto"/>
              <w:bottom w:val="single" w:sz="2" w:space="0" w:color="auto"/>
              <w:right w:val="single" w:sz="2" w:space="0" w:color="auto"/>
            </w:tcBorders>
          </w:tcPr>
          <w:p w:rsidR="005F5086" w:rsidRDefault="005F5086">
            <w:pPr>
              <w:jc w:val="center"/>
              <w:rPr>
                <w:color w:val="000000"/>
              </w:rPr>
            </w:pPr>
          </w:p>
        </w:tc>
        <w:tc>
          <w:tcPr>
            <w:tcW w:w="2820" w:type="dxa"/>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углеродистой </w:t>
            </w:r>
          </w:p>
          <w:p w:rsidR="005F5086" w:rsidRDefault="005F5086">
            <w:pPr>
              <w:jc w:val="center"/>
              <w:rPr>
                <w:color w:val="000000"/>
              </w:rPr>
            </w:pPr>
          </w:p>
        </w:tc>
        <w:tc>
          <w:tcPr>
            <w:tcW w:w="2715" w:type="dxa"/>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низколегированной </w:t>
            </w:r>
          </w:p>
        </w:tc>
      </w:tr>
      <w:tr w:rsidR="005F5086">
        <w:tblPrEx>
          <w:tblCellMar>
            <w:top w:w="0" w:type="dxa"/>
            <w:bottom w:w="0" w:type="dxa"/>
          </w:tblCellMar>
        </w:tblPrEx>
        <w:tc>
          <w:tcPr>
            <w:tcW w:w="2295" w:type="dxa"/>
            <w:tcBorders>
              <w:top w:val="single" w:sz="2" w:space="0" w:color="auto"/>
              <w:left w:val="single" w:sz="2" w:space="0" w:color="auto"/>
              <w:bottom w:val="nil"/>
              <w:right w:val="single" w:sz="2" w:space="0" w:color="auto"/>
            </w:tcBorders>
          </w:tcPr>
          <w:p w:rsidR="005F5086" w:rsidRDefault="005F5086">
            <w:pPr>
              <w:jc w:val="center"/>
              <w:rPr>
                <w:color w:val="000000"/>
              </w:rPr>
            </w:pPr>
            <w:r>
              <w:rPr>
                <w:color w:val="000000"/>
              </w:rPr>
              <w:t>До 30</w:t>
            </w:r>
          </w:p>
          <w:p w:rsidR="005F5086" w:rsidRDefault="005F5086">
            <w:pPr>
              <w:jc w:val="center"/>
              <w:rPr>
                <w:color w:val="000000"/>
              </w:rPr>
            </w:pPr>
          </w:p>
        </w:tc>
        <w:tc>
          <w:tcPr>
            <w:tcW w:w="2820" w:type="dxa"/>
            <w:tcBorders>
              <w:top w:val="single" w:sz="2" w:space="0" w:color="auto"/>
              <w:left w:val="single" w:sz="2" w:space="0" w:color="auto"/>
              <w:bottom w:val="nil"/>
              <w:right w:val="single" w:sz="2" w:space="0" w:color="auto"/>
            </w:tcBorders>
          </w:tcPr>
          <w:p w:rsidR="005F5086" w:rsidRDefault="005F5086">
            <w:pPr>
              <w:jc w:val="center"/>
              <w:rPr>
                <w:color w:val="000000"/>
              </w:rPr>
            </w:pPr>
            <w:r>
              <w:rPr>
                <w:color w:val="000000"/>
              </w:rPr>
              <w:t xml:space="preserve">-30 </w:t>
            </w:r>
          </w:p>
        </w:tc>
        <w:tc>
          <w:tcPr>
            <w:tcW w:w="2715" w:type="dxa"/>
            <w:tcBorders>
              <w:top w:val="single" w:sz="2" w:space="0" w:color="auto"/>
              <w:left w:val="single" w:sz="2" w:space="0" w:color="auto"/>
              <w:bottom w:val="nil"/>
              <w:right w:val="single" w:sz="2" w:space="0" w:color="auto"/>
            </w:tcBorders>
          </w:tcPr>
          <w:p w:rsidR="005F5086" w:rsidRDefault="005F5086">
            <w:pPr>
              <w:jc w:val="center"/>
              <w:rPr>
                <w:color w:val="000000"/>
              </w:rPr>
            </w:pPr>
            <w:r>
              <w:rPr>
                <w:color w:val="000000"/>
              </w:rPr>
              <w:t xml:space="preserve">-20 </w:t>
            </w:r>
          </w:p>
        </w:tc>
      </w:tr>
      <w:tr w:rsidR="005F5086">
        <w:tblPrEx>
          <w:tblCellMar>
            <w:top w:w="0" w:type="dxa"/>
            <w:bottom w:w="0" w:type="dxa"/>
          </w:tblCellMar>
        </w:tblPrEx>
        <w:tc>
          <w:tcPr>
            <w:tcW w:w="2295" w:type="dxa"/>
            <w:tcBorders>
              <w:top w:val="nil"/>
              <w:left w:val="single" w:sz="2" w:space="0" w:color="auto"/>
              <w:bottom w:val="single" w:sz="2" w:space="0" w:color="auto"/>
              <w:right w:val="single" w:sz="2" w:space="0" w:color="auto"/>
            </w:tcBorders>
          </w:tcPr>
          <w:p w:rsidR="005F5086" w:rsidRDefault="005F5086">
            <w:pPr>
              <w:jc w:val="center"/>
              <w:rPr>
                <w:color w:val="000000"/>
              </w:rPr>
            </w:pPr>
            <w:r>
              <w:rPr>
                <w:color w:val="000000"/>
              </w:rPr>
              <w:t>Свыше 30</w:t>
            </w:r>
          </w:p>
          <w:p w:rsidR="005F5086" w:rsidRDefault="005F5086">
            <w:pPr>
              <w:jc w:val="center"/>
              <w:rPr>
                <w:color w:val="000000"/>
              </w:rPr>
            </w:pPr>
          </w:p>
        </w:tc>
        <w:tc>
          <w:tcPr>
            <w:tcW w:w="2820" w:type="dxa"/>
            <w:tcBorders>
              <w:top w:val="nil"/>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-20 </w:t>
            </w:r>
          </w:p>
        </w:tc>
        <w:tc>
          <w:tcPr>
            <w:tcW w:w="2715" w:type="dxa"/>
            <w:tcBorders>
              <w:top w:val="nil"/>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-10 </w:t>
            </w:r>
          </w:p>
        </w:tc>
      </w:tr>
    </w:tbl>
    <w:p w:rsidR="005F5086" w:rsidRDefault="005F5086">
      <w:pPr>
        <w:jc w:val="right"/>
        <w:rPr>
          <w:color w:val="000000"/>
        </w:rPr>
      </w:pPr>
    </w:p>
    <w:p w:rsidR="005F5086" w:rsidRDefault="005F5086">
      <w:pPr>
        <w:jc w:val="right"/>
        <w:rPr>
          <w:color w:val="000000"/>
        </w:rPr>
      </w:pPr>
    </w:p>
    <w:p w:rsidR="005F5086" w:rsidRDefault="005F5086">
      <w:pPr>
        <w:jc w:val="right"/>
        <w:rPr>
          <w:color w:val="000000"/>
        </w:rPr>
      </w:pPr>
    </w:p>
    <w:p w:rsidR="005F5086" w:rsidRDefault="005F5086">
      <w:pPr>
        <w:jc w:val="right"/>
        <w:rPr>
          <w:color w:val="000000"/>
        </w:rPr>
      </w:pPr>
      <w:r>
        <w:rPr>
          <w:color w:val="000000"/>
        </w:rPr>
        <w:t>Приложение 3</w:t>
      </w:r>
    </w:p>
    <w:p w:rsidR="005F5086" w:rsidRDefault="005F5086">
      <w:pPr>
        <w:jc w:val="right"/>
        <w:rPr>
          <w:color w:val="000000"/>
        </w:rPr>
      </w:pPr>
      <w:r>
        <w:rPr>
          <w:color w:val="000000"/>
        </w:rPr>
        <w:t xml:space="preserve">Обязательное </w:t>
      </w:r>
    </w:p>
    <w:p w:rsidR="005F5086" w:rsidRDefault="005F5086">
      <w:pPr>
        <w:jc w:val="right"/>
        <w:rPr>
          <w:color w:val="000000"/>
        </w:rPr>
      </w:pPr>
    </w:p>
    <w:p w:rsidR="005F5086" w:rsidRDefault="005F5086">
      <w:pPr>
        <w:pStyle w:val="Heading"/>
        <w:jc w:val="center"/>
        <w:rPr>
          <w:color w:val="000000"/>
        </w:rPr>
      </w:pPr>
      <w:r>
        <w:rPr>
          <w:color w:val="000000"/>
        </w:rPr>
        <w:t xml:space="preserve">Предельные отклонения основных параметров резервуаров </w:t>
      </w:r>
    </w:p>
    <w:p w:rsidR="005F5086" w:rsidRDefault="005F5086">
      <w:pPr>
        <w:pStyle w:val="Heading"/>
        <w:jc w:val="center"/>
        <w:rPr>
          <w:color w:val="000000"/>
        </w:rPr>
      </w:pPr>
      <w:r>
        <w:rPr>
          <w:color w:val="000000"/>
        </w:rPr>
        <w:t xml:space="preserve">(табл.18 </w:t>
      </w:r>
      <w:r>
        <w:rPr>
          <w:vanish/>
          <w:color w:val="000000"/>
        </w:rPr>
        <w:t>#M12291 871001100</w:t>
      </w:r>
      <w:r>
        <w:rPr>
          <w:color w:val="000000"/>
        </w:rPr>
        <w:t>СНиП 3.03.01-87</w:t>
      </w:r>
      <w:r>
        <w:rPr>
          <w:vanish/>
          <w:color w:val="000000"/>
        </w:rPr>
        <w:t>#S</w:t>
      </w:r>
      <w:r>
        <w:rPr>
          <w:color w:val="000000"/>
        </w:rPr>
        <w:t>)</w:t>
      </w:r>
    </w:p>
    <w:p w:rsidR="005F5086" w:rsidRDefault="005F5086">
      <w:pPr>
        <w:jc w:val="center"/>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495"/>
        <w:gridCol w:w="3330"/>
        <w:gridCol w:w="1845"/>
        <w:gridCol w:w="3645"/>
      </w:tblGrid>
      <w:tr w:rsidR="005F5086">
        <w:tblPrEx>
          <w:tblCellMar>
            <w:top w:w="0" w:type="dxa"/>
            <w:bottom w:w="0" w:type="dxa"/>
          </w:tblCellMar>
        </w:tblPrEx>
        <w:trPr>
          <w:hidden/>
        </w:trPr>
        <w:tc>
          <w:tcPr>
            <w:tcW w:w="495" w:type="dxa"/>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vanish/>
                <w:color w:val="000000"/>
              </w:rPr>
              <w:t>#G0</w:t>
            </w:r>
            <w:r>
              <w:rPr>
                <w:color w:val="000000"/>
              </w:rPr>
              <w:t xml:space="preserve">N п/п </w:t>
            </w:r>
          </w:p>
        </w:tc>
        <w:tc>
          <w:tcPr>
            <w:tcW w:w="3330" w:type="dxa"/>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Параметр </w:t>
            </w:r>
          </w:p>
        </w:tc>
        <w:tc>
          <w:tcPr>
            <w:tcW w:w="1845" w:type="dxa"/>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Предельные </w:t>
            </w:r>
            <w:r>
              <w:rPr>
                <w:color w:val="000000"/>
              </w:rPr>
              <w:lastRenderedPageBreak/>
              <w:t xml:space="preserve">отклонения, мм </w:t>
            </w:r>
          </w:p>
        </w:tc>
        <w:tc>
          <w:tcPr>
            <w:tcW w:w="3645" w:type="dxa"/>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lastRenderedPageBreak/>
              <w:t xml:space="preserve">Контроль (метод, объем, вид </w:t>
            </w:r>
            <w:r>
              <w:rPr>
                <w:color w:val="000000"/>
              </w:rPr>
              <w:lastRenderedPageBreak/>
              <w:t>регистрации)</w:t>
            </w:r>
          </w:p>
          <w:p w:rsidR="005F5086" w:rsidRDefault="005F5086">
            <w:pPr>
              <w:jc w:val="center"/>
              <w:rPr>
                <w:color w:val="000000"/>
              </w:rPr>
            </w:pPr>
          </w:p>
        </w:tc>
      </w:tr>
      <w:tr w:rsidR="005F5086">
        <w:tblPrEx>
          <w:tblCellMar>
            <w:top w:w="0" w:type="dxa"/>
            <w:bottom w:w="0" w:type="dxa"/>
          </w:tblCellMar>
        </w:tblPrEx>
        <w:tc>
          <w:tcPr>
            <w:tcW w:w="495" w:type="dxa"/>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lastRenderedPageBreak/>
              <w:t xml:space="preserve">1 </w:t>
            </w:r>
          </w:p>
        </w:tc>
        <w:tc>
          <w:tcPr>
            <w:tcW w:w="3330" w:type="dxa"/>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2 </w:t>
            </w:r>
          </w:p>
        </w:tc>
        <w:tc>
          <w:tcPr>
            <w:tcW w:w="1845" w:type="dxa"/>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3 </w:t>
            </w:r>
          </w:p>
        </w:tc>
        <w:tc>
          <w:tcPr>
            <w:tcW w:w="3645" w:type="dxa"/>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4 </w:t>
            </w:r>
          </w:p>
        </w:tc>
      </w:tr>
      <w:tr w:rsidR="005F5086">
        <w:tblPrEx>
          <w:tblCellMar>
            <w:top w:w="0" w:type="dxa"/>
            <w:bottom w:w="0" w:type="dxa"/>
          </w:tblCellMar>
        </w:tblPrEx>
        <w:tc>
          <w:tcPr>
            <w:tcW w:w="495" w:type="dxa"/>
            <w:tcBorders>
              <w:top w:val="single" w:sz="2" w:space="0" w:color="auto"/>
              <w:left w:val="single" w:sz="2" w:space="0" w:color="auto"/>
              <w:bottom w:val="nil"/>
              <w:right w:val="single" w:sz="2" w:space="0" w:color="auto"/>
            </w:tcBorders>
          </w:tcPr>
          <w:p w:rsidR="005F5086" w:rsidRDefault="005F5086">
            <w:pPr>
              <w:rPr>
                <w:color w:val="000000"/>
              </w:rPr>
            </w:pPr>
          </w:p>
        </w:tc>
        <w:tc>
          <w:tcPr>
            <w:tcW w:w="3330" w:type="dxa"/>
            <w:tcBorders>
              <w:top w:val="single" w:sz="2" w:space="0" w:color="auto"/>
              <w:left w:val="single" w:sz="2" w:space="0" w:color="auto"/>
              <w:bottom w:val="nil"/>
              <w:right w:val="single" w:sz="2" w:space="0" w:color="auto"/>
            </w:tcBorders>
          </w:tcPr>
          <w:p w:rsidR="005F5086" w:rsidRDefault="005F5086">
            <w:pPr>
              <w:jc w:val="center"/>
              <w:rPr>
                <w:color w:val="000000"/>
              </w:rPr>
            </w:pPr>
            <w:r>
              <w:rPr>
                <w:color w:val="000000"/>
              </w:rPr>
              <w:t>Днище</w:t>
            </w:r>
          </w:p>
          <w:p w:rsidR="005F5086" w:rsidRDefault="005F5086">
            <w:pPr>
              <w:jc w:val="center"/>
              <w:rPr>
                <w:color w:val="000000"/>
              </w:rPr>
            </w:pPr>
          </w:p>
        </w:tc>
        <w:tc>
          <w:tcPr>
            <w:tcW w:w="1845" w:type="dxa"/>
            <w:tcBorders>
              <w:top w:val="single" w:sz="2" w:space="0" w:color="auto"/>
              <w:left w:val="single" w:sz="2" w:space="0" w:color="auto"/>
              <w:bottom w:val="nil"/>
              <w:right w:val="single" w:sz="2" w:space="0" w:color="auto"/>
            </w:tcBorders>
          </w:tcPr>
          <w:p w:rsidR="005F5086" w:rsidRDefault="005F5086">
            <w:pPr>
              <w:rPr>
                <w:color w:val="000000"/>
              </w:rPr>
            </w:pPr>
          </w:p>
        </w:tc>
        <w:tc>
          <w:tcPr>
            <w:tcW w:w="3645" w:type="dxa"/>
            <w:tcBorders>
              <w:top w:val="single" w:sz="2" w:space="0" w:color="auto"/>
              <w:left w:val="single" w:sz="2" w:space="0" w:color="auto"/>
              <w:bottom w:val="nil"/>
              <w:right w:val="single" w:sz="2" w:space="0" w:color="auto"/>
            </w:tcBorders>
          </w:tcPr>
          <w:p w:rsidR="005F5086" w:rsidRDefault="005F5086">
            <w:pPr>
              <w:rPr>
                <w:color w:val="000000"/>
              </w:rPr>
            </w:pPr>
          </w:p>
        </w:tc>
      </w:tr>
      <w:tr w:rsidR="005F5086">
        <w:tblPrEx>
          <w:tblCellMar>
            <w:top w:w="0" w:type="dxa"/>
            <w:bottom w:w="0" w:type="dxa"/>
          </w:tblCellMar>
        </w:tblPrEx>
        <w:tc>
          <w:tcPr>
            <w:tcW w:w="495" w:type="dxa"/>
            <w:tcBorders>
              <w:top w:val="nil"/>
              <w:left w:val="single" w:sz="2" w:space="0" w:color="auto"/>
              <w:bottom w:val="nil"/>
              <w:right w:val="single" w:sz="2" w:space="0" w:color="auto"/>
            </w:tcBorders>
          </w:tcPr>
          <w:p w:rsidR="005F5086" w:rsidRDefault="005F5086">
            <w:pPr>
              <w:jc w:val="center"/>
              <w:rPr>
                <w:color w:val="000000"/>
              </w:rPr>
            </w:pPr>
            <w:r>
              <w:rPr>
                <w:color w:val="000000"/>
              </w:rPr>
              <w:t xml:space="preserve">1 </w:t>
            </w:r>
          </w:p>
        </w:tc>
        <w:tc>
          <w:tcPr>
            <w:tcW w:w="3330" w:type="dxa"/>
            <w:tcBorders>
              <w:top w:val="nil"/>
              <w:left w:val="single" w:sz="2" w:space="0" w:color="auto"/>
              <w:bottom w:val="nil"/>
              <w:right w:val="single" w:sz="2" w:space="0" w:color="auto"/>
            </w:tcBorders>
          </w:tcPr>
          <w:p w:rsidR="005F5086" w:rsidRDefault="005F5086">
            <w:pPr>
              <w:rPr>
                <w:color w:val="000000"/>
              </w:rPr>
            </w:pPr>
            <w:r>
              <w:rPr>
                <w:color w:val="000000"/>
              </w:rPr>
              <w:t xml:space="preserve">Отклонение отметок наружного контура </w:t>
            </w:r>
          </w:p>
        </w:tc>
        <w:tc>
          <w:tcPr>
            <w:tcW w:w="1845" w:type="dxa"/>
            <w:tcBorders>
              <w:top w:val="nil"/>
              <w:left w:val="single" w:sz="2" w:space="0" w:color="auto"/>
              <w:bottom w:val="nil"/>
              <w:right w:val="single" w:sz="2" w:space="0" w:color="auto"/>
            </w:tcBorders>
          </w:tcPr>
          <w:p w:rsidR="005F5086" w:rsidRDefault="005F5086">
            <w:pPr>
              <w:rPr>
                <w:color w:val="000000"/>
              </w:rPr>
            </w:pPr>
            <w:r>
              <w:rPr>
                <w:color w:val="000000"/>
              </w:rPr>
              <w:t xml:space="preserve">По табл.19 </w:t>
            </w:r>
            <w:r>
              <w:rPr>
                <w:vanish/>
                <w:color w:val="000000"/>
              </w:rPr>
              <w:t>#M12291 871001100</w:t>
            </w:r>
          </w:p>
          <w:p w:rsidR="005F5086" w:rsidRDefault="005F5086">
            <w:pPr>
              <w:rPr>
                <w:color w:val="000000"/>
              </w:rPr>
            </w:pPr>
            <w:r>
              <w:rPr>
                <w:color w:val="000000"/>
              </w:rPr>
              <w:t>СНиП 3.03.01-87</w:t>
            </w:r>
            <w:r>
              <w:rPr>
                <w:vanish/>
                <w:color w:val="000000"/>
              </w:rPr>
              <w:t>#S</w:t>
            </w:r>
            <w:r>
              <w:rPr>
                <w:color w:val="000000"/>
              </w:rPr>
              <w:t xml:space="preserve"> (обязательное приложение 4) </w:t>
            </w:r>
          </w:p>
          <w:p w:rsidR="005F5086" w:rsidRDefault="005F5086">
            <w:pPr>
              <w:rPr>
                <w:color w:val="000000"/>
              </w:rPr>
            </w:pPr>
            <w:r>
              <w:rPr>
                <w:color w:val="000000"/>
              </w:rPr>
              <w:t xml:space="preserve">     </w:t>
            </w:r>
          </w:p>
        </w:tc>
        <w:tc>
          <w:tcPr>
            <w:tcW w:w="3645" w:type="dxa"/>
            <w:tcBorders>
              <w:top w:val="nil"/>
              <w:left w:val="single" w:sz="2" w:space="0" w:color="auto"/>
              <w:bottom w:val="nil"/>
              <w:right w:val="single" w:sz="2" w:space="0" w:color="auto"/>
            </w:tcBorders>
          </w:tcPr>
          <w:p w:rsidR="005F5086" w:rsidRDefault="005F5086">
            <w:pPr>
              <w:rPr>
                <w:color w:val="000000"/>
              </w:rPr>
            </w:pPr>
            <w:r>
              <w:rPr>
                <w:color w:val="000000"/>
              </w:rPr>
              <w:t xml:space="preserve">Измерительный, каждый резервуар, геодезическая исполнительная схема </w:t>
            </w:r>
          </w:p>
        </w:tc>
      </w:tr>
      <w:tr w:rsidR="005F5086">
        <w:tblPrEx>
          <w:tblCellMar>
            <w:top w:w="0" w:type="dxa"/>
            <w:bottom w:w="0" w:type="dxa"/>
          </w:tblCellMar>
        </w:tblPrEx>
        <w:tc>
          <w:tcPr>
            <w:tcW w:w="495" w:type="dxa"/>
            <w:tcBorders>
              <w:top w:val="nil"/>
              <w:left w:val="single" w:sz="2" w:space="0" w:color="auto"/>
              <w:bottom w:val="nil"/>
              <w:right w:val="single" w:sz="2" w:space="0" w:color="auto"/>
            </w:tcBorders>
          </w:tcPr>
          <w:p w:rsidR="005F5086" w:rsidRDefault="005F5086">
            <w:pPr>
              <w:jc w:val="center"/>
              <w:rPr>
                <w:color w:val="000000"/>
              </w:rPr>
            </w:pPr>
            <w:r>
              <w:rPr>
                <w:color w:val="000000"/>
              </w:rPr>
              <w:t xml:space="preserve">2 </w:t>
            </w:r>
          </w:p>
        </w:tc>
        <w:tc>
          <w:tcPr>
            <w:tcW w:w="3330" w:type="dxa"/>
            <w:tcBorders>
              <w:top w:val="nil"/>
              <w:left w:val="single" w:sz="2" w:space="0" w:color="auto"/>
              <w:bottom w:val="nil"/>
              <w:right w:val="single" w:sz="2" w:space="0" w:color="auto"/>
            </w:tcBorders>
          </w:tcPr>
          <w:p w:rsidR="005F5086" w:rsidRDefault="005F5086">
            <w:pPr>
              <w:rPr>
                <w:color w:val="000000"/>
              </w:rPr>
            </w:pPr>
            <w:r>
              <w:rPr>
                <w:color w:val="000000"/>
              </w:rPr>
              <w:t>Высота хлопунов при диаметре днища:</w:t>
            </w:r>
          </w:p>
          <w:p w:rsidR="005F5086" w:rsidRDefault="005F5086">
            <w:pPr>
              <w:rPr>
                <w:color w:val="000000"/>
              </w:rPr>
            </w:pPr>
          </w:p>
        </w:tc>
        <w:tc>
          <w:tcPr>
            <w:tcW w:w="1845" w:type="dxa"/>
            <w:tcBorders>
              <w:top w:val="nil"/>
              <w:left w:val="single" w:sz="2" w:space="0" w:color="auto"/>
              <w:bottom w:val="nil"/>
              <w:right w:val="single" w:sz="2" w:space="0" w:color="auto"/>
            </w:tcBorders>
          </w:tcPr>
          <w:p w:rsidR="005F5086" w:rsidRDefault="005F5086">
            <w:pPr>
              <w:rPr>
                <w:color w:val="000000"/>
              </w:rPr>
            </w:pPr>
          </w:p>
        </w:tc>
        <w:tc>
          <w:tcPr>
            <w:tcW w:w="3645" w:type="dxa"/>
            <w:tcBorders>
              <w:top w:val="nil"/>
              <w:left w:val="single" w:sz="2" w:space="0" w:color="auto"/>
              <w:bottom w:val="nil"/>
              <w:right w:val="single" w:sz="2" w:space="0" w:color="auto"/>
            </w:tcBorders>
          </w:tcPr>
          <w:p w:rsidR="005F5086" w:rsidRDefault="005F5086">
            <w:pPr>
              <w:jc w:val="center"/>
              <w:rPr>
                <w:color w:val="000000"/>
              </w:rPr>
            </w:pPr>
            <w:r>
              <w:rPr>
                <w:color w:val="000000"/>
              </w:rPr>
              <w:t xml:space="preserve">То же </w:t>
            </w:r>
          </w:p>
        </w:tc>
      </w:tr>
      <w:tr w:rsidR="005F5086">
        <w:tblPrEx>
          <w:tblCellMar>
            <w:top w:w="0" w:type="dxa"/>
            <w:bottom w:w="0" w:type="dxa"/>
          </w:tblCellMar>
        </w:tblPrEx>
        <w:tc>
          <w:tcPr>
            <w:tcW w:w="495" w:type="dxa"/>
            <w:tcBorders>
              <w:top w:val="nil"/>
              <w:left w:val="single" w:sz="2" w:space="0" w:color="auto"/>
              <w:bottom w:val="nil"/>
              <w:right w:val="single" w:sz="2" w:space="0" w:color="auto"/>
            </w:tcBorders>
          </w:tcPr>
          <w:p w:rsidR="005F5086" w:rsidRDefault="005F5086">
            <w:pPr>
              <w:rPr>
                <w:color w:val="000000"/>
              </w:rPr>
            </w:pPr>
          </w:p>
        </w:tc>
        <w:tc>
          <w:tcPr>
            <w:tcW w:w="3330" w:type="dxa"/>
            <w:tcBorders>
              <w:top w:val="nil"/>
              <w:left w:val="single" w:sz="2" w:space="0" w:color="auto"/>
              <w:bottom w:val="nil"/>
              <w:right w:val="single" w:sz="2" w:space="0" w:color="auto"/>
            </w:tcBorders>
          </w:tcPr>
          <w:p w:rsidR="005F5086" w:rsidRDefault="005F5086">
            <w:pPr>
              <w:rPr>
                <w:color w:val="000000"/>
              </w:rPr>
            </w:pPr>
            <w:r>
              <w:rPr>
                <w:color w:val="000000"/>
              </w:rPr>
              <w:t>до 12 м (предельная площадь хлопуна 2 м</w:t>
            </w:r>
            <w:r w:rsidR="00F42A94">
              <w:rPr>
                <w:noProof/>
                <w:color w:val="000000"/>
              </w:rPr>
              <w:drawing>
                <wp:inline distT="0" distB="0" distL="0" distR="0">
                  <wp:extent cx="104775" cy="190500"/>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color w:val="000000"/>
              </w:rPr>
              <w:t>)</w:t>
            </w:r>
          </w:p>
          <w:p w:rsidR="005F5086" w:rsidRDefault="005F5086">
            <w:pPr>
              <w:rPr>
                <w:color w:val="000000"/>
              </w:rPr>
            </w:pPr>
          </w:p>
        </w:tc>
        <w:tc>
          <w:tcPr>
            <w:tcW w:w="1845" w:type="dxa"/>
            <w:tcBorders>
              <w:top w:val="nil"/>
              <w:left w:val="single" w:sz="2" w:space="0" w:color="auto"/>
              <w:bottom w:val="nil"/>
              <w:right w:val="single" w:sz="2" w:space="0" w:color="auto"/>
            </w:tcBorders>
          </w:tcPr>
          <w:p w:rsidR="005F5086" w:rsidRDefault="005F5086">
            <w:pPr>
              <w:jc w:val="center"/>
              <w:rPr>
                <w:color w:val="000000"/>
              </w:rPr>
            </w:pPr>
            <w:r>
              <w:rPr>
                <w:color w:val="000000"/>
              </w:rPr>
              <w:t xml:space="preserve">150 </w:t>
            </w:r>
          </w:p>
        </w:tc>
        <w:tc>
          <w:tcPr>
            <w:tcW w:w="3645" w:type="dxa"/>
            <w:tcBorders>
              <w:top w:val="nil"/>
              <w:left w:val="single" w:sz="2" w:space="0" w:color="auto"/>
              <w:bottom w:val="nil"/>
              <w:right w:val="single" w:sz="2" w:space="0" w:color="auto"/>
            </w:tcBorders>
          </w:tcPr>
          <w:p w:rsidR="005F5086" w:rsidRDefault="005F5086">
            <w:pPr>
              <w:rPr>
                <w:color w:val="000000"/>
              </w:rPr>
            </w:pPr>
          </w:p>
        </w:tc>
      </w:tr>
      <w:tr w:rsidR="005F5086">
        <w:tblPrEx>
          <w:tblCellMar>
            <w:top w:w="0" w:type="dxa"/>
            <w:bottom w:w="0" w:type="dxa"/>
          </w:tblCellMar>
        </w:tblPrEx>
        <w:tc>
          <w:tcPr>
            <w:tcW w:w="495" w:type="dxa"/>
            <w:tcBorders>
              <w:top w:val="nil"/>
              <w:left w:val="single" w:sz="2" w:space="0" w:color="auto"/>
              <w:bottom w:val="nil"/>
              <w:right w:val="single" w:sz="2" w:space="0" w:color="auto"/>
            </w:tcBorders>
          </w:tcPr>
          <w:p w:rsidR="005F5086" w:rsidRDefault="005F5086">
            <w:pPr>
              <w:rPr>
                <w:color w:val="000000"/>
              </w:rPr>
            </w:pPr>
          </w:p>
        </w:tc>
        <w:tc>
          <w:tcPr>
            <w:tcW w:w="3330" w:type="dxa"/>
            <w:tcBorders>
              <w:top w:val="nil"/>
              <w:left w:val="single" w:sz="2" w:space="0" w:color="auto"/>
              <w:bottom w:val="nil"/>
              <w:right w:val="single" w:sz="2" w:space="0" w:color="auto"/>
            </w:tcBorders>
          </w:tcPr>
          <w:p w:rsidR="005F5086" w:rsidRDefault="005F5086">
            <w:pPr>
              <w:rPr>
                <w:color w:val="000000"/>
              </w:rPr>
            </w:pPr>
            <w:r>
              <w:rPr>
                <w:color w:val="000000"/>
              </w:rPr>
              <w:t>свыше 12 м (предельная площадь хлопуна 5 м</w:t>
            </w:r>
            <w:r w:rsidR="00F42A94">
              <w:rPr>
                <w:noProof/>
                <w:color w:val="000000"/>
              </w:rPr>
              <w:drawing>
                <wp:inline distT="0" distB="0" distL="0" distR="0">
                  <wp:extent cx="104775" cy="190500"/>
                  <wp:effectExtent l="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color w:val="000000"/>
              </w:rPr>
              <w:t>)</w:t>
            </w:r>
          </w:p>
          <w:p w:rsidR="005F5086" w:rsidRDefault="005F5086">
            <w:pPr>
              <w:rPr>
                <w:color w:val="000000"/>
              </w:rPr>
            </w:pPr>
          </w:p>
        </w:tc>
        <w:tc>
          <w:tcPr>
            <w:tcW w:w="1845" w:type="dxa"/>
            <w:tcBorders>
              <w:top w:val="nil"/>
              <w:left w:val="single" w:sz="2" w:space="0" w:color="auto"/>
              <w:bottom w:val="nil"/>
              <w:right w:val="single" w:sz="2" w:space="0" w:color="auto"/>
            </w:tcBorders>
          </w:tcPr>
          <w:p w:rsidR="005F5086" w:rsidRDefault="005F5086">
            <w:pPr>
              <w:jc w:val="center"/>
              <w:rPr>
                <w:color w:val="000000"/>
              </w:rPr>
            </w:pPr>
            <w:r>
              <w:rPr>
                <w:color w:val="000000"/>
              </w:rPr>
              <w:t xml:space="preserve">180 </w:t>
            </w:r>
          </w:p>
        </w:tc>
        <w:tc>
          <w:tcPr>
            <w:tcW w:w="3645" w:type="dxa"/>
            <w:tcBorders>
              <w:top w:val="nil"/>
              <w:left w:val="single" w:sz="2" w:space="0" w:color="auto"/>
              <w:bottom w:val="nil"/>
              <w:right w:val="single" w:sz="2" w:space="0" w:color="auto"/>
            </w:tcBorders>
          </w:tcPr>
          <w:p w:rsidR="005F5086" w:rsidRDefault="005F5086">
            <w:pPr>
              <w:rPr>
                <w:color w:val="000000"/>
              </w:rPr>
            </w:pPr>
          </w:p>
        </w:tc>
      </w:tr>
      <w:tr w:rsidR="005F5086">
        <w:tblPrEx>
          <w:tblCellMar>
            <w:top w:w="0" w:type="dxa"/>
            <w:bottom w:w="0" w:type="dxa"/>
          </w:tblCellMar>
        </w:tblPrEx>
        <w:tc>
          <w:tcPr>
            <w:tcW w:w="495" w:type="dxa"/>
            <w:tcBorders>
              <w:top w:val="nil"/>
              <w:left w:val="single" w:sz="2" w:space="0" w:color="auto"/>
              <w:bottom w:val="nil"/>
              <w:right w:val="single" w:sz="2" w:space="0" w:color="auto"/>
            </w:tcBorders>
          </w:tcPr>
          <w:p w:rsidR="005F5086" w:rsidRDefault="005F5086">
            <w:pPr>
              <w:rPr>
                <w:color w:val="000000"/>
              </w:rPr>
            </w:pPr>
          </w:p>
        </w:tc>
        <w:tc>
          <w:tcPr>
            <w:tcW w:w="3330" w:type="dxa"/>
            <w:tcBorders>
              <w:top w:val="nil"/>
              <w:left w:val="single" w:sz="2" w:space="0" w:color="auto"/>
              <w:bottom w:val="nil"/>
              <w:right w:val="single" w:sz="2" w:space="0" w:color="auto"/>
            </w:tcBorders>
          </w:tcPr>
          <w:p w:rsidR="005F5086" w:rsidRDefault="005F5086">
            <w:pPr>
              <w:jc w:val="center"/>
              <w:rPr>
                <w:color w:val="000000"/>
              </w:rPr>
            </w:pPr>
            <w:r>
              <w:rPr>
                <w:color w:val="000000"/>
              </w:rPr>
              <w:t>Стенка</w:t>
            </w:r>
          </w:p>
          <w:p w:rsidR="005F5086" w:rsidRDefault="005F5086">
            <w:pPr>
              <w:jc w:val="center"/>
              <w:rPr>
                <w:color w:val="000000"/>
              </w:rPr>
            </w:pPr>
          </w:p>
        </w:tc>
        <w:tc>
          <w:tcPr>
            <w:tcW w:w="1845" w:type="dxa"/>
            <w:tcBorders>
              <w:top w:val="nil"/>
              <w:left w:val="single" w:sz="2" w:space="0" w:color="auto"/>
              <w:bottom w:val="nil"/>
              <w:right w:val="single" w:sz="2" w:space="0" w:color="auto"/>
            </w:tcBorders>
          </w:tcPr>
          <w:p w:rsidR="005F5086" w:rsidRDefault="005F5086">
            <w:pPr>
              <w:rPr>
                <w:color w:val="000000"/>
              </w:rPr>
            </w:pPr>
          </w:p>
        </w:tc>
        <w:tc>
          <w:tcPr>
            <w:tcW w:w="3645" w:type="dxa"/>
            <w:tcBorders>
              <w:top w:val="nil"/>
              <w:left w:val="single" w:sz="2" w:space="0" w:color="auto"/>
              <w:bottom w:val="nil"/>
              <w:right w:val="single" w:sz="2" w:space="0" w:color="auto"/>
            </w:tcBorders>
          </w:tcPr>
          <w:p w:rsidR="005F5086" w:rsidRDefault="005F5086">
            <w:pPr>
              <w:rPr>
                <w:color w:val="000000"/>
              </w:rPr>
            </w:pPr>
          </w:p>
        </w:tc>
      </w:tr>
      <w:tr w:rsidR="005F5086">
        <w:tblPrEx>
          <w:tblCellMar>
            <w:top w:w="0" w:type="dxa"/>
            <w:bottom w:w="0" w:type="dxa"/>
          </w:tblCellMar>
        </w:tblPrEx>
        <w:tc>
          <w:tcPr>
            <w:tcW w:w="495" w:type="dxa"/>
            <w:tcBorders>
              <w:top w:val="nil"/>
              <w:left w:val="single" w:sz="2" w:space="0" w:color="auto"/>
              <w:bottom w:val="nil"/>
              <w:right w:val="single" w:sz="2" w:space="0" w:color="auto"/>
            </w:tcBorders>
          </w:tcPr>
          <w:p w:rsidR="005F5086" w:rsidRDefault="005F5086">
            <w:pPr>
              <w:jc w:val="center"/>
              <w:rPr>
                <w:color w:val="000000"/>
              </w:rPr>
            </w:pPr>
            <w:r>
              <w:rPr>
                <w:color w:val="000000"/>
              </w:rPr>
              <w:t xml:space="preserve">3 </w:t>
            </w:r>
          </w:p>
        </w:tc>
        <w:tc>
          <w:tcPr>
            <w:tcW w:w="3330" w:type="dxa"/>
            <w:tcBorders>
              <w:top w:val="nil"/>
              <w:left w:val="single" w:sz="2" w:space="0" w:color="auto"/>
              <w:bottom w:val="nil"/>
              <w:right w:val="single" w:sz="2" w:space="0" w:color="auto"/>
            </w:tcBorders>
          </w:tcPr>
          <w:p w:rsidR="005F5086" w:rsidRDefault="005F5086">
            <w:pPr>
              <w:rPr>
                <w:color w:val="000000"/>
              </w:rPr>
            </w:pPr>
            <w:r>
              <w:rPr>
                <w:color w:val="000000"/>
              </w:rPr>
              <w:t>Отклонение внутреннего диаметра на уровне днища:</w:t>
            </w:r>
          </w:p>
        </w:tc>
        <w:tc>
          <w:tcPr>
            <w:tcW w:w="1845" w:type="dxa"/>
            <w:tcBorders>
              <w:top w:val="nil"/>
              <w:left w:val="single" w:sz="2" w:space="0" w:color="auto"/>
              <w:bottom w:val="nil"/>
              <w:right w:val="single" w:sz="2" w:space="0" w:color="auto"/>
            </w:tcBorders>
          </w:tcPr>
          <w:p w:rsidR="005F5086" w:rsidRDefault="005F5086">
            <w:pPr>
              <w:rPr>
                <w:color w:val="000000"/>
              </w:rPr>
            </w:pPr>
          </w:p>
        </w:tc>
        <w:tc>
          <w:tcPr>
            <w:tcW w:w="3645" w:type="dxa"/>
            <w:tcBorders>
              <w:top w:val="nil"/>
              <w:left w:val="single" w:sz="2" w:space="0" w:color="auto"/>
              <w:bottom w:val="nil"/>
              <w:right w:val="single" w:sz="2" w:space="0" w:color="auto"/>
            </w:tcBorders>
          </w:tcPr>
          <w:p w:rsidR="005F5086" w:rsidRDefault="005F5086">
            <w:pPr>
              <w:rPr>
                <w:color w:val="000000"/>
              </w:rPr>
            </w:pPr>
            <w:r>
              <w:rPr>
                <w:color w:val="000000"/>
              </w:rPr>
              <w:t>Измерительный, не менее трех измерений каждого резервуара, геодезическая исполнительная схема</w:t>
            </w:r>
          </w:p>
          <w:p w:rsidR="005F5086" w:rsidRDefault="005F5086">
            <w:pPr>
              <w:rPr>
                <w:color w:val="000000"/>
              </w:rPr>
            </w:pPr>
          </w:p>
        </w:tc>
      </w:tr>
      <w:tr w:rsidR="005F5086">
        <w:tblPrEx>
          <w:tblCellMar>
            <w:top w:w="0" w:type="dxa"/>
            <w:bottom w:w="0" w:type="dxa"/>
          </w:tblCellMar>
        </w:tblPrEx>
        <w:tc>
          <w:tcPr>
            <w:tcW w:w="495" w:type="dxa"/>
            <w:tcBorders>
              <w:top w:val="nil"/>
              <w:left w:val="single" w:sz="2" w:space="0" w:color="auto"/>
              <w:bottom w:val="nil"/>
              <w:right w:val="single" w:sz="2" w:space="0" w:color="auto"/>
            </w:tcBorders>
          </w:tcPr>
          <w:p w:rsidR="005F5086" w:rsidRDefault="005F5086">
            <w:pPr>
              <w:rPr>
                <w:color w:val="000000"/>
              </w:rPr>
            </w:pPr>
          </w:p>
        </w:tc>
        <w:tc>
          <w:tcPr>
            <w:tcW w:w="3330" w:type="dxa"/>
            <w:tcBorders>
              <w:top w:val="nil"/>
              <w:left w:val="single" w:sz="2" w:space="0" w:color="auto"/>
              <w:bottom w:val="nil"/>
              <w:right w:val="single" w:sz="2" w:space="0" w:color="auto"/>
            </w:tcBorders>
          </w:tcPr>
          <w:p w:rsidR="005F5086" w:rsidRDefault="005F5086">
            <w:pPr>
              <w:rPr>
                <w:color w:val="000000"/>
              </w:rPr>
            </w:pPr>
            <w:r>
              <w:rPr>
                <w:color w:val="000000"/>
              </w:rPr>
              <w:t xml:space="preserve">до 12 м включительно </w:t>
            </w:r>
          </w:p>
        </w:tc>
        <w:tc>
          <w:tcPr>
            <w:tcW w:w="1845" w:type="dxa"/>
            <w:tcBorders>
              <w:top w:val="nil"/>
              <w:left w:val="single" w:sz="2" w:space="0" w:color="auto"/>
              <w:bottom w:val="nil"/>
              <w:right w:val="single" w:sz="2" w:space="0" w:color="auto"/>
            </w:tcBorders>
          </w:tcPr>
          <w:p w:rsidR="005F5086" w:rsidRDefault="005F5086">
            <w:pPr>
              <w:jc w:val="center"/>
              <w:rPr>
                <w:color w:val="000000"/>
              </w:rPr>
            </w:pPr>
            <w:r>
              <w:rPr>
                <w:color w:val="000000"/>
              </w:rPr>
              <w:t>±40</w:t>
            </w:r>
          </w:p>
          <w:p w:rsidR="005F5086" w:rsidRDefault="005F5086">
            <w:pPr>
              <w:jc w:val="center"/>
              <w:rPr>
                <w:color w:val="000000"/>
              </w:rPr>
            </w:pPr>
          </w:p>
        </w:tc>
        <w:tc>
          <w:tcPr>
            <w:tcW w:w="3645" w:type="dxa"/>
            <w:tcBorders>
              <w:top w:val="nil"/>
              <w:left w:val="single" w:sz="2" w:space="0" w:color="auto"/>
              <w:bottom w:val="nil"/>
              <w:right w:val="single" w:sz="2" w:space="0" w:color="auto"/>
            </w:tcBorders>
          </w:tcPr>
          <w:p w:rsidR="005F5086" w:rsidRDefault="005F5086">
            <w:pPr>
              <w:rPr>
                <w:color w:val="000000"/>
              </w:rPr>
            </w:pPr>
          </w:p>
        </w:tc>
      </w:tr>
      <w:tr w:rsidR="005F5086">
        <w:tblPrEx>
          <w:tblCellMar>
            <w:top w:w="0" w:type="dxa"/>
            <w:bottom w:w="0" w:type="dxa"/>
          </w:tblCellMar>
        </w:tblPrEx>
        <w:tc>
          <w:tcPr>
            <w:tcW w:w="495" w:type="dxa"/>
            <w:tcBorders>
              <w:top w:val="nil"/>
              <w:left w:val="single" w:sz="2" w:space="0" w:color="auto"/>
              <w:bottom w:val="nil"/>
              <w:right w:val="single" w:sz="2" w:space="0" w:color="auto"/>
            </w:tcBorders>
          </w:tcPr>
          <w:p w:rsidR="005F5086" w:rsidRDefault="005F5086">
            <w:pPr>
              <w:rPr>
                <w:color w:val="000000"/>
              </w:rPr>
            </w:pPr>
          </w:p>
        </w:tc>
        <w:tc>
          <w:tcPr>
            <w:tcW w:w="3330" w:type="dxa"/>
            <w:tcBorders>
              <w:top w:val="nil"/>
              <w:left w:val="single" w:sz="2" w:space="0" w:color="auto"/>
              <w:bottom w:val="nil"/>
              <w:right w:val="single" w:sz="2" w:space="0" w:color="auto"/>
            </w:tcBorders>
          </w:tcPr>
          <w:p w:rsidR="005F5086" w:rsidRDefault="005F5086">
            <w:pPr>
              <w:rPr>
                <w:color w:val="000000"/>
              </w:rPr>
            </w:pPr>
            <w:r>
              <w:rPr>
                <w:color w:val="000000"/>
              </w:rPr>
              <w:t xml:space="preserve">свыше 12 м </w:t>
            </w:r>
          </w:p>
        </w:tc>
        <w:tc>
          <w:tcPr>
            <w:tcW w:w="1845" w:type="dxa"/>
            <w:tcBorders>
              <w:top w:val="nil"/>
              <w:left w:val="single" w:sz="2" w:space="0" w:color="auto"/>
              <w:bottom w:val="nil"/>
              <w:right w:val="single" w:sz="2" w:space="0" w:color="auto"/>
            </w:tcBorders>
          </w:tcPr>
          <w:p w:rsidR="005F5086" w:rsidRDefault="005F5086">
            <w:pPr>
              <w:jc w:val="center"/>
              <w:rPr>
                <w:color w:val="000000"/>
              </w:rPr>
            </w:pPr>
            <w:r>
              <w:rPr>
                <w:color w:val="000000"/>
              </w:rPr>
              <w:t>±60</w:t>
            </w:r>
          </w:p>
          <w:p w:rsidR="005F5086" w:rsidRDefault="005F5086">
            <w:pPr>
              <w:jc w:val="center"/>
              <w:rPr>
                <w:color w:val="000000"/>
              </w:rPr>
            </w:pPr>
          </w:p>
        </w:tc>
        <w:tc>
          <w:tcPr>
            <w:tcW w:w="3645" w:type="dxa"/>
            <w:tcBorders>
              <w:top w:val="nil"/>
              <w:left w:val="single" w:sz="2" w:space="0" w:color="auto"/>
              <w:bottom w:val="nil"/>
              <w:right w:val="single" w:sz="2" w:space="0" w:color="auto"/>
            </w:tcBorders>
          </w:tcPr>
          <w:p w:rsidR="005F5086" w:rsidRDefault="005F5086">
            <w:pPr>
              <w:rPr>
                <w:color w:val="000000"/>
              </w:rPr>
            </w:pPr>
          </w:p>
        </w:tc>
      </w:tr>
      <w:tr w:rsidR="005F5086">
        <w:tblPrEx>
          <w:tblCellMar>
            <w:top w:w="0" w:type="dxa"/>
            <w:bottom w:w="0" w:type="dxa"/>
          </w:tblCellMar>
        </w:tblPrEx>
        <w:tc>
          <w:tcPr>
            <w:tcW w:w="495" w:type="dxa"/>
            <w:tcBorders>
              <w:top w:val="nil"/>
              <w:left w:val="single" w:sz="2" w:space="0" w:color="auto"/>
              <w:bottom w:val="nil"/>
              <w:right w:val="single" w:sz="2" w:space="0" w:color="auto"/>
            </w:tcBorders>
          </w:tcPr>
          <w:p w:rsidR="005F5086" w:rsidRDefault="005F5086">
            <w:pPr>
              <w:jc w:val="center"/>
              <w:rPr>
                <w:color w:val="000000"/>
              </w:rPr>
            </w:pPr>
            <w:r>
              <w:rPr>
                <w:color w:val="000000"/>
              </w:rPr>
              <w:t xml:space="preserve">4 </w:t>
            </w:r>
          </w:p>
        </w:tc>
        <w:tc>
          <w:tcPr>
            <w:tcW w:w="3330" w:type="dxa"/>
            <w:tcBorders>
              <w:top w:val="nil"/>
              <w:left w:val="single" w:sz="2" w:space="0" w:color="auto"/>
              <w:bottom w:val="nil"/>
              <w:right w:val="single" w:sz="2" w:space="0" w:color="auto"/>
            </w:tcBorders>
          </w:tcPr>
          <w:p w:rsidR="005F5086" w:rsidRDefault="005F5086">
            <w:pPr>
              <w:rPr>
                <w:color w:val="000000"/>
              </w:rPr>
            </w:pPr>
            <w:r>
              <w:rPr>
                <w:color w:val="000000"/>
              </w:rPr>
              <w:t>Отклонение высоты при монтаже:</w:t>
            </w:r>
          </w:p>
        </w:tc>
        <w:tc>
          <w:tcPr>
            <w:tcW w:w="1845" w:type="dxa"/>
            <w:tcBorders>
              <w:top w:val="nil"/>
              <w:left w:val="single" w:sz="2" w:space="0" w:color="auto"/>
              <w:bottom w:val="nil"/>
              <w:right w:val="single" w:sz="2" w:space="0" w:color="auto"/>
            </w:tcBorders>
          </w:tcPr>
          <w:p w:rsidR="005F5086" w:rsidRDefault="005F5086">
            <w:pPr>
              <w:rPr>
                <w:color w:val="000000"/>
              </w:rPr>
            </w:pPr>
          </w:p>
        </w:tc>
        <w:tc>
          <w:tcPr>
            <w:tcW w:w="3645" w:type="dxa"/>
            <w:tcBorders>
              <w:top w:val="nil"/>
              <w:left w:val="single" w:sz="2" w:space="0" w:color="auto"/>
              <w:bottom w:val="nil"/>
              <w:right w:val="single" w:sz="2" w:space="0" w:color="auto"/>
            </w:tcBorders>
          </w:tcPr>
          <w:p w:rsidR="005F5086" w:rsidRDefault="005F5086">
            <w:pPr>
              <w:jc w:val="center"/>
              <w:rPr>
                <w:color w:val="000000"/>
              </w:rPr>
            </w:pPr>
            <w:r>
              <w:rPr>
                <w:color w:val="000000"/>
              </w:rPr>
              <w:t>То же</w:t>
            </w:r>
          </w:p>
          <w:p w:rsidR="005F5086" w:rsidRDefault="005F5086">
            <w:pPr>
              <w:jc w:val="center"/>
              <w:rPr>
                <w:color w:val="000000"/>
              </w:rPr>
            </w:pPr>
          </w:p>
        </w:tc>
      </w:tr>
      <w:tr w:rsidR="005F5086">
        <w:tblPrEx>
          <w:tblCellMar>
            <w:top w:w="0" w:type="dxa"/>
            <w:bottom w:w="0" w:type="dxa"/>
          </w:tblCellMar>
        </w:tblPrEx>
        <w:tc>
          <w:tcPr>
            <w:tcW w:w="495" w:type="dxa"/>
            <w:tcBorders>
              <w:top w:val="nil"/>
              <w:left w:val="single" w:sz="2" w:space="0" w:color="auto"/>
              <w:bottom w:val="nil"/>
              <w:right w:val="single" w:sz="2" w:space="0" w:color="auto"/>
            </w:tcBorders>
          </w:tcPr>
          <w:p w:rsidR="005F5086" w:rsidRDefault="005F5086">
            <w:pPr>
              <w:rPr>
                <w:color w:val="000000"/>
              </w:rPr>
            </w:pPr>
          </w:p>
        </w:tc>
        <w:tc>
          <w:tcPr>
            <w:tcW w:w="3330" w:type="dxa"/>
            <w:tcBorders>
              <w:top w:val="nil"/>
              <w:left w:val="single" w:sz="2" w:space="0" w:color="auto"/>
              <w:bottom w:val="nil"/>
              <w:right w:val="single" w:sz="2" w:space="0" w:color="auto"/>
            </w:tcBorders>
          </w:tcPr>
          <w:p w:rsidR="005F5086" w:rsidRDefault="005F5086">
            <w:pPr>
              <w:rPr>
                <w:color w:val="000000"/>
              </w:rPr>
            </w:pPr>
            <w:r>
              <w:rPr>
                <w:color w:val="000000"/>
              </w:rPr>
              <w:t>из рулонных заготовок высотой, м, до:</w:t>
            </w:r>
          </w:p>
          <w:p w:rsidR="005F5086" w:rsidRDefault="005F5086">
            <w:pPr>
              <w:rPr>
                <w:color w:val="000000"/>
              </w:rPr>
            </w:pPr>
          </w:p>
        </w:tc>
        <w:tc>
          <w:tcPr>
            <w:tcW w:w="1845" w:type="dxa"/>
            <w:tcBorders>
              <w:top w:val="nil"/>
              <w:left w:val="single" w:sz="2" w:space="0" w:color="auto"/>
              <w:bottom w:val="nil"/>
              <w:right w:val="single" w:sz="2" w:space="0" w:color="auto"/>
            </w:tcBorders>
          </w:tcPr>
          <w:p w:rsidR="005F5086" w:rsidRDefault="005F5086">
            <w:pPr>
              <w:rPr>
                <w:color w:val="000000"/>
              </w:rPr>
            </w:pPr>
          </w:p>
        </w:tc>
        <w:tc>
          <w:tcPr>
            <w:tcW w:w="3645" w:type="dxa"/>
            <w:tcBorders>
              <w:top w:val="nil"/>
              <w:left w:val="single" w:sz="2" w:space="0" w:color="auto"/>
              <w:bottom w:val="nil"/>
              <w:right w:val="single" w:sz="2" w:space="0" w:color="auto"/>
            </w:tcBorders>
          </w:tcPr>
          <w:p w:rsidR="005F5086" w:rsidRDefault="005F5086">
            <w:pPr>
              <w:rPr>
                <w:color w:val="000000"/>
              </w:rPr>
            </w:pPr>
          </w:p>
        </w:tc>
      </w:tr>
      <w:tr w:rsidR="005F5086">
        <w:tblPrEx>
          <w:tblCellMar>
            <w:top w:w="0" w:type="dxa"/>
            <w:bottom w:w="0" w:type="dxa"/>
          </w:tblCellMar>
        </w:tblPrEx>
        <w:tc>
          <w:tcPr>
            <w:tcW w:w="495" w:type="dxa"/>
            <w:tcBorders>
              <w:top w:val="nil"/>
              <w:left w:val="single" w:sz="2" w:space="0" w:color="auto"/>
              <w:bottom w:val="nil"/>
              <w:right w:val="single" w:sz="2" w:space="0" w:color="auto"/>
            </w:tcBorders>
          </w:tcPr>
          <w:p w:rsidR="005F5086" w:rsidRDefault="005F5086">
            <w:pPr>
              <w:rPr>
                <w:color w:val="000000"/>
              </w:rPr>
            </w:pPr>
          </w:p>
        </w:tc>
        <w:tc>
          <w:tcPr>
            <w:tcW w:w="3330" w:type="dxa"/>
            <w:tcBorders>
              <w:top w:val="nil"/>
              <w:left w:val="single" w:sz="2" w:space="0" w:color="auto"/>
              <w:bottom w:val="nil"/>
              <w:right w:val="single" w:sz="2" w:space="0" w:color="auto"/>
            </w:tcBorders>
          </w:tcPr>
          <w:p w:rsidR="005F5086" w:rsidRDefault="005F5086">
            <w:pPr>
              <w:jc w:val="center"/>
              <w:rPr>
                <w:color w:val="000000"/>
              </w:rPr>
            </w:pPr>
            <w:r>
              <w:rPr>
                <w:color w:val="000000"/>
              </w:rPr>
              <w:t>12</w:t>
            </w:r>
          </w:p>
          <w:p w:rsidR="005F5086" w:rsidRDefault="005F5086">
            <w:pPr>
              <w:jc w:val="center"/>
              <w:rPr>
                <w:color w:val="000000"/>
              </w:rPr>
            </w:pPr>
          </w:p>
        </w:tc>
        <w:tc>
          <w:tcPr>
            <w:tcW w:w="1845" w:type="dxa"/>
            <w:tcBorders>
              <w:top w:val="nil"/>
              <w:left w:val="single" w:sz="2" w:space="0" w:color="auto"/>
              <w:bottom w:val="nil"/>
              <w:right w:val="single" w:sz="2" w:space="0" w:color="auto"/>
            </w:tcBorders>
          </w:tcPr>
          <w:p w:rsidR="005F5086" w:rsidRDefault="005F5086">
            <w:pPr>
              <w:jc w:val="center"/>
              <w:rPr>
                <w:color w:val="000000"/>
              </w:rPr>
            </w:pPr>
            <w:r>
              <w:rPr>
                <w:color w:val="000000"/>
              </w:rPr>
              <w:t xml:space="preserve">±20 </w:t>
            </w:r>
          </w:p>
        </w:tc>
        <w:tc>
          <w:tcPr>
            <w:tcW w:w="3645" w:type="dxa"/>
            <w:tcBorders>
              <w:top w:val="nil"/>
              <w:left w:val="single" w:sz="2" w:space="0" w:color="auto"/>
              <w:bottom w:val="nil"/>
              <w:right w:val="single" w:sz="2" w:space="0" w:color="auto"/>
            </w:tcBorders>
          </w:tcPr>
          <w:p w:rsidR="005F5086" w:rsidRDefault="005F5086">
            <w:pPr>
              <w:rPr>
                <w:color w:val="000000"/>
              </w:rPr>
            </w:pPr>
          </w:p>
        </w:tc>
      </w:tr>
      <w:tr w:rsidR="005F5086">
        <w:tblPrEx>
          <w:tblCellMar>
            <w:top w:w="0" w:type="dxa"/>
            <w:bottom w:w="0" w:type="dxa"/>
          </w:tblCellMar>
        </w:tblPrEx>
        <w:tc>
          <w:tcPr>
            <w:tcW w:w="495" w:type="dxa"/>
            <w:tcBorders>
              <w:top w:val="nil"/>
              <w:left w:val="single" w:sz="2" w:space="0" w:color="auto"/>
              <w:bottom w:val="nil"/>
              <w:right w:val="single" w:sz="2" w:space="0" w:color="auto"/>
            </w:tcBorders>
          </w:tcPr>
          <w:p w:rsidR="005F5086" w:rsidRDefault="005F5086">
            <w:pPr>
              <w:rPr>
                <w:color w:val="000000"/>
              </w:rPr>
            </w:pPr>
          </w:p>
        </w:tc>
        <w:tc>
          <w:tcPr>
            <w:tcW w:w="3330" w:type="dxa"/>
            <w:tcBorders>
              <w:top w:val="nil"/>
              <w:left w:val="single" w:sz="2" w:space="0" w:color="auto"/>
              <w:bottom w:val="nil"/>
              <w:right w:val="single" w:sz="2" w:space="0" w:color="auto"/>
            </w:tcBorders>
          </w:tcPr>
          <w:p w:rsidR="005F5086" w:rsidRDefault="005F5086">
            <w:pPr>
              <w:jc w:val="center"/>
              <w:rPr>
                <w:color w:val="000000"/>
              </w:rPr>
            </w:pPr>
            <w:r>
              <w:rPr>
                <w:color w:val="000000"/>
              </w:rPr>
              <w:t>18</w:t>
            </w:r>
          </w:p>
          <w:p w:rsidR="005F5086" w:rsidRDefault="005F5086">
            <w:pPr>
              <w:jc w:val="center"/>
              <w:rPr>
                <w:color w:val="000000"/>
              </w:rPr>
            </w:pPr>
          </w:p>
        </w:tc>
        <w:tc>
          <w:tcPr>
            <w:tcW w:w="1845" w:type="dxa"/>
            <w:tcBorders>
              <w:top w:val="nil"/>
              <w:left w:val="single" w:sz="2" w:space="0" w:color="auto"/>
              <w:bottom w:val="nil"/>
              <w:right w:val="single" w:sz="2" w:space="0" w:color="auto"/>
            </w:tcBorders>
          </w:tcPr>
          <w:p w:rsidR="005F5086" w:rsidRDefault="005F5086">
            <w:pPr>
              <w:jc w:val="center"/>
              <w:rPr>
                <w:color w:val="000000"/>
              </w:rPr>
            </w:pPr>
            <w:r>
              <w:rPr>
                <w:color w:val="000000"/>
              </w:rPr>
              <w:t xml:space="preserve">±25 </w:t>
            </w:r>
          </w:p>
        </w:tc>
        <w:tc>
          <w:tcPr>
            <w:tcW w:w="3645" w:type="dxa"/>
            <w:tcBorders>
              <w:top w:val="nil"/>
              <w:left w:val="single" w:sz="2" w:space="0" w:color="auto"/>
              <w:bottom w:val="nil"/>
              <w:right w:val="single" w:sz="2" w:space="0" w:color="auto"/>
            </w:tcBorders>
          </w:tcPr>
          <w:p w:rsidR="005F5086" w:rsidRDefault="005F5086">
            <w:pPr>
              <w:rPr>
                <w:color w:val="000000"/>
              </w:rPr>
            </w:pPr>
          </w:p>
        </w:tc>
      </w:tr>
      <w:tr w:rsidR="005F5086">
        <w:tblPrEx>
          <w:tblCellMar>
            <w:top w:w="0" w:type="dxa"/>
            <w:bottom w:w="0" w:type="dxa"/>
          </w:tblCellMar>
        </w:tblPrEx>
        <w:tc>
          <w:tcPr>
            <w:tcW w:w="495" w:type="dxa"/>
            <w:tcBorders>
              <w:top w:val="nil"/>
              <w:left w:val="single" w:sz="2" w:space="0" w:color="auto"/>
              <w:bottom w:val="nil"/>
              <w:right w:val="single" w:sz="2" w:space="0" w:color="auto"/>
            </w:tcBorders>
          </w:tcPr>
          <w:p w:rsidR="005F5086" w:rsidRDefault="005F5086">
            <w:pPr>
              <w:rPr>
                <w:color w:val="000000"/>
              </w:rPr>
            </w:pPr>
          </w:p>
        </w:tc>
        <w:tc>
          <w:tcPr>
            <w:tcW w:w="3330" w:type="dxa"/>
            <w:tcBorders>
              <w:top w:val="nil"/>
              <w:left w:val="single" w:sz="2" w:space="0" w:color="auto"/>
              <w:bottom w:val="nil"/>
              <w:right w:val="single" w:sz="2" w:space="0" w:color="auto"/>
            </w:tcBorders>
          </w:tcPr>
          <w:p w:rsidR="005F5086" w:rsidRDefault="005F5086">
            <w:pPr>
              <w:jc w:val="center"/>
              <w:rPr>
                <w:color w:val="000000"/>
              </w:rPr>
            </w:pPr>
            <w:r>
              <w:rPr>
                <w:color w:val="000000"/>
              </w:rPr>
              <w:t>из отдельных листов</w:t>
            </w:r>
          </w:p>
          <w:p w:rsidR="005F5086" w:rsidRDefault="005F5086">
            <w:pPr>
              <w:jc w:val="center"/>
              <w:rPr>
                <w:color w:val="000000"/>
              </w:rPr>
            </w:pPr>
          </w:p>
        </w:tc>
        <w:tc>
          <w:tcPr>
            <w:tcW w:w="1845" w:type="dxa"/>
            <w:tcBorders>
              <w:top w:val="nil"/>
              <w:left w:val="single" w:sz="2" w:space="0" w:color="auto"/>
              <w:bottom w:val="nil"/>
              <w:right w:val="single" w:sz="2" w:space="0" w:color="auto"/>
            </w:tcBorders>
          </w:tcPr>
          <w:p w:rsidR="005F5086" w:rsidRDefault="005F5086">
            <w:pPr>
              <w:jc w:val="center"/>
              <w:rPr>
                <w:color w:val="000000"/>
              </w:rPr>
            </w:pPr>
            <w:r>
              <w:rPr>
                <w:color w:val="000000"/>
              </w:rPr>
              <w:t xml:space="preserve">±30 </w:t>
            </w:r>
          </w:p>
        </w:tc>
        <w:tc>
          <w:tcPr>
            <w:tcW w:w="3645" w:type="dxa"/>
            <w:tcBorders>
              <w:top w:val="nil"/>
              <w:left w:val="single" w:sz="2" w:space="0" w:color="auto"/>
              <w:bottom w:val="nil"/>
              <w:right w:val="single" w:sz="2" w:space="0" w:color="auto"/>
            </w:tcBorders>
          </w:tcPr>
          <w:p w:rsidR="005F5086" w:rsidRDefault="005F5086">
            <w:pPr>
              <w:rPr>
                <w:color w:val="000000"/>
              </w:rPr>
            </w:pPr>
          </w:p>
        </w:tc>
      </w:tr>
      <w:tr w:rsidR="005F5086">
        <w:tblPrEx>
          <w:tblCellMar>
            <w:top w:w="0" w:type="dxa"/>
            <w:bottom w:w="0" w:type="dxa"/>
          </w:tblCellMar>
        </w:tblPrEx>
        <w:tc>
          <w:tcPr>
            <w:tcW w:w="495" w:type="dxa"/>
            <w:tcBorders>
              <w:top w:val="nil"/>
              <w:left w:val="single" w:sz="2" w:space="0" w:color="auto"/>
              <w:bottom w:val="nil"/>
              <w:right w:val="single" w:sz="2" w:space="0" w:color="auto"/>
            </w:tcBorders>
          </w:tcPr>
          <w:p w:rsidR="005F5086" w:rsidRDefault="005F5086">
            <w:pPr>
              <w:rPr>
                <w:color w:val="000000"/>
              </w:rPr>
            </w:pPr>
          </w:p>
        </w:tc>
        <w:tc>
          <w:tcPr>
            <w:tcW w:w="3330" w:type="dxa"/>
            <w:tcBorders>
              <w:top w:val="nil"/>
              <w:left w:val="single" w:sz="2" w:space="0" w:color="auto"/>
              <w:bottom w:val="nil"/>
              <w:right w:val="single" w:sz="2" w:space="0" w:color="auto"/>
            </w:tcBorders>
          </w:tcPr>
          <w:p w:rsidR="005F5086" w:rsidRDefault="005F5086">
            <w:pPr>
              <w:jc w:val="center"/>
              <w:rPr>
                <w:color w:val="000000"/>
              </w:rPr>
            </w:pPr>
            <w:r>
              <w:rPr>
                <w:color w:val="000000"/>
              </w:rPr>
              <w:t xml:space="preserve">Плавающая крыша (понтон) </w:t>
            </w:r>
          </w:p>
          <w:p w:rsidR="005F5086" w:rsidRDefault="005F5086">
            <w:pPr>
              <w:jc w:val="center"/>
              <w:rPr>
                <w:color w:val="000000"/>
              </w:rPr>
            </w:pPr>
          </w:p>
        </w:tc>
        <w:tc>
          <w:tcPr>
            <w:tcW w:w="1845" w:type="dxa"/>
            <w:tcBorders>
              <w:top w:val="nil"/>
              <w:left w:val="single" w:sz="2" w:space="0" w:color="auto"/>
              <w:bottom w:val="nil"/>
              <w:right w:val="single" w:sz="2" w:space="0" w:color="auto"/>
            </w:tcBorders>
          </w:tcPr>
          <w:p w:rsidR="005F5086" w:rsidRDefault="005F5086">
            <w:pPr>
              <w:rPr>
                <w:color w:val="000000"/>
              </w:rPr>
            </w:pPr>
          </w:p>
        </w:tc>
        <w:tc>
          <w:tcPr>
            <w:tcW w:w="3645" w:type="dxa"/>
            <w:tcBorders>
              <w:top w:val="nil"/>
              <w:left w:val="single" w:sz="2" w:space="0" w:color="auto"/>
              <w:bottom w:val="nil"/>
              <w:right w:val="single" w:sz="2" w:space="0" w:color="auto"/>
            </w:tcBorders>
          </w:tcPr>
          <w:p w:rsidR="005F5086" w:rsidRDefault="005F5086">
            <w:pPr>
              <w:rPr>
                <w:color w:val="000000"/>
              </w:rPr>
            </w:pPr>
          </w:p>
        </w:tc>
      </w:tr>
      <w:tr w:rsidR="005F5086">
        <w:tblPrEx>
          <w:tblCellMar>
            <w:top w:w="0" w:type="dxa"/>
            <w:bottom w:w="0" w:type="dxa"/>
          </w:tblCellMar>
        </w:tblPrEx>
        <w:tc>
          <w:tcPr>
            <w:tcW w:w="495" w:type="dxa"/>
            <w:tcBorders>
              <w:top w:val="nil"/>
              <w:left w:val="single" w:sz="2" w:space="0" w:color="auto"/>
              <w:bottom w:val="nil"/>
              <w:right w:val="single" w:sz="2" w:space="0" w:color="auto"/>
            </w:tcBorders>
          </w:tcPr>
          <w:p w:rsidR="005F5086" w:rsidRDefault="005F5086">
            <w:pPr>
              <w:jc w:val="center"/>
              <w:rPr>
                <w:color w:val="000000"/>
              </w:rPr>
            </w:pPr>
            <w:r>
              <w:rPr>
                <w:color w:val="000000"/>
              </w:rPr>
              <w:t xml:space="preserve">5 </w:t>
            </w:r>
          </w:p>
        </w:tc>
        <w:tc>
          <w:tcPr>
            <w:tcW w:w="3330" w:type="dxa"/>
            <w:tcBorders>
              <w:top w:val="nil"/>
              <w:left w:val="single" w:sz="2" w:space="0" w:color="auto"/>
              <w:bottom w:val="nil"/>
              <w:right w:val="single" w:sz="2" w:space="0" w:color="auto"/>
            </w:tcBorders>
          </w:tcPr>
          <w:p w:rsidR="005F5086" w:rsidRDefault="005F5086">
            <w:pPr>
              <w:rPr>
                <w:color w:val="000000"/>
              </w:rPr>
            </w:pPr>
            <w:r>
              <w:rPr>
                <w:color w:val="000000"/>
              </w:rPr>
              <w:t>Разность отметок верхней кромки наружного вертикального кольцевого листа коробов плавающей крыши (понтона):</w:t>
            </w:r>
          </w:p>
          <w:p w:rsidR="005F5086" w:rsidRDefault="005F5086">
            <w:pPr>
              <w:rPr>
                <w:color w:val="000000"/>
              </w:rPr>
            </w:pPr>
            <w:r>
              <w:rPr>
                <w:color w:val="000000"/>
              </w:rPr>
              <w:t xml:space="preserve">     </w:t>
            </w:r>
          </w:p>
        </w:tc>
        <w:tc>
          <w:tcPr>
            <w:tcW w:w="1845" w:type="dxa"/>
            <w:tcBorders>
              <w:top w:val="nil"/>
              <w:left w:val="single" w:sz="2" w:space="0" w:color="auto"/>
              <w:bottom w:val="nil"/>
              <w:right w:val="single" w:sz="2" w:space="0" w:color="auto"/>
            </w:tcBorders>
          </w:tcPr>
          <w:p w:rsidR="005F5086" w:rsidRDefault="005F5086">
            <w:pPr>
              <w:rPr>
                <w:color w:val="000000"/>
              </w:rPr>
            </w:pPr>
          </w:p>
        </w:tc>
        <w:tc>
          <w:tcPr>
            <w:tcW w:w="3645" w:type="dxa"/>
            <w:tcBorders>
              <w:top w:val="nil"/>
              <w:left w:val="single" w:sz="2" w:space="0" w:color="auto"/>
              <w:bottom w:val="nil"/>
              <w:right w:val="single" w:sz="2" w:space="0" w:color="auto"/>
            </w:tcBorders>
          </w:tcPr>
          <w:p w:rsidR="005F5086" w:rsidRDefault="005F5086">
            <w:pPr>
              <w:rPr>
                <w:color w:val="000000"/>
              </w:rPr>
            </w:pPr>
            <w:r>
              <w:rPr>
                <w:color w:val="000000"/>
              </w:rPr>
              <w:t>Измерительный, каждый резервуар, не менее чем в двух точках каждого короба, геодезическая исполнительная схема</w:t>
            </w:r>
          </w:p>
          <w:p w:rsidR="005F5086" w:rsidRDefault="005F5086">
            <w:pPr>
              <w:rPr>
                <w:color w:val="000000"/>
              </w:rPr>
            </w:pPr>
          </w:p>
        </w:tc>
      </w:tr>
      <w:tr w:rsidR="005F5086">
        <w:tblPrEx>
          <w:tblCellMar>
            <w:top w:w="0" w:type="dxa"/>
            <w:bottom w:w="0" w:type="dxa"/>
          </w:tblCellMar>
        </w:tblPrEx>
        <w:tc>
          <w:tcPr>
            <w:tcW w:w="495" w:type="dxa"/>
            <w:tcBorders>
              <w:top w:val="nil"/>
              <w:left w:val="single" w:sz="2" w:space="0" w:color="auto"/>
              <w:bottom w:val="nil"/>
              <w:right w:val="single" w:sz="2" w:space="0" w:color="auto"/>
            </w:tcBorders>
          </w:tcPr>
          <w:p w:rsidR="005F5086" w:rsidRDefault="005F5086">
            <w:pPr>
              <w:rPr>
                <w:color w:val="000000"/>
              </w:rPr>
            </w:pPr>
          </w:p>
        </w:tc>
        <w:tc>
          <w:tcPr>
            <w:tcW w:w="3330" w:type="dxa"/>
            <w:tcBorders>
              <w:top w:val="nil"/>
              <w:left w:val="single" w:sz="2" w:space="0" w:color="auto"/>
              <w:bottom w:val="nil"/>
              <w:right w:val="single" w:sz="2" w:space="0" w:color="auto"/>
            </w:tcBorders>
          </w:tcPr>
          <w:p w:rsidR="005F5086" w:rsidRDefault="005F5086">
            <w:pPr>
              <w:rPr>
                <w:color w:val="000000"/>
              </w:rPr>
            </w:pPr>
            <w:r>
              <w:rPr>
                <w:color w:val="000000"/>
              </w:rPr>
              <w:t xml:space="preserve">для соседних коробов </w:t>
            </w:r>
          </w:p>
        </w:tc>
        <w:tc>
          <w:tcPr>
            <w:tcW w:w="1845" w:type="dxa"/>
            <w:tcBorders>
              <w:top w:val="nil"/>
              <w:left w:val="single" w:sz="2" w:space="0" w:color="auto"/>
              <w:bottom w:val="nil"/>
              <w:right w:val="single" w:sz="2" w:space="0" w:color="auto"/>
            </w:tcBorders>
          </w:tcPr>
          <w:p w:rsidR="005F5086" w:rsidRDefault="005F5086">
            <w:pPr>
              <w:jc w:val="center"/>
              <w:rPr>
                <w:color w:val="000000"/>
              </w:rPr>
            </w:pPr>
            <w:r>
              <w:rPr>
                <w:color w:val="000000"/>
              </w:rPr>
              <w:t>30</w:t>
            </w:r>
          </w:p>
          <w:p w:rsidR="005F5086" w:rsidRDefault="005F5086">
            <w:pPr>
              <w:jc w:val="center"/>
              <w:rPr>
                <w:color w:val="000000"/>
              </w:rPr>
            </w:pPr>
          </w:p>
        </w:tc>
        <w:tc>
          <w:tcPr>
            <w:tcW w:w="3645" w:type="dxa"/>
            <w:tcBorders>
              <w:top w:val="nil"/>
              <w:left w:val="single" w:sz="2" w:space="0" w:color="auto"/>
              <w:bottom w:val="nil"/>
              <w:right w:val="single" w:sz="2" w:space="0" w:color="auto"/>
            </w:tcBorders>
          </w:tcPr>
          <w:p w:rsidR="005F5086" w:rsidRDefault="005F5086">
            <w:pPr>
              <w:rPr>
                <w:color w:val="000000"/>
              </w:rPr>
            </w:pPr>
          </w:p>
        </w:tc>
      </w:tr>
      <w:tr w:rsidR="005F5086">
        <w:tblPrEx>
          <w:tblCellMar>
            <w:top w:w="0" w:type="dxa"/>
            <w:bottom w:w="0" w:type="dxa"/>
          </w:tblCellMar>
        </w:tblPrEx>
        <w:tc>
          <w:tcPr>
            <w:tcW w:w="495" w:type="dxa"/>
            <w:tcBorders>
              <w:top w:val="nil"/>
              <w:left w:val="single" w:sz="2" w:space="0" w:color="auto"/>
              <w:bottom w:val="nil"/>
              <w:right w:val="single" w:sz="2" w:space="0" w:color="auto"/>
            </w:tcBorders>
          </w:tcPr>
          <w:p w:rsidR="005F5086" w:rsidRDefault="005F5086">
            <w:pPr>
              <w:rPr>
                <w:color w:val="000000"/>
              </w:rPr>
            </w:pPr>
          </w:p>
        </w:tc>
        <w:tc>
          <w:tcPr>
            <w:tcW w:w="3330" w:type="dxa"/>
            <w:tcBorders>
              <w:top w:val="nil"/>
              <w:left w:val="single" w:sz="2" w:space="0" w:color="auto"/>
              <w:bottom w:val="nil"/>
              <w:right w:val="single" w:sz="2" w:space="0" w:color="auto"/>
            </w:tcBorders>
          </w:tcPr>
          <w:p w:rsidR="005F5086" w:rsidRDefault="005F5086">
            <w:pPr>
              <w:rPr>
                <w:color w:val="000000"/>
              </w:rPr>
            </w:pPr>
            <w:r>
              <w:rPr>
                <w:color w:val="000000"/>
              </w:rPr>
              <w:t xml:space="preserve">для любых других </w:t>
            </w:r>
          </w:p>
        </w:tc>
        <w:tc>
          <w:tcPr>
            <w:tcW w:w="1845" w:type="dxa"/>
            <w:tcBorders>
              <w:top w:val="nil"/>
              <w:left w:val="single" w:sz="2" w:space="0" w:color="auto"/>
              <w:bottom w:val="nil"/>
              <w:right w:val="single" w:sz="2" w:space="0" w:color="auto"/>
            </w:tcBorders>
          </w:tcPr>
          <w:p w:rsidR="005F5086" w:rsidRDefault="005F5086">
            <w:pPr>
              <w:jc w:val="center"/>
              <w:rPr>
                <w:color w:val="000000"/>
              </w:rPr>
            </w:pPr>
            <w:r>
              <w:rPr>
                <w:color w:val="000000"/>
              </w:rPr>
              <w:t>40</w:t>
            </w:r>
          </w:p>
          <w:p w:rsidR="005F5086" w:rsidRDefault="005F5086">
            <w:pPr>
              <w:jc w:val="center"/>
              <w:rPr>
                <w:color w:val="000000"/>
              </w:rPr>
            </w:pPr>
          </w:p>
        </w:tc>
        <w:tc>
          <w:tcPr>
            <w:tcW w:w="3645" w:type="dxa"/>
            <w:tcBorders>
              <w:top w:val="nil"/>
              <w:left w:val="single" w:sz="2" w:space="0" w:color="auto"/>
              <w:bottom w:val="nil"/>
              <w:right w:val="single" w:sz="2" w:space="0" w:color="auto"/>
            </w:tcBorders>
          </w:tcPr>
          <w:p w:rsidR="005F5086" w:rsidRDefault="005F5086">
            <w:pPr>
              <w:rPr>
                <w:color w:val="000000"/>
              </w:rPr>
            </w:pPr>
          </w:p>
        </w:tc>
      </w:tr>
      <w:tr w:rsidR="005F5086">
        <w:tblPrEx>
          <w:tblCellMar>
            <w:top w:w="0" w:type="dxa"/>
            <w:bottom w:w="0" w:type="dxa"/>
          </w:tblCellMar>
        </w:tblPrEx>
        <w:tc>
          <w:tcPr>
            <w:tcW w:w="495" w:type="dxa"/>
            <w:tcBorders>
              <w:top w:val="nil"/>
              <w:left w:val="single" w:sz="2" w:space="0" w:color="auto"/>
              <w:bottom w:val="nil"/>
              <w:right w:val="single" w:sz="2" w:space="0" w:color="auto"/>
            </w:tcBorders>
          </w:tcPr>
          <w:p w:rsidR="005F5086" w:rsidRDefault="005F5086">
            <w:pPr>
              <w:jc w:val="center"/>
              <w:rPr>
                <w:color w:val="000000"/>
              </w:rPr>
            </w:pPr>
            <w:r>
              <w:rPr>
                <w:color w:val="000000"/>
              </w:rPr>
              <w:t xml:space="preserve">6 </w:t>
            </w:r>
          </w:p>
        </w:tc>
        <w:tc>
          <w:tcPr>
            <w:tcW w:w="3330" w:type="dxa"/>
            <w:tcBorders>
              <w:top w:val="nil"/>
              <w:left w:val="single" w:sz="2" w:space="0" w:color="auto"/>
              <w:bottom w:val="nil"/>
              <w:right w:val="single" w:sz="2" w:space="0" w:color="auto"/>
            </w:tcBorders>
          </w:tcPr>
          <w:p w:rsidR="005F5086" w:rsidRDefault="005F5086">
            <w:pPr>
              <w:rPr>
                <w:color w:val="000000"/>
              </w:rPr>
            </w:pPr>
            <w:r>
              <w:rPr>
                <w:color w:val="000000"/>
              </w:rPr>
              <w:t>Отклонение направляющих плавающей крыши (понтона)</w:t>
            </w:r>
          </w:p>
          <w:p w:rsidR="005F5086" w:rsidRDefault="005F5086">
            <w:pPr>
              <w:rPr>
                <w:color w:val="000000"/>
              </w:rPr>
            </w:pPr>
            <w:r>
              <w:rPr>
                <w:color w:val="000000"/>
              </w:rPr>
              <w:t xml:space="preserve">     </w:t>
            </w:r>
          </w:p>
        </w:tc>
        <w:tc>
          <w:tcPr>
            <w:tcW w:w="1845" w:type="dxa"/>
            <w:tcBorders>
              <w:top w:val="nil"/>
              <w:left w:val="single" w:sz="2" w:space="0" w:color="auto"/>
              <w:bottom w:val="nil"/>
              <w:right w:val="single" w:sz="2" w:space="0" w:color="auto"/>
            </w:tcBorders>
          </w:tcPr>
          <w:p w:rsidR="005F5086" w:rsidRDefault="005F5086">
            <w:pPr>
              <w:rPr>
                <w:color w:val="000000"/>
              </w:rPr>
            </w:pPr>
          </w:p>
        </w:tc>
        <w:tc>
          <w:tcPr>
            <w:tcW w:w="3645" w:type="dxa"/>
            <w:tcBorders>
              <w:top w:val="nil"/>
              <w:left w:val="single" w:sz="2" w:space="0" w:color="auto"/>
              <w:bottom w:val="nil"/>
              <w:right w:val="single" w:sz="2" w:space="0" w:color="auto"/>
            </w:tcBorders>
          </w:tcPr>
          <w:p w:rsidR="005F5086" w:rsidRDefault="005F5086">
            <w:pPr>
              <w:rPr>
                <w:color w:val="000000"/>
              </w:rPr>
            </w:pPr>
            <w:r>
              <w:rPr>
                <w:color w:val="000000"/>
              </w:rPr>
              <w:t>Измерительный, каждая направляющая, геодезическая исполнительная схема</w:t>
            </w:r>
          </w:p>
          <w:p w:rsidR="005F5086" w:rsidRDefault="005F5086">
            <w:pPr>
              <w:rPr>
                <w:color w:val="000000"/>
              </w:rPr>
            </w:pPr>
          </w:p>
        </w:tc>
      </w:tr>
      <w:tr w:rsidR="005F5086">
        <w:tblPrEx>
          <w:tblCellMar>
            <w:top w:w="0" w:type="dxa"/>
            <w:bottom w:w="0" w:type="dxa"/>
          </w:tblCellMar>
        </w:tblPrEx>
        <w:tc>
          <w:tcPr>
            <w:tcW w:w="495" w:type="dxa"/>
            <w:tcBorders>
              <w:top w:val="nil"/>
              <w:left w:val="single" w:sz="2" w:space="0" w:color="auto"/>
              <w:bottom w:val="nil"/>
              <w:right w:val="single" w:sz="2" w:space="0" w:color="auto"/>
            </w:tcBorders>
          </w:tcPr>
          <w:p w:rsidR="005F5086" w:rsidRDefault="005F5086">
            <w:pPr>
              <w:rPr>
                <w:color w:val="000000"/>
              </w:rPr>
            </w:pPr>
          </w:p>
        </w:tc>
        <w:tc>
          <w:tcPr>
            <w:tcW w:w="3330" w:type="dxa"/>
            <w:tcBorders>
              <w:top w:val="nil"/>
              <w:left w:val="single" w:sz="2" w:space="0" w:color="auto"/>
              <w:bottom w:val="nil"/>
              <w:right w:val="single" w:sz="2" w:space="0" w:color="auto"/>
            </w:tcBorders>
          </w:tcPr>
          <w:p w:rsidR="005F5086" w:rsidRDefault="005F5086">
            <w:pPr>
              <w:rPr>
                <w:color w:val="000000"/>
              </w:rPr>
            </w:pPr>
            <w:r>
              <w:rPr>
                <w:color w:val="000000"/>
              </w:rPr>
              <w:t>от вертикали на всю высоту в радиальном и тангенциальном направлениях</w:t>
            </w:r>
          </w:p>
          <w:p w:rsidR="005F5086" w:rsidRDefault="005F5086">
            <w:pPr>
              <w:rPr>
                <w:color w:val="000000"/>
              </w:rPr>
            </w:pPr>
          </w:p>
        </w:tc>
        <w:tc>
          <w:tcPr>
            <w:tcW w:w="1845" w:type="dxa"/>
            <w:tcBorders>
              <w:top w:val="nil"/>
              <w:left w:val="single" w:sz="2" w:space="0" w:color="auto"/>
              <w:bottom w:val="nil"/>
              <w:right w:val="single" w:sz="2" w:space="0" w:color="auto"/>
            </w:tcBorders>
          </w:tcPr>
          <w:p w:rsidR="005F5086" w:rsidRDefault="005F5086">
            <w:pPr>
              <w:jc w:val="center"/>
              <w:rPr>
                <w:color w:val="000000"/>
              </w:rPr>
            </w:pPr>
            <w:r>
              <w:rPr>
                <w:color w:val="000000"/>
              </w:rPr>
              <w:t xml:space="preserve">25 </w:t>
            </w:r>
          </w:p>
        </w:tc>
        <w:tc>
          <w:tcPr>
            <w:tcW w:w="3645" w:type="dxa"/>
            <w:tcBorders>
              <w:top w:val="nil"/>
              <w:left w:val="single" w:sz="2" w:space="0" w:color="auto"/>
              <w:bottom w:val="nil"/>
              <w:right w:val="single" w:sz="2" w:space="0" w:color="auto"/>
            </w:tcBorders>
          </w:tcPr>
          <w:p w:rsidR="005F5086" w:rsidRDefault="005F5086">
            <w:pPr>
              <w:rPr>
                <w:color w:val="000000"/>
              </w:rPr>
            </w:pPr>
          </w:p>
        </w:tc>
      </w:tr>
      <w:tr w:rsidR="005F5086">
        <w:tblPrEx>
          <w:tblCellMar>
            <w:top w:w="0" w:type="dxa"/>
            <w:bottom w:w="0" w:type="dxa"/>
          </w:tblCellMar>
        </w:tblPrEx>
        <w:tc>
          <w:tcPr>
            <w:tcW w:w="495" w:type="dxa"/>
            <w:tcBorders>
              <w:top w:val="nil"/>
              <w:left w:val="single" w:sz="2" w:space="0" w:color="auto"/>
              <w:bottom w:val="nil"/>
              <w:right w:val="single" w:sz="2" w:space="0" w:color="auto"/>
            </w:tcBorders>
          </w:tcPr>
          <w:p w:rsidR="005F5086" w:rsidRDefault="005F5086">
            <w:pPr>
              <w:jc w:val="center"/>
              <w:rPr>
                <w:color w:val="000000"/>
              </w:rPr>
            </w:pPr>
            <w:r>
              <w:rPr>
                <w:color w:val="000000"/>
              </w:rPr>
              <w:t xml:space="preserve">7 </w:t>
            </w:r>
          </w:p>
        </w:tc>
        <w:tc>
          <w:tcPr>
            <w:tcW w:w="3330" w:type="dxa"/>
            <w:tcBorders>
              <w:top w:val="nil"/>
              <w:left w:val="single" w:sz="2" w:space="0" w:color="auto"/>
              <w:bottom w:val="nil"/>
              <w:right w:val="single" w:sz="2" w:space="0" w:color="auto"/>
            </w:tcBorders>
          </w:tcPr>
          <w:p w:rsidR="005F5086" w:rsidRDefault="005F5086">
            <w:pPr>
              <w:rPr>
                <w:color w:val="000000"/>
              </w:rPr>
            </w:pPr>
            <w:r>
              <w:rPr>
                <w:color w:val="000000"/>
              </w:rPr>
              <w:t>Отклонение зазора между направляющей и патрубком плавающей крыши или понтона (при монтаже на днище)</w:t>
            </w:r>
          </w:p>
          <w:p w:rsidR="005F5086" w:rsidRDefault="005F5086">
            <w:pPr>
              <w:rPr>
                <w:color w:val="000000"/>
              </w:rPr>
            </w:pPr>
          </w:p>
        </w:tc>
        <w:tc>
          <w:tcPr>
            <w:tcW w:w="1845" w:type="dxa"/>
            <w:tcBorders>
              <w:top w:val="nil"/>
              <w:left w:val="single" w:sz="2" w:space="0" w:color="auto"/>
              <w:bottom w:val="nil"/>
              <w:right w:val="single" w:sz="2" w:space="0" w:color="auto"/>
            </w:tcBorders>
          </w:tcPr>
          <w:p w:rsidR="005F5086" w:rsidRDefault="005F5086">
            <w:pPr>
              <w:jc w:val="center"/>
              <w:rPr>
                <w:color w:val="000000"/>
              </w:rPr>
            </w:pPr>
            <w:r>
              <w:rPr>
                <w:color w:val="000000"/>
              </w:rPr>
              <w:t xml:space="preserve">20 </w:t>
            </w:r>
          </w:p>
        </w:tc>
        <w:tc>
          <w:tcPr>
            <w:tcW w:w="3645" w:type="dxa"/>
            <w:tcBorders>
              <w:top w:val="nil"/>
              <w:left w:val="single" w:sz="2" w:space="0" w:color="auto"/>
              <w:bottom w:val="nil"/>
              <w:right w:val="single" w:sz="2" w:space="0" w:color="auto"/>
            </w:tcBorders>
          </w:tcPr>
          <w:p w:rsidR="005F5086" w:rsidRDefault="005F5086">
            <w:pPr>
              <w:rPr>
                <w:color w:val="000000"/>
              </w:rPr>
            </w:pPr>
            <w:r>
              <w:rPr>
                <w:color w:val="000000"/>
              </w:rPr>
              <w:t>Измерительный, каждая направляющая, геодезическая исполнительная схема</w:t>
            </w:r>
          </w:p>
          <w:p w:rsidR="005F5086" w:rsidRDefault="005F5086">
            <w:pPr>
              <w:rPr>
                <w:color w:val="000000"/>
              </w:rPr>
            </w:pPr>
            <w:r>
              <w:rPr>
                <w:color w:val="000000"/>
              </w:rPr>
              <w:t xml:space="preserve">     </w:t>
            </w:r>
          </w:p>
        </w:tc>
      </w:tr>
      <w:tr w:rsidR="005F5086">
        <w:tblPrEx>
          <w:tblCellMar>
            <w:top w:w="0" w:type="dxa"/>
            <w:bottom w:w="0" w:type="dxa"/>
          </w:tblCellMar>
        </w:tblPrEx>
        <w:tc>
          <w:tcPr>
            <w:tcW w:w="495" w:type="dxa"/>
            <w:tcBorders>
              <w:top w:val="nil"/>
              <w:left w:val="single" w:sz="2" w:space="0" w:color="auto"/>
              <w:bottom w:val="nil"/>
              <w:right w:val="single" w:sz="2" w:space="0" w:color="auto"/>
            </w:tcBorders>
          </w:tcPr>
          <w:p w:rsidR="005F5086" w:rsidRDefault="005F5086">
            <w:pPr>
              <w:jc w:val="center"/>
              <w:rPr>
                <w:color w:val="000000"/>
              </w:rPr>
            </w:pPr>
            <w:r>
              <w:rPr>
                <w:color w:val="000000"/>
              </w:rPr>
              <w:t xml:space="preserve">8 </w:t>
            </w:r>
          </w:p>
        </w:tc>
        <w:tc>
          <w:tcPr>
            <w:tcW w:w="3330" w:type="dxa"/>
            <w:tcBorders>
              <w:top w:val="nil"/>
              <w:left w:val="single" w:sz="2" w:space="0" w:color="auto"/>
              <w:bottom w:val="nil"/>
              <w:right w:val="single" w:sz="2" w:space="0" w:color="auto"/>
            </w:tcBorders>
          </w:tcPr>
          <w:p w:rsidR="005F5086" w:rsidRDefault="005F5086">
            <w:pPr>
              <w:rPr>
                <w:color w:val="000000"/>
              </w:rPr>
            </w:pPr>
            <w:r>
              <w:rPr>
                <w:color w:val="000000"/>
              </w:rPr>
              <w:t>Отклонение наружного кольцевого листа плавающей крыши (понтона) от вертикали на всю высоту листа</w:t>
            </w:r>
          </w:p>
          <w:p w:rsidR="005F5086" w:rsidRDefault="005F5086">
            <w:pPr>
              <w:rPr>
                <w:color w:val="000000"/>
              </w:rPr>
            </w:pPr>
          </w:p>
        </w:tc>
        <w:tc>
          <w:tcPr>
            <w:tcW w:w="1845" w:type="dxa"/>
            <w:tcBorders>
              <w:top w:val="nil"/>
              <w:left w:val="single" w:sz="2" w:space="0" w:color="auto"/>
              <w:bottom w:val="nil"/>
              <w:right w:val="single" w:sz="2" w:space="0" w:color="auto"/>
            </w:tcBorders>
          </w:tcPr>
          <w:p w:rsidR="005F5086" w:rsidRDefault="005F5086">
            <w:pPr>
              <w:jc w:val="center"/>
              <w:rPr>
                <w:color w:val="000000"/>
              </w:rPr>
            </w:pPr>
            <w:r>
              <w:rPr>
                <w:color w:val="000000"/>
              </w:rPr>
              <w:t xml:space="preserve">10 </w:t>
            </w:r>
          </w:p>
        </w:tc>
        <w:tc>
          <w:tcPr>
            <w:tcW w:w="3645" w:type="dxa"/>
            <w:tcBorders>
              <w:top w:val="nil"/>
              <w:left w:val="single" w:sz="2" w:space="0" w:color="auto"/>
              <w:bottom w:val="nil"/>
              <w:right w:val="single" w:sz="2" w:space="0" w:color="auto"/>
            </w:tcBorders>
          </w:tcPr>
          <w:p w:rsidR="005F5086" w:rsidRDefault="005F5086">
            <w:pPr>
              <w:rPr>
                <w:color w:val="000000"/>
              </w:rPr>
            </w:pPr>
            <w:r>
              <w:rPr>
                <w:color w:val="000000"/>
              </w:rPr>
              <w:t>Измерительный, не менее чем через 6 м по периметру наружного листа, геодезическая исполнительная схема</w:t>
            </w:r>
          </w:p>
          <w:p w:rsidR="005F5086" w:rsidRDefault="005F5086">
            <w:pPr>
              <w:rPr>
                <w:color w:val="000000"/>
              </w:rPr>
            </w:pPr>
            <w:r>
              <w:rPr>
                <w:color w:val="000000"/>
              </w:rPr>
              <w:t xml:space="preserve">     </w:t>
            </w:r>
          </w:p>
        </w:tc>
      </w:tr>
      <w:tr w:rsidR="005F5086">
        <w:tblPrEx>
          <w:tblCellMar>
            <w:top w:w="0" w:type="dxa"/>
            <w:bottom w:w="0" w:type="dxa"/>
          </w:tblCellMar>
        </w:tblPrEx>
        <w:tc>
          <w:tcPr>
            <w:tcW w:w="495" w:type="dxa"/>
            <w:tcBorders>
              <w:top w:val="nil"/>
              <w:left w:val="single" w:sz="2" w:space="0" w:color="auto"/>
              <w:bottom w:val="nil"/>
              <w:right w:val="single" w:sz="2" w:space="0" w:color="auto"/>
            </w:tcBorders>
          </w:tcPr>
          <w:p w:rsidR="005F5086" w:rsidRDefault="005F5086">
            <w:pPr>
              <w:jc w:val="center"/>
              <w:rPr>
                <w:color w:val="000000"/>
              </w:rPr>
            </w:pPr>
            <w:r>
              <w:rPr>
                <w:color w:val="000000"/>
              </w:rPr>
              <w:t xml:space="preserve">9 </w:t>
            </w:r>
          </w:p>
        </w:tc>
        <w:tc>
          <w:tcPr>
            <w:tcW w:w="3330" w:type="dxa"/>
            <w:tcBorders>
              <w:top w:val="nil"/>
              <w:left w:val="single" w:sz="2" w:space="0" w:color="auto"/>
              <w:bottom w:val="nil"/>
              <w:right w:val="single" w:sz="2" w:space="0" w:color="auto"/>
            </w:tcBorders>
          </w:tcPr>
          <w:p w:rsidR="005F5086" w:rsidRDefault="005F5086">
            <w:pPr>
              <w:rPr>
                <w:color w:val="000000"/>
              </w:rPr>
            </w:pPr>
            <w:r>
              <w:rPr>
                <w:color w:val="000000"/>
              </w:rPr>
              <w:t xml:space="preserve">Отклонение зазора между наружным вертикальным кольцевым листом короба плавающей крыши (понтона) и </w:t>
            </w:r>
            <w:r>
              <w:rPr>
                <w:color w:val="000000"/>
              </w:rPr>
              <w:lastRenderedPageBreak/>
              <w:t>стенкой резервуара (при монтаже на днище)</w:t>
            </w:r>
          </w:p>
          <w:p w:rsidR="005F5086" w:rsidRDefault="005F5086">
            <w:pPr>
              <w:rPr>
                <w:color w:val="000000"/>
              </w:rPr>
            </w:pPr>
          </w:p>
        </w:tc>
        <w:tc>
          <w:tcPr>
            <w:tcW w:w="1845" w:type="dxa"/>
            <w:tcBorders>
              <w:top w:val="nil"/>
              <w:left w:val="single" w:sz="2" w:space="0" w:color="auto"/>
              <w:bottom w:val="nil"/>
              <w:right w:val="single" w:sz="2" w:space="0" w:color="auto"/>
            </w:tcBorders>
          </w:tcPr>
          <w:p w:rsidR="005F5086" w:rsidRDefault="005F5086">
            <w:pPr>
              <w:jc w:val="center"/>
              <w:rPr>
                <w:color w:val="000000"/>
              </w:rPr>
            </w:pPr>
            <w:r>
              <w:rPr>
                <w:color w:val="000000"/>
              </w:rPr>
              <w:lastRenderedPageBreak/>
              <w:t xml:space="preserve">10 </w:t>
            </w:r>
          </w:p>
        </w:tc>
        <w:tc>
          <w:tcPr>
            <w:tcW w:w="3645" w:type="dxa"/>
            <w:tcBorders>
              <w:top w:val="nil"/>
              <w:left w:val="single" w:sz="2" w:space="0" w:color="auto"/>
              <w:bottom w:val="nil"/>
              <w:right w:val="single" w:sz="2" w:space="0" w:color="auto"/>
            </w:tcBorders>
          </w:tcPr>
          <w:p w:rsidR="005F5086" w:rsidRDefault="005F5086">
            <w:pPr>
              <w:jc w:val="center"/>
              <w:rPr>
                <w:color w:val="000000"/>
              </w:rPr>
            </w:pPr>
            <w:r>
              <w:rPr>
                <w:color w:val="000000"/>
              </w:rPr>
              <w:t xml:space="preserve">То же </w:t>
            </w:r>
          </w:p>
        </w:tc>
      </w:tr>
      <w:tr w:rsidR="005F5086">
        <w:tblPrEx>
          <w:tblCellMar>
            <w:top w:w="0" w:type="dxa"/>
            <w:bottom w:w="0" w:type="dxa"/>
          </w:tblCellMar>
        </w:tblPrEx>
        <w:tc>
          <w:tcPr>
            <w:tcW w:w="495" w:type="dxa"/>
            <w:tcBorders>
              <w:top w:val="nil"/>
              <w:left w:val="single" w:sz="2" w:space="0" w:color="auto"/>
              <w:bottom w:val="nil"/>
              <w:right w:val="single" w:sz="2" w:space="0" w:color="auto"/>
            </w:tcBorders>
          </w:tcPr>
          <w:p w:rsidR="005F5086" w:rsidRDefault="005F5086">
            <w:pPr>
              <w:jc w:val="center"/>
              <w:rPr>
                <w:color w:val="000000"/>
              </w:rPr>
            </w:pPr>
            <w:r>
              <w:rPr>
                <w:color w:val="000000"/>
              </w:rPr>
              <w:lastRenderedPageBreak/>
              <w:t xml:space="preserve">10 </w:t>
            </w:r>
          </w:p>
        </w:tc>
        <w:tc>
          <w:tcPr>
            <w:tcW w:w="3330" w:type="dxa"/>
            <w:tcBorders>
              <w:top w:val="nil"/>
              <w:left w:val="single" w:sz="2" w:space="0" w:color="auto"/>
              <w:bottom w:val="nil"/>
              <w:right w:val="single" w:sz="2" w:space="0" w:color="auto"/>
            </w:tcBorders>
          </w:tcPr>
          <w:p w:rsidR="005F5086" w:rsidRDefault="005F5086">
            <w:pPr>
              <w:rPr>
                <w:color w:val="000000"/>
              </w:rPr>
            </w:pPr>
            <w:r>
              <w:rPr>
                <w:color w:val="000000"/>
              </w:rPr>
              <w:t>Отклонение трубчатых стоек от вертикали при опирании на них плавающей крыши</w:t>
            </w:r>
          </w:p>
          <w:p w:rsidR="005F5086" w:rsidRDefault="005F5086">
            <w:pPr>
              <w:rPr>
                <w:color w:val="000000"/>
              </w:rPr>
            </w:pPr>
          </w:p>
        </w:tc>
        <w:tc>
          <w:tcPr>
            <w:tcW w:w="1845" w:type="dxa"/>
            <w:tcBorders>
              <w:top w:val="nil"/>
              <w:left w:val="single" w:sz="2" w:space="0" w:color="auto"/>
              <w:bottom w:val="nil"/>
              <w:right w:val="single" w:sz="2" w:space="0" w:color="auto"/>
            </w:tcBorders>
          </w:tcPr>
          <w:p w:rsidR="005F5086" w:rsidRDefault="005F5086">
            <w:pPr>
              <w:jc w:val="center"/>
              <w:rPr>
                <w:color w:val="000000"/>
              </w:rPr>
            </w:pPr>
            <w:r>
              <w:rPr>
                <w:color w:val="000000"/>
              </w:rPr>
              <w:t xml:space="preserve">30 </w:t>
            </w:r>
          </w:p>
        </w:tc>
        <w:tc>
          <w:tcPr>
            <w:tcW w:w="3645" w:type="dxa"/>
            <w:tcBorders>
              <w:top w:val="nil"/>
              <w:left w:val="single" w:sz="2" w:space="0" w:color="auto"/>
              <w:bottom w:val="nil"/>
              <w:right w:val="single" w:sz="2" w:space="0" w:color="auto"/>
            </w:tcBorders>
          </w:tcPr>
          <w:p w:rsidR="005F5086" w:rsidRDefault="005F5086">
            <w:pPr>
              <w:rPr>
                <w:color w:val="000000"/>
              </w:rPr>
            </w:pPr>
            <w:r>
              <w:rPr>
                <w:color w:val="000000"/>
              </w:rPr>
              <w:t>Измерительный, каждая стойка, геодезическая исполнительная схема</w:t>
            </w:r>
          </w:p>
          <w:p w:rsidR="005F5086" w:rsidRDefault="005F5086">
            <w:pPr>
              <w:rPr>
                <w:color w:val="000000"/>
              </w:rPr>
            </w:pPr>
            <w:r>
              <w:rPr>
                <w:color w:val="000000"/>
              </w:rPr>
              <w:t xml:space="preserve">     </w:t>
            </w:r>
          </w:p>
        </w:tc>
      </w:tr>
      <w:tr w:rsidR="005F5086">
        <w:tblPrEx>
          <w:tblCellMar>
            <w:top w:w="0" w:type="dxa"/>
            <w:bottom w:w="0" w:type="dxa"/>
          </w:tblCellMar>
        </w:tblPrEx>
        <w:tc>
          <w:tcPr>
            <w:tcW w:w="495" w:type="dxa"/>
            <w:tcBorders>
              <w:top w:val="nil"/>
              <w:left w:val="single" w:sz="2" w:space="0" w:color="auto"/>
              <w:bottom w:val="nil"/>
              <w:right w:val="single" w:sz="2" w:space="0" w:color="auto"/>
            </w:tcBorders>
          </w:tcPr>
          <w:p w:rsidR="005F5086" w:rsidRDefault="005F5086">
            <w:pPr>
              <w:rPr>
                <w:color w:val="000000"/>
              </w:rPr>
            </w:pPr>
          </w:p>
        </w:tc>
        <w:tc>
          <w:tcPr>
            <w:tcW w:w="3330" w:type="dxa"/>
            <w:tcBorders>
              <w:top w:val="nil"/>
              <w:left w:val="single" w:sz="2" w:space="0" w:color="auto"/>
              <w:bottom w:val="nil"/>
              <w:right w:val="single" w:sz="2" w:space="0" w:color="auto"/>
            </w:tcBorders>
          </w:tcPr>
          <w:p w:rsidR="005F5086" w:rsidRDefault="005F5086">
            <w:pPr>
              <w:jc w:val="center"/>
              <w:rPr>
                <w:color w:val="000000"/>
              </w:rPr>
            </w:pPr>
            <w:r>
              <w:rPr>
                <w:color w:val="000000"/>
              </w:rPr>
              <w:t>Крыша стационарная</w:t>
            </w:r>
          </w:p>
          <w:p w:rsidR="005F5086" w:rsidRDefault="005F5086">
            <w:pPr>
              <w:jc w:val="center"/>
              <w:rPr>
                <w:color w:val="000000"/>
              </w:rPr>
            </w:pPr>
          </w:p>
        </w:tc>
        <w:tc>
          <w:tcPr>
            <w:tcW w:w="1845" w:type="dxa"/>
            <w:tcBorders>
              <w:top w:val="nil"/>
              <w:left w:val="single" w:sz="2" w:space="0" w:color="auto"/>
              <w:bottom w:val="nil"/>
              <w:right w:val="single" w:sz="2" w:space="0" w:color="auto"/>
            </w:tcBorders>
          </w:tcPr>
          <w:p w:rsidR="005F5086" w:rsidRDefault="005F5086">
            <w:pPr>
              <w:rPr>
                <w:color w:val="000000"/>
              </w:rPr>
            </w:pPr>
          </w:p>
        </w:tc>
        <w:tc>
          <w:tcPr>
            <w:tcW w:w="3645" w:type="dxa"/>
            <w:tcBorders>
              <w:top w:val="nil"/>
              <w:left w:val="single" w:sz="2" w:space="0" w:color="auto"/>
              <w:bottom w:val="nil"/>
              <w:right w:val="single" w:sz="2" w:space="0" w:color="auto"/>
            </w:tcBorders>
          </w:tcPr>
          <w:p w:rsidR="005F5086" w:rsidRDefault="005F5086">
            <w:pPr>
              <w:rPr>
                <w:color w:val="000000"/>
              </w:rPr>
            </w:pPr>
          </w:p>
        </w:tc>
      </w:tr>
      <w:tr w:rsidR="005F5086">
        <w:tblPrEx>
          <w:tblCellMar>
            <w:top w:w="0" w:type="dxa"/>
            <w:bottom w:w="0" w:type="dxa"/>
          </w:tblCellMar>
        </w:tblPrEx>
        <w:tc>
          <w:tcPr>
            <w:tcW w:w="495" w:type="dxa"/>
            <w:tcBorders>
              <w:top w:val="nil"/>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11 </w:t>
            </w:r>
          </w:p>
        </w:tc>
        <w:tc>
          <w:tcPr>
            <w:tcW w:w="3330" w:type="dxa"/>
            <w:tcBorders>
              <w:top w:val="nil"/>
              <w:left w:val="single" w:sz="2" w:space="0" w:color="auto"/>
              <w:bottom w:val="single" w:sz="2" w:space="0" w:color="auto"/>
              <w:right w:val="single" w:sz="2" w:space="0" w:color="auto"/>
            </w:tcBorders>
          </w:tcPr>
          <w:p w:rsidR="005F5086" w:rsidRDefault="005F5086">
            <w:pPr>
              <w:rPr>
                <w:color w:val="000000"/>
              </w:rPr>
            </w:pPr>
            <w:r>
              <w:rPr>
                <w:color w:val="000000"/>
              </w:rPr>
              <w:t>Разность отметок смежных узлов верха радиальных балок и ферм на опорах</w:t>
            </w:r>
          </w:p>
          <w:p w:rsidR="005F5086" w:rsidRDefault="005F5086">
            <w:pPr>
              <w:rPr>
                <w:color w:val="000000"/>
              </w:rPr>
            </w:pPr>
            <w:r>
              <w:rPr>
                <w:color w:val="000000"/>
              </w:rPr>
              <w:t xml:space="preserve">     </w:t>
            </w:r>
          </w:p>
        </w:tc>
        <w:tc>
          <w:tcPr>
            <w:tcW w:w="1845" w:type="dxa"/>
            <w:tcBorders>
              <w:top w:val="nil"/>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20 </w:t>
            </w:r>
          </w:p>
        </w:tc>
        <w:tc>
          <w:tcPr>
            <w:tcW w:w="3645" w:type="dxa"/>
            <w:tcBorders>
              <w:top w:val="nil"/>
              <w:left w:val="single" w:sz="2" w:space="0" w:color="auto"/>
              <w:bottom w:val="single" w:sz="2" w:space="0" w:color="auto"/>
              <w:right w:val="single" w:sz="2" w:space="0" w:color="auto"/>
            </w:tcBorders>
          </w:tcPr>
          <w:p w:rsidR="005F5086" w:rsidRDefault="005F5086">
            <w:pPr>
              <w:rPr>
                <w:color w:val="000000"/>
              </w:rPr>
            </w:pPr>
            <w:r>
              <w:rPr>
                <w:color w:val="000000"/>
              </w:rPr>
              <w:t>Измерительный, каждая балка или ферма, геодезическая исполнительная схема</w:t>
            </w:r>
          </w:p>
          <w:p w:rsidR="005F5086" w:rsidRDefault="005F5086">
            <w:pPr>
              <w:rPr>
                <w:color w:val="000000"/>
              </w:rPr>
            </w:pPr>
            <w:r>
              <w:rPr>
                <w:color w:val="000000"/>
              </w:rPr>
              <w:t xml:space="preserve">     </w:t>
            </w:r>
          </w:p>
        </w:tc>
      </w:tr>
    </w:tbl>
    <w:p w:rsidR="005F5086" w:rsidRDefault="005F5086">
      <w:pPr>
        <w:jc w:val="right"/>
        <w:rPr>
          <w:color w:val="000000"/>
        </w:rPr>
      </w:pPr>
    </w:p>
    <w:p w:rsidR="005F5086" w:rsidRDefault="005F5086">
      <w:pPr>
        <w:jc w:val="right"/>
        <w:rPr>
          <w:color w:val="000000"/>
        </w:rPr>
      </w:pPr>
    </w:p>
    <w:p w:rsidR="005F5086" w:rsidRDefault="005F5086">
      <w:pPr>
        <w:jc w:val="right"/>
        <w:rPr>
          <w:color w:val="000000"/>
        </w:rPr>
      </w:pPr>
    </w:p>
    <w:p w:rsidR="005F5086" w:rsidRDefault="005F5086">
      <w:pPr>
        <w:jc w:val="right"/>
        <w:rPr>
          <w:color w:val="000000"/>
        </w:rPr>
      </w:pPr>
      <w:r>
        <w:rPr>
          <w:color w:val="000000"/>
        </w:rPr>
        <w:t>Приложение 4</w:t>
      </w:r>
    </w:p>
    <w:p w:rsidR="005F5086" w:rsidRDefault="005F5086">
      <w:pPr>
        <w:jc w:val="right"/>
        <w:rPr>
          <w:color w:val="000000"/>
        </w:rPr>
      </w:pPr>
      <w:r>
        <w:rPr>
          <w:color w:val="000000"/>
        </w:rPr>
        <w:t xml:space="preserve">Обязательное </w:t>
      </w:r>
    </w:p>
    <w:p w:rsidR="005F5086" w:rsidRDefault="005F5086">
      <w:pPr>
        <w:jc w:val="right"/>
        <w:rPr>
          <w:color w:val="000000"/>
        </w:rPr>
      </w:pPr>
    </w:p>
    <w:p w:rsidR="005F5086" w:rsidRDefault="005F5086">
      <w:pPr>
        <w:pStyle w:val="Heading"/>
        <w:jc w:val="center"/>
        <w:rPr>
          <w:color w:val="000000"/>
        </w:rPr>
      </w:pPr>
      <w:r>
        <w:rPr>
          <w:color w:val="000000"/>
        </w:rPr>
        <w:t xml:space="preserve">Предельные отклонения отметок наружного контура днищ резервуаров </w:t>
      </w:r>
    </w:p>
    <w:p w:rsidR="005F5086" w:rsidRDefault="005F5086">
      <w:pPr>
        <w:pStyle w:val="Heading"/>
        <w:jc w:val="center"/>
        <w:rPr>
          <w:color w:val="000000"/>
        </w:rPr>
      </w:pPr>
      <w:r>
        <w:rPr>
          <w:color w:val="000000"/>
        </w:rPr>
        <w:t xml:space="preserve">(табл.19 </w:t>
      </w:r>
      <w:r>
        <w:rPr>
          <w:vanish/>
          <w:color w:val="000000"/>
        </w:rPr>
        <w:t>#M12291 871001100</w:t>
      </w:r>
      <w:r>
        <w:rPr>
          <w:color w:val="000000"/>
        </w:rPr>
        <w:t>СНиП 3.03.01-87</w:t>
      </w:r>
      <w:r>
        <w:rPr>
          <w:vanish/>
          <w:color w:val="000000"/>
        </w:rPr>
        <w:t>#S</w:t>
      </w:r>
      <w:r>
        <w:rPr>
          <w:color w:val="000000"/>
        </w:rPr>
        <w:t>)</w:t>
      </w:r>
    </w:p>
    <w:p w:rsidR="005F5086" w:rsidRDefault="005F5086">
      <w:pPr>
        <w:jc w:val="center"/>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620"/>
        <w:gridCol w:w="1635"/>
        <w:gridCol w:w="825"/>
        <w:gridCol w:w="1650"/>
        <w:gridCol w:w="795"/>
        <w:gridCol w:w="2430"/>
      </w:tblGrid>
      <w:tr w:rsidR="005F5086">
        <w:tblPrEx>
          <w:tblCellMar>
            <w:top w:w="0" w:type="dxa"/>
            <w:bottom w:w="0" w:type="dxa"/>
          </w:tblCellMar>
        </w:tblPrEx>
        <w:trPr>
          <w:hidden/>
        </w:trPr>
        <w:tc>
          <w:tcPr>
            <w:tcW w:w="1620" w:type="dxa"/>
            <w:tcBorders>
              <w:top w:val="single" w:sz="2" w:space="0" w:color="auto"/>
              <w:left w:val="single" w:sz="2" w:space="0" w:color="auto"/>
              <w:bottom w:val="nil"/>
              <w:right w:val="single" w:sz="2" w:space="0" w:color="auto"/>
            </w:tcBorders>
          </w:tcPr>
          <w:p w:rsidR="005F5086" w:rsidRDefault="005F5086">
            <w:pPr>
              <w:jc w:val="center"/>
              <w:rPr>
                <w:color w:val="000000"/>
              </w:rPr>
            </w:pPr>
            <w:r>
              <w:rPr>
                <w:vanish/>
                <w:color w:val="000000"/>
              </w:rPr>
              <w:t>#G0</w:t>
            </w:r>
            <w:r>
              <w:rPr>
                <w:color w:val="000000"/>
              </w:rPr>
              <w:t xml:space="preserve"> </w:t>
            </w:r>
          </w:p>
        </w:tc>
        <w:tc>
          <w:tcPr>
            <w:tcW w:w="4905" w:type="dxa"/>
            <w:gridSpan w:val="4"/>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Разность отметок наружного контура днища, мм </w:t>
            </w:r>
          </w:p>
          <w:p w:rsidR="005F5086" w:rsidRDefault="005F5086">
            <w:pPr>
              <w:jc w:val="center"/>
              <w:rPr>
                <w:color w:val="000000"/>
              </w:rPr>
            </w:pPr>
          </w:p>
        </w:tc>
        <w:tc>
          <w:tcPr>
            <w:tcW w:w="2430" w:type="dxa"/>
            <w:tcBorders>
              <w:top w:val="single" w:sz="2" w:space="0" w:color="auto"/>
              <w:left w:val="single" w:sz="2" w:space="0" w:color="auto"/>
              <w:bottom w:val="nil"/>
              <w:right w:val="single" w:sz="2" w:space="0" w:color="auto"/>
            </w:tcBorders>
          </w:tcPr>
          <w:p w:rsidR="005F5086" w:rsidRDefault="005F5086">
            <w:pPr>
              <w:rPr>
                <w:color w:val="000000"/>
              </w:rPr>
            </w:pPr>
          </w:p>
        </w:tc>
      </w:tr>
      <w:tr w:rsidR="005F5086">
        <w:tblPrEx>
          <w:tblCellMar>
            <w:top w:w="0" w:type="dxa"/>
            <w:bottom w:w="0" w:type="dxa"/>
          </w:tblCellMar>
        </w:tblPrEx>
        <w:tc>
          <w:tcPr>
            <w:tcW w:w="1620" w:type="dxa"/>
            <w:tcBorders>
              <w:top w:val="nil"/>
              <w:left w:val="single" w:sz="2" w:space="0" w:color="auto"/>
              <w:bottom w:val="nil"/>
              <w:right w:val="single" w:sz="2" w:space="0" w:color="auto"/>
            </w:tcBorders>
          </w:tcPr>
          <w:p w:rsidR="005F5086" w:rsidRDefault="005F5086">
            <w:pPr>
              <w:jc w:val="center"/>
              <w:rPr>
                <w:color w:val="000000"/>
              </w:rPr>
            </w:pPr>
            <w:r>
              <w:rPr>
                <w:color w:val="000000"/>
              </w:rPr>
              <w:t>Объем резервуара, м</w:t>
            </w:r>
            <w:r w:rsidR="00F42A94">
              <w:rPr>
                <w:noProof/>
                <w:color w:val="000000"/>
                <w:position w:val="-4"/>
              </w:rPr>
              <w:drawing>
                <wp:inline distT="0" distB="0" distL="0" distR="0">
                  <wp:extent cx="104775" cy="219075"/>
                  <wp:effectExtent l="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w:t>
            </w:r>
          </w:p>
        </w:tc>
        <w:tc>
          <w:tcPr>
            <w:tcW w:w="2460" w:type="dxa"/>
            <w:gridSpan w:val="2"/>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при незаполненном резервуаре </w:t>
            </w:r>
          </w:p>
        </w:tc>
        <w:tc>
          <w:tcPr>
            <w:tcW w:w="2445" w:type="dxa"/>
            <w:gridSpan w:val="2"/>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при заполненном резервуаре</w:t>
            </w:r>
          </w:p>
          <w:p w:rsidR="005F5086" w:rsidRDefault="005F5086">
            <w:pPr>
              <w:jc w:val="center"/>
              <w:rPr>
                <w:color w:val="000000"/>
              </w:rPr>
            </w:pPr>
            <w:r>
              <w:rPr>
                <w:color w:val="000000"/>
              </w:rPr>
              <w:t xml:space="preserve"> </w:t>
            </w:r>
          </w:p>
        </w:tc>
        <w:tc>
          <w:tcPr>
            <w:tcW w:w="2430" w:type="dxa"/>
            <w:tcBorders>
              <w:top w:val="nil"/>
              <w:left w:val="single" w:sz="2" w:space="0" w:color="auto"/>
              <w:bottom w:val="nil"/>
              <w:right w:val="single" w:sz="2" w:space="0" w:color="auto"/>
            </w:tcBorders>
          </w:tcPr>
          <w:p w:rsidR="005F5086" w:rsidRDefault="005F5086">
            <w:pPr>
              <w:jc w:val="center"/>
              <w:rPr>
                <w:color w:val="000000"/>
              </w:rPr>
            </w:pPr>
            <w:r>
              <w:rPr>
                <w:color w:val="000000"/>
              </w:rPr>
              <w:t>Контроль (метод, объем, вид регистрации)</w:t>
            </w:r>
          </w:p>
        </w:tc>
      </w:tr>
      <w:tr w:rsidR="005F5086">
        <w:tblPrEx>
          <w:tblCellMar>
            <w:top w:w="0" w:type="dxa"/>
            <w:bottom w:w="0" w:type="dxa"/>
          </w:tblCellMar>
        </w:tblPrEx>
        <w:tc>
          <w:tcPr>
            <w:tcW w:w="1620" w:type="dxa"/>
            <w:tcBorders>
              <w:top w:val="nil"/>
              <w:left w:val="single" w:sz="2" w:space="0" w:color="auto"/>
              <w:bottom w:val="single" w:sz="2" w:space="0" w:color="auto"/>
              <w:right w:val="single" w:sz="2" w:space="0" w:color="auto"/>
            </w:tcBorders>
          </w:tcPr>
          <w:p w:rsidR="005F5086" w:rsidRDefault="005F5086">
            <w:pPr>
              <w:jc w:val="center"/>
              <w:rPr>
                <w:color w:val="000000"/>
              </w:rPr>
            </w:pPr>
          </w:p>
        </w:tc>
        <w:tc>
          <w:tcPr>
            <w:tcW w:w="1635" w:type="dxa"/>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смежных точек на расстоянии 6 м по периметру </w:t>
            </w:r>
          </w:p>
        </w:tc>
        <w:tc>
          <w:tcPr>
            <w:tcW w:w="825" w:type="dxa"/>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любых других точек </w:t>
            </w:r>
          </w:p>
        </w:tc>
        <w:tc>
          <w:tcPr>
            <w:tcW w:w="1650" w:type="dxa"/>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смежных точек на расстоянии 6 м по периметру </w:t>
            </w:r>
          </w:p>
          <w:p w:rsidR="005F5086" w:rsidRDefault="005F5086">
            <w:pPr>
              <w:jc w:val="center"/>
              <w:rPr>
                <w:color w:val="000000"/>
              </w:rPr>
            </w:pPr>
          </w:p>
        </w:tc>
        <w:tc>
          <w:tcPr>
            <w:tcW w:w="795" w:type="dxa"/>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любых других точек </w:t>
            </w:r>
          </w:p>
        </w:tc>
        <w:tc>
          <w:tcPr>
            <w:tcW w:w="2430" w:type="dxa"/>
            <w:tcBorders>
              <w:top w:val="nil"/>
              <w:left w:val="single" w:sz="2" w:space="0" w:color="auto"/>
              <w:bottom w:val="single" w:sz="2" w:space="0" w:color="auto"/>
              <w:right w:val="single" w:sz="2" w:space="0" w:color="auto"/>
            </w:tcBorders>
          </w:tcPr>
          <w:p w:rsidR="005F5086" w:rsidRDefault="005F5086">
            <w:pPr>
              <w:jc w:val="center"/>
              <w:rPr>
                <w:color w:val="000000"/>
              </w:rPr>
            </w:pPr>
          </w:p>
        </w:tc>
      </w:tr>
      <w:tr w:rsidR="005F5086">
        <w:tblPrEx>
          <w:tblCellMar>
            <w:top w:w="0" w:type="dxa"/>
            <w:bottom w:w="0" w:type="dxa"/>
          </w:tblCellMar>
        </w:tblPrEx>
        <w:tc>
          <w:tcPr>
            <w:tcW w:w="1620" w:type="dxa"/>
            <w:tcBorders>
              <w:top w:val="single" w:sz="2" w:space="0" w:color="auto"/>
              <w:left w:val="single" w:sz="2" w:space="0" w:color="auto"/>
              <w:bottom w:val="nil"/>
              <w:right w:val="single" w:sz="2" w:space="0" w:color="auto"/>
            </w:tcBorders>
          </w:tcPr>
          <w:p w:rsidR="005F5086" w:rsidRDefault="005F5086">
            <w:pPr>
              <w:jc w:val="both"/>
              <w:rPr>
                <w:color w:val="000000"/>
              </w:rPr>
            </w:pPr>
            <w:r>
              <w:rPr>
                <w:color w:val="000000"/>
              </w:rPr>
              <w:t xml:space="preserve">Менее 700 </w:t>
            </w:r>
          </w:p>
        </w:tc>
        <w:tc>
          <w:tcPr>
            <w:tcW w:w="1635" w:type="dxa"/>
            <w:tcBorders>
              <w:top w:val="single" w:sz="2" w:space="0" w:color="auto"/>
              <w:left w:val="single" w:sz="2" w:space="0" w:color="auto"/>
              <w:bottom w:val="nil"/>
              <w:right w:val="single" w:sz="2" w:space="0" w:color="auto"/>
            </w:tcBorders>
          </w:tcPr>
          <w:p w:rsidR="005F5086" w:rsidRDefault="005F5086">
            <w:pPr>
              <w:jc w:val="center"/>
              <w:rPr>
                <w:color w:val="000000"/>
              </w:rPr>
            </w:pPr>
            <w:r>
              <w:rPr>
                <w:color w:val="000000"/>
              </w:rPr>
              <w:t xml:space="preserve">10 </w:t>
            </w:r>
          </w:p>
        </w:tc>
        <w:tc>
          <w:tcPr>
            <w:tcW w:w="825" w:type="dxa"/>
            <w:tcBorders>
              <w:top w:val="single" w:sz="2" w:space="0" w:color="auto"/>
              <w:left w:val="single" w:sz="2" w:space="0" w:color="auto"/>
              <w:bottom w:val="nil"/>
              <w:right w:val="single" w:sz="2" w:space="0" w:color="auto"/>
            </w:tcBorders>
          </w:tcPr>
          <w:p w:rsidR="005F5086" w:rsidRDefault="005F5086">
            <w:pPr>
              <w:jc w:val="center"/>
              <w:rPr>
                <w:color w:val="000000"/>
              </w:rPr>
            </w:pPr>
            <w:r>
              <w:rPr>
                <w:color w:val="000000"/>
              </w:rPr>
              <w:t xml:space="preserve">25 </w:t>
            </w:r>
          </w:p>
        </w:tc>
        <w:tc>
          <w:tcPr>
            <w:tcW w:w="1650" w:type="dxa"/>
            <w:tcBorders>
              <w:top w:val="single" w:sz="2" w:space="0" w:color="auto"/>
              <w:left w:val="single" w:sz="2" w:space="0" w:color="auto"/>
              <w:bottom w:val="nil"/>
              <w:right w:val="single" w:sz="2" w:space="0" w:color="auto"/>
            </w:tcBorders>
          </w:tcPr>
          <w:p w:rsidR="005F5086" w:rsidRDefault="005F5086">
            <w:pPr>
              <w:jc w:val="center"/>
              <w:rPr>
                <w:color w:val="000000"/>
              </w:rPr>
            </w:pPr>
            <w:r>
              <w:rPr>
                <w:color w:val="000000"/>
              </w:rPr>
              <w:t xml:space="preserve">20 </w:t>
            </w:r>
          </w:p>
        </w:tc>
        <w:tc>
          <w:tcPr>
            <w:tcW w:w="795" w:type="dxa"/>
            <w:tcBorders>
              <w:top w:val="single" w:sz="2" w:space="0" w:color="auto"/>
              <w:left w:val="single" w:sz="2" w:space="0" w:color="auto"/>
              <w:bottom w:val="nil"/>
              <w:right w:val="single" w:sz="2" w:space="0" w:color="auto"/>
            </w:tcBorders>
          </w:tcPr>
          <w:p w:rsidR="005F5086" w:rsidRDefault="005F5086">
            <w:pPr>
              <w:jc w:val="center"/>
              <w:rPr>
                <w:color w:val="000000"/>
              </w:rPr>
            </w:pPr>
            <w:r>
              <w:rPr>
                <w:color w:val="000000"/>
              </w:rPr>
              <w:t xml:space="preserve">40 </w:t>
            </w:r>
          </w:p>
        </w:tc>
        <w:tc>
          <w:tcPr>
            <w:tcW w:w="2430" w:type="dxa"/>
            <w:tcBorders>
              <w:top w:val="single" w:sz="2" w:space="0" w:color="auto"/>
              <w:left w:val="single" w:sz="2" w:space="0" w:color="auto"/>
              <w:bottom w:val="nil"/>
              <w:right w:val="single" w:sz="2" w:space="0" w:color="auto"/>
            </w:tcBorders>
          </w:tcPr>
          <w:p w:rsidR="005F5086" w:rsidRDefault="005F5086">
            <w:pPr>
              <w:rPr>
                <w:color w:val="000000"/>
              </w:rPr>
            </w:pPr>
            <w:r>
              <w:rPr>
                <w:color w:val="000000"/>
              </w:rPr>
              <w:t xml:space="preserve">Измерительный, каждый резервуар, геодезическая исполнительная схема </w:t>
            </w:r>
          </w:p>
        </w:tc>
      </w:tr>
      <w:tr w:rsidR="005F5086">
        <w:tblPrEx>
          <w:tblCellMar>
            <w:top w:w="0" w:type="dxa"/>
            <w:bottom w:w="0" w:type="dxa"/>
          </w:tblCellMar>
        </w:tblPrEx>
        <w:tc>
          <w:tcPr>
            <w:tcW w:w="1620" w:type="dxa"/>
            <w:tcBorders>
              <w:top w:val="nil"/>
              <w:left w:val="single" w:sz="2" w:space="0" w:color="auto"/>
              <w:bottom w:val="nil"/>
              <w:right w:val="single" w:sz="2" w:space="0" w:color="auto"/>
            </w:tcBorders>
          </w:tcPr>
          <w:p w:rsidR="005F5086" w:rsidRDefault="005F5086">
            <w:pPr>
              <w:jc w:val="both"/>
              <w:rPr>
                <w:color w:val="000000"/>
              </w:rPr>
            </w:pPr>
            <w:r>
              <w:rPr>
                <w:color w:val="000000"/>
              </w:rPr>
              <w:t>700-1000</w:t>
            </w:r>
          </w:p>
          <w:p w:rsidR="005F5086" w:rsidRDefault="005F5086">
            <w:pPr>
              <w:ind w:firstLine="225"/>
              <w:jc w:val="both"/>
              <w:rPr>
                <w:color w:val="000000"/>
              </w:rPr>
            </w:pPr>
          </w:p>
        </w:tc>
        <w:tc>
          <w:tcPr>
            <w:tcW w:w="1635" w:type="dxa"/>
            <w:tcBorders>
              <w:top w:val="nil"/>
              <w:left w:val="single" w:sz="2" w:space="0" w:color="auto"/>
              <w:bottom w:val="nil"/>
              <w:right w:val="single" w:sz="2" w:space="0" w:color="auto"/>
            </w:tcBorders>
          </w:tcPr>
          <w:p w:rsidR="005F5086" w:rsidRDefault="005F5086">
            <w:pPr>
              <w:ind w:firstLine="225"/>
              <w:jc w:val="center"/>
              <w:rPr>
                <w:color w:val="000000"/>
              </w:rPr>
            </w:pPr>
            <w:r>
              <w:rPr>
                <w:color w:val="000000"/>
              </w:rPr>
              <w:t xml:space="preserve">15 </w:t>
            </w:r>
          </w:p>
        </w:tc>
        <w:tc>
          <w:tcPr>
            <w:tcW w:w="825" w:type="dxa"/>
            <w:tcBorders>
              <w:top w:val="nil"/>
              <w:left w:val="single" w:sz="2" w:space="0" w:color="auto"/>
              <w:bottom w:val="nil"/>
              <w:right w:val="single" w:sz="2" w:space="0" w:color="auto"/>
            </w:tcBorders>
          </w:tcPr>
          <w:p w:rsidR="005F5086" w:rsidRDefault="005F5086">
            <w:pPr>
              <w:ind w:firstLine="225"/>
              <w:jc w:val="center"/>
              <w:rPr>
                <w:color w:val="000000"/>
              </w:rPr>
            </w:pPr>
            <w:r>
              <w:rPr>
                <w:color w:val="000000"/>
              </w:rPr>
              <w:t xml:space="preserve">40 </w:t>
            </w:r>
          </w:p>
        </w:tc>
        <w:tc>
          <w:tcPr>
            <w:tcW w:w="1650" w:type="dxa"/>
            <w:tcBorders>
              <w:top w:val="nil"/>
              <w:left w:val="single" w:sz="2" w:space="0" w:color="auto"/>
              <w:bottom w:val="nil"/>
              <w:right w:val="single" w:sz="2" w:space="0" w:color="auto"/>
            </w:tcBorders>
          </w:tcPr>
          <w:p w:rsidR="005F5086" w:rsidRDefault="005F5086">
            <w:pPr>
              <w:ind w:firstLine="225"/>
              <w:jc w:val="center"/>
              <w:rPr>
                <w:color w:val="000000"/>
              </w:rPr>
            </w:pPr>
            <w:r>
              <w:rPr>
                <w:color w:val="000000"/>
              </w:rPr>
              <w:t xml:space="preserve">30 </w:t>
            </w:r>
          </w:p>
        </w:tc>
        <w:tc>
          <w:tcPr>
            <w:tcW w:w="795" w:type="dxa"/>
            <w:tcBorders>
              <w:top w:val="nil"/>
              <w:left w:val="single" w:sz="2" w:space="0" w:color="auto"/>
              <w:bottom w:val="nil"/>
              <w:right w:val="single" w:sz="2" w:space="0" w:color="auto"/>
            </w:tcBorders>
          </w:tcPr>
          <w:p w:rsidR="005F5086" w:rsidRDefault="005F5086">
            <w:pPr>
              <w:ind w:firstLine="225"/>
              <w:jc w:val="center"/>
              <w:rPr>
                <w:color w:val="000000"/>
              </w:rPr>
            </w:pPr>
            <w:r>
              <w:rPr>
                <w:color w:val="000000"/>
              </w:rPr>
              <w:t xml:space="preserve">60 </w:t>
            </w:r>
          </w:p>
        </w:tc>
        <w:tc>
          <w:tcPr>
            <w:tcW w:w="2430" w:type="dxa"/>
            <w:tcBorders>
              <w:top w:val="nil"/>
              <w:left w:val="single" w:sz="2" w:space="0" w:color="auto"/>
              <w:bottom w:val="nil"/>
              <w:right w:val="single" w:sz="2" w:space="0" w:color="auto"/>
            </w:tcBorders>
          </w:tcPr>
          <w:p w:rsidR="005F5086" w:rsidRDefault="005F5086">
            <w:pPr>
              <w:ind w:firstLine="225"/>
              <w:rPr>
                <w:color w:val="000000"/>
              </w:rPr>
            </w:pPr>
          </w:p>
        </w:tc>
      </w:tr>
      <w:tr w:rsidR="005F5086">
        <w:tblPrEx>
          <w:tblCellMar>
            <w:top w:w="0" w:type="dxa"/>
            <w:bottom w:w="0" w:type="dxa"/>
          </w:tblCellMar>
        </w:tblPrEx>
        <w:tc>
          <w:tcPr>
            <w:tcW w:w="1620" w:type="dxa"/>
            <w:tcBorders>
              <w:top w:val="nil"/>
              <w:left w:val="single" w:sz="2" w:space="0" w:color="auto"/>
              <w:bottom w:val="nil"/>
              <w:right w:val="single" w:sz="2" w:space="0" w:color="auto"/>
            </w:tcBorders>
          </w:tcPr>
          <w:p w:rsidR="005F5086" w:rsidRDefault="005F5086">
            <w:pPr>
              <w:ind w:firstLine="225"/>
              <w:jc w:val="both"/>
              <w:rPr>
                <w:color w:val="000000"/>
              </w:rPr>
            </w:pPr>
            <w:r>
              <w:rPr>
                <w:color w:val="000000"/>
              </w:rPr>
              <w:t>2000-5000</w:t>
            </w:r>
          </w:p>
          <w:p w:rsidR="005F5086" w:rsidRDefault="005F5086">
            <w:pPr>
              <w:ind w:firstLine="225"/>
              <w:jc w:val="both"/>
              <w:rPr>
                <w:color w:val="000000"/>
              </w:rPr>
            </w:pPr>
          </w:p>
        </w:tc>
        <w:tc>
          <w:tcPr>
            <w:tcW w:w="1635" w:type="dxa"/>
            <w:tcBorders>
              <w:top w:val="nil"/>
              <w:left w:val="single" w:sz="2" w:space="0" w:color="auto"/>
              <w:bottom w:val="nil"/>
              <w:right w:val="single" w:sz="2" w:space="0" w:color="auto"/>
            </w:tcBorders>
          </w:tcPr>
          <w:p w:rsidR="005F5086" w:rsidRDefault="005F5086">
            <w:pPr>
              <w:ind w:firstLine="225"/>
              <w:jc w:val="center"/>
              <w:rPr>
                <w:color w:val="000000"/>
              </w:rPr>
            </w:pPr>
            <w:r>
              <w:rPr>
                <w:color w:val="000000"/>
              </w:rPr>
              <w:t xml:space="preserve">20 </w:t>
            </w:r>
          </w:p>
        </w:tc>
        <w:tc>
          <w:tcPr>
            <w:tcW w:w="825" w:type="dxa"/>
            <w:tcBorders>
              <w:top w:val="nil"/>
              <w:left w:val="single" w:sz="2" w:space="0" w:color="auto"/>
              <w:bottom w:val="nil"/>
              <w:right w:val="single" w:sz="2" w:space="0" w:color="auto"/>
            </w:tcBorders>
          </w:tcPr>
          <w:p w:rsidR="005F5086" w:rsidRDefault="005F5086">
            <w:pPr>
              <w:ind w:firstLine="225"/>
              <w:jc w:val="center"/>
              <w:rPr>
                <w:color w:val="000000"/>
              </w:rPr>
            </w:pPr>
            <w:r>
              <w:rPr>
                <w:color w:val="000000"/>
              </w:rPr>
              <w:t xml:space="preserve">50 </w:t>
            </w:r>
          </w:p>
        </w:tc>
        <w:tc>
          <w:tcPr>
            <w:tcW w:w="1650" w:type="dxa"/>
            <w:tcBorders>
              <w:top w:val="nil"/>
              <w:left w:val="single" w:sz="2" w:space="0" w:color="auto"/>
              <w:bottom w:val="nil"/>
              <w:right w:val="single" w:sz="2" w:space="0" w:color="auto"/>
            </w:tcBorders>
          </w:tcPr>
          <w:p w:rsidR="005F5086" w:rsidRDefault="005F5086">
            <w:pPr>
              <w:ind w:firstLine="225"/>
              <w:jc w:val="center"/>
              <w:rPr>
                <w:color w:val="000000"/>
              </w:rPr>
            </w:pPr>
            <w:r>
              <w:rPr>
                <w:color w:val="000000"/>
              </w:rPr>
              <w:t xml:space="preserve">40 </w:t>
            </w:r>
          </w:p>
        </w:tc>
        <w:tc>
          <w:tcPr>
            <w:tcW w:w="795" w:type="dxa"/>
            <w:tcBorders>
              <w:top w:val="nil"/>
              <w:left w:val="single" w:sz="2" w:space="0" w:color="auto"/>
              <w:bottom w:val="nil"/>
              <w:right w:val="single" w:sz="2" w:space="0" w:color="auto"/>
            </w:tcBorders>
          </w:tcPr>
          <w:p w:rsidR="005F5086" w:rsidRDefault="005F5086">
            <w:pPr>
              <w:ind w:firstLine="225"/>
              <w:jc w:val="center"/>
              <w:rPr>
                <w:color w:val="000000"/>
              </w:rPr>
            </w:pPr>
            <w:r>
              <w:rPr>
                <w:color w:val="000000"/>
              </w:rPr>
              <w:t xml:space="preserve">80 </w:t>
            </w:r>
          </w:p>
        </w:tc>
        <w:tc>
          <w:tcPr>
            <w:tcW w:w="2430" w:type="dxa"/>
            <w:tcBorders>
              <w:top w:val="nil"/>
              <w:left w:val="single" w:sz="2" w:space="0" w:color="auto"/>
              <w:bottom w:val="nil"/>
              <w:right w:val="single" w:sz="2" w:space="0" w:color="auto"/>
            </w:tcBorders>
          </w:tcPr>
          <w:p w:rsidR="005F5086" w:rsidRDefault="005F5086">
            <w:pPr>
              <w:ind w:firstLine="225"/>
              <w:rPr>
                <w:color w:val="000000"/>
              </w:rPr>
            </w:pPr>
          </w:p>
        </w:tc>
      </w:tr>
      <w:tr w:rsidR="005F5086">
        <w:tblPrEx>
          <w:tblCellMar>
            <w:top w:w="0" w:type="dxa"/>
            <w:bottom w:w="0" w:type="dxa"/>
          </w:tblCellMar>
        </w:tblPrEx>
        <w:tc>
          <w:tcPr>
            <w:tcW w:w="1620" w:type="dxa"/>
            <w:tcBorders>
              <w:top w:val="nil"/>
              <w:left w:val="single" w:sz="2" w:space="0" w:color="auto"/>
              <w:bottom w:val="nil"/>
              <w:right w:val="single" w:sz="2" w:space="0" w:color="auto"/>
            </w:tcBorders>
          </w:tcPr>
          <w:p w:rsidR="005F5086" w:rsidRDefault="005F5086">
            <w:pPr>
              <w:ind w:firstLine="225"/>
              <w:jc w:val="both"/>
              <w:rPr>
                <w:color w:val="000000"/>
              </w:rPr>
            </w:pPr>
            <w:r>
              <w:rPr>
                <w:color w:val="000000"/>
              </w:rPr>
              <w:t xml:space="preserve">10000-20000 </w:t>
            </w:r>
          </w:p>
        </w:tc>
        <w:tc>
          <w:tcPr>
            <w:tcW w:w="1635" w:type="dxa"/>
            <w:tcBorders>
              <w:top w:val="nil"/>
              <w:left w:val="single" w:sz="2" w:space="0" w:color="auto"/>
              <w:bottom w:val="nil"/>
              <w:right w:val="single" w:sz="2" w:space="0" w:color="auto"/>
            </w:tcBorders>
          </w:tcPr>
          <w:p w:rsidR="005F5086" w:rsidRDefault="005F5086">
            <w:pPr>
              <w:ind w:firstLine="225"/>
              <w:jc w:val="center"/>
              <w:rPr>
                <w:color w:val="000000"/>
              </w:rPr>
            </w:pPr>
            <w:r>
              <w:rPr>
                <w:color w:val="000000"/>
              </w:rPr>
              <w:t>15</w:t>
            </w:r>
          </w:p>
          <w:p w:rsidR="005F5086" w:rsidRDefault="005F5086">
            <w:pPr>
              <w:ind w:firstLine="225"/>
              <w:jc w:val="center"/>
              <w:rPr>
                <w:color w:val="000000"/>
              </w:rPr>
            </w:pPr>
          </w:p>
        </w:tc>
        <w:tc>
          <w:tcPr>
            <w:tcW w:w="825" w:type="dxa"/>
            <w:tcBorders>
              <w:top w:val="nil"/>
              <w:left w:val="single" w:sz="2" w:space="0" w:color="auto"/>
              <w:bottom w:val="nil"/>
              <w:right w:val="single" w:sz="2" w:space="0" w:color="auto"/>
            </w:tcBorders>
          </w:tcPr>
          <w:p w:rsidR="005F5086" w:rsidRDefault="005F5086">
            <w:pPr>
              <w:ind w:firstLine="225"/>
              <w:jc w:val="center"/>
              <w:rPr>
                <w:color w:val="000000"/>
              </w:rPr>
            </w:pPr>
            <w:r>
              <w:rPr>
                <w:color w:val="000000"/>
              </w:rPr>
              <w:t xml:space="preserve">45 </w:t>
            </w:r>
          </w:p>
        </w:tc>
        <w:tc>
          <w:tcPr>
            <w:tcW w:w="1650" w:type="dxa"/>
            <w:tcBorders>
              <w:top w:val="nil"/>
              <w:left w:val="single" w:sz="2" w:space="0" w:color="auto"/>
              <w:bottom w:val="nil"/>
              <w:right w:val="single" w:sz="2" w:space="0" w:color="auto"/>
            </w:tcBorders>
          </w:tcPr>
          <w:p w:rsidR="005F5086" w:rsidRDefault="005F5086">
            <w:pPr>
              <w:ind w:firstLine="225"/>
              <w:jc w:val="center"/>
              <w:rPr>
                <w:color w:val="000000"/>
              </w:rPr>
            </w:pPr>
            <w:r>
              <w:rPr>
                <w:color w:val="000000"/>
              </w:rPr>
              <w:t xml:space="preserve">35 </w:t>
            </w:r>
          </w:p>
        </w:tc>
        <w:tc>
          <w:tcPr>
            <w:tcW w:w="795" w:type="dxa"/>
            <w:tcBorders>
              <w:top w:val="nil"/>
              <w:left w:val="single" w:sz="2" w:space="0" w:color="auto"/>
              <w:bottom w:val="nil"/>
              <w:right w:val="single" w:sz="2" w:space="0" w:color="auto"/>
            </w:tcBorders>
          </w:tcPr>
          <w:p w:rsidR="005F5086" w:rsidRDefault="005F5086">
            <w:pPr>
              <w:ind w:firstLine="225"/>
              <w:jc w:val="center"/>
              <w:rPr>
                <w:color w:val="000000"/>
              </w:rPr>
            </w:pPr>
            <w:r>
              <w:rPr>
                <w:color w:val="000000"/>
              </w:rPr>
              <w:t xml:space="preserve">75 </w:t>
            </w:r>
          </w:p>
        </w:tc>
        <w:tc>
          <w:tcPr>
            <w:tcW w:w="2430" w:type="dxa"/>
            <w:tcBorders>
              <w:top w:val="nil"/>
              <w:left w:val="single" w:sz="2" w:space="0" w:color="auto"/>
              <w:bottom w:val="nil"/>
              <w:right w:val="single" w:sz="2" w:space="0" w:color="auto"/>
            </w:tcBorders>
          </w:tcPr>
          <w:p w:rsidR="005F5086" w:rsidRDefault="005F5086">
            <w:pPr>
              <w:ind w:firstLine="225"/>
              <w:rPr>
                <w:color w:val="000000"/>
              </w:rPr>
            </w:pPr>
          </w:p>
        </w:tc>
      </w:tr>
      <w:tr w:rsidR="005F5086">
        <w:tblPrEx>
          <w:tblCellMar>
            <w:top w:w="0" w:type="dxa"/>
            <w:bottom w:w="0" w:type="dxa"/>
          </w:tblCellMar>
        </w:tblPrEx>
        <w:tc>
          <w:tcPr>
            <w:tcW w:w="1620" w:type="dxa"/>
            <w:tcBorders>
              <w:top w:val="nil"/>
              <w:left w:val="single" w:sz="2" w:space="0" w:color="auto"/>
              <w:bottom w:val="single" w:sz="2" w:space="0" w:color="auto"/>
              <w:right w:val="single" w:sz="2" w:space="0" w:color="auto"/>
            </w:tcBorders>
          </w:tcPr>
          <w:p w:rsidR="005F5086" w:rsidRDefault="005F5086">
            <w:pPr>
              <w:ind w:firstLine="225"/>
              <w:jc w:val="both"/>
              <w:rPr>
                <w:color w:val="000000"/>
              </w:rPr>
            </w:pPr>
            <w:r>
              <w:rPr>
                <w:color w:val="000000"/>
              </w:rPr>
              <w:t xml:space="preserve">20000-50000 </w:t>
            </w:r>
          </w:p>
        </w:tc>
        <w:tc>
          <w:tcPr>
            <w:tcW w:w="1635" w:type="dxa"/>
            <w:tcBorders>
              <w:top w:val="nil"/>
              <w:left w:val="single" w:sz="2" w:space="0" w:color="auto"/>
              <w:bottom w:val="single" w:sz="2" w:space="0" w:color="auto"/>
              <w:right w:val="single" w:sz="2" w:space="0" w:color="auto"/>
            </w:tcBorders>
          </w:tcPr>
          <w:p w:rsidR="005F5086" w:rsidRDefault="005F5086">
            <w:pPr>
              <w:ind w:firstLine="225"/>
              <w:jc w:val="center"/>
              <w:rPr>
                <w:color w:val="000000"/>
              </w:rPr>
            </w:pPr>
            <w:r>
              <w:rPr>
                <w:color w:val="000000"/>
              </w:rPr>
              <w:t>30</w:t>
            </w:r>
          </w:p>
          <w:p w:rsidR="005F5086" w:rsidRDefault="005F5086">
            <w:pPr>
              <w:ind w:firstLine="225"/>
              <w:jc w:val="center"/>
              <w:rPr>
                <w:color w:val="000000"/>
              </w:rPr>
            </w:pPr>
          </w:p>
        </w:tc>
        <w:tc>
          <w:tcPr>
            <w:tcW w:w="825" w:type="dxa"/>
            <w:tcBorders>
              <w:top w:val="nil"/>
              <w:left w:val="single" w:sz="2" w:space="0" w:color="auto"/>
              <w:bottom w:val="single" w:sz="2" w:space="0" w:color="auto"/>
              <w:right w:val="single" w:sz="2" w:space="0" w:color="auto"/>
            </w:tcBorders>
          </w:tcPr>
          <w:p w:rsidR="005F5086" w:rsidRDefault="005F5086">
            <w:pPr>
              <w:ind w:firstLine="225"/>
              <w:jc w:val="center"/>
              <w:rPr>
                <w:color w:val="000000"/>
              </w:rPr>
            </w:pPr>
            <w:r>
              <w:rPr>
                <w:color w:val="000000"/>
              </w:rPr>
              <w:t xml:space="preserve">60 </w:t>
            </w:r>
          </w:p>
        </w:tc>
        <w:tc>
          <w:tcPr>
            <w:tcW w:w="1650" w:type="dxa"/>
            <w:tcBorders>
              <w:top w:val="nil"/>
              <w:left w:val="single" w:sz="2" w:space="0" w:color="auto"/>
              <w:bottom w:val="single" w:sz="2" w:space="0" w:color="auto"/>
              <w:right w:val="single" w:sz="2" w:space="0" w:color="auto"/>
            </w:tcBorders>
          </w:tcPr>
          <w:p w:rsidR="005F5086" w:rsidRDefault="005F5086">
            <w:pPr>
              <w:ind w:firstLine="225"/>
              <w:jc w:val="center"/>
              <w:rPr>
                <w:color w:val="000000"/>
              </w:rPr>
            </w:pPr>
            <w:r>
              <w:rPr>
                <w:color w:val="000000"/>
              </w:rPr>
              <w:t xml:space="preserve">50 </w:t>
            </w:r>
          </w:p>
        </w:tc>
        <w:tc>
          <w:tcPr>
            <w:tcW w:w="795" w:type="dxa"/>
            <w:tcBorders>
              <w:top w:val="nil"/>
              <w:left w:val="single" w:sz="2" w:space="0" w:color="auto"/>
              <w:bottom w:val="single" w:sz="2" w:space="0" w:color="auto"/>
              <w:right w:val="single" w:sz="2" w:space="0" w:color="auto"/>
            </w:tcBorders>
          </w:tcPr>
          <w:p w:rsidR="005F5086" w:rsidRDefault="005F5086">
            <w:pPr>
              <w:ind w:firstLine="225"/>
              <w:jc w:val="center"/>
              <w:rPr>
                <w:color w:val="000000"/>
              </w:rPr>
            </w:pPr>
            <w:r>
              <w:rPr>
                <w:color w:val="000000"/>
              </w:rPr>
              <w:t xml:space="preserve">100 </w:t>
            </w:r>
          </w:p>
        </w:tc>
        <w:tc>
          <w:tcPr>
            <w:tcW w:w="2430" w:type="dxa"/>
            <w:tcBorders>
              <w:top w:val="nil"/>
              <w:left w:val="single" w:sz="2" w:space="0" w:color="auto"/>
              <w:bottom w:val="single" w:sz="2" w:space="0" w:color="auto"/>
              <w:right w:val="single" w:sz="2" w:space="0" w:color="auto"/>
            </w:tcBorders>
          </w:tcPr>
          <w:p w:rsidR="005F5086" w:rsidRDefault="005F5086">
            <w:pPr>
              <w:ind w:firstLine="225"/>
              <w:rPr>
                <w:color w:val="000000"/>
              </w:rPr>
            </w:pPr>
          </w:p>
        </w:tc>
      </w:tr>
    </w:tbl>
    <w:p w:rsidR="005F5086" w:rsidRDefault="005F5086">
      <w:pPr>
        <w:ind w:firstLine="225"/>
        <w:jc w:val="both"/>
        <w:rPr>
          <w:color w:val="000000"/>
        </w:rPr>
      </w:pPr>
    </w:p>
    <w:p w:rsidR="005F5086" w:rsidRDefault="005F5086">
      <w:pPr>
        <w:ind w:firstLine="225"/>
        <w:jc w:val="both"/>
        <w:rPr>
          <w:color w:val="000000"/>
        </w:rPr>
      </w:pPr>
      <w:r>
        <w:rPr>
          <w:color w:val="000000"/>
        </w:rPr>
        <w:t>Примечание. Рекомендуется в процессе испытания провести промежуточный замер отметок наружного контура днища при высоте заполнения, равной 50% проектной.</w:t>
      </w:r>
    </w:p>
    <w:p w:rsidR="005F5086" w:rsidRDefault="005F5086">
      <w:pPr>
        <w:ind w:firstLine="225"/>
        <w:jc w:val="both"/>
        <w:rPr>
          <w:color w:val="000000"/>
        </w:rPr>
      </w:pPr>
    </w:p>
    <w:p w:rsidR="005F5086" w:rsidRDefault="005F5086">
      <w:pPr>
        <w:ind w:firstLine="225"/>
        <w:jc w:val="both"/>
        <w:rPr>
          <w:color w:val="000000"/>
        </w:rPr>
      </w:pPr>
    </w:p>
    <w:p w:rsidR="005F5086" w:rsidRDefault="005F5086">
      <w:pPr>
        <w:ind w:firstLine="225"/>
        <w:jc w:val="both"/>
        <w:rPr>
          <w:color w:val="000000"/>
        </w:rPr>
      </w:pPr>
    </w:p>
    <w:p w:rsidR="005F5086" w:rsidRDefault="005F5086">
      <w:pPr>
        <w:jc w:val="right"/>
        <w:rPr>
          <w:color w:val="000000"/>
        </w:rPr>
      </w:pPr>
      <w:r>
        <w:rPr>
          <w:color w:val="000000"/>
        </w:rPr>
        <w:t>Приложение 5</w:t>
      </w:r>
    </w:p>
    <w:p w:rsidR="005F5086" w:rsidRDefault="005F5086">
      <w:pPr>
        <w:jc w:val="right"/>
        <w:rPr>
          <w:color w:val="000000"/>
        </w:rPr>
      </w:pPr>
      <w:r>
        <w:rPr>
          <w:color w:val="000000"/>
        </w:rPr>
        <w:t xml:space="preserve">Обязательное </w:t>
      </w:r>
    </w:p>
    <w:p w:rsidR="005F5086" w:rsidRDefault="005F5086">
      <w:pPr>
        <w:jc w:val="right"/>
        <w:rPr>
          <w:color w:val="000000"/>
        </w:rPr>
      </w:pPr>
    </w:p>
    <w:p w:rsidR="005F5086" w:rsidRDefault="005F5086">
      <w:pPr>
        <w:pStyle w:val="Heading"/>
        <w:jc w:val="center"/>
        <w:rPr>
          <w:color w:val="000000"/>
        </w:rPr>
      </w:pPr>
      <w:r>
        <w:rPr>
          <w:color w:val="000000"/>
        </w:rPr>
        <w:t xml:space="preserve">Предельные отклонения от вертикали образующих стенок резервуаров </w:t>
      </w:r>
    </w:p>
    <w:p w:rsidR="005F5086" w:rsidRDefault="005F5086">
      <w:pPr>
        <w:pStyle w:val="Heading"/>
        <w:jc w:val="center"/>
        <w:rPr>
          <w:color w:val="000000"/>
        </w:rPr>
      </w:pPr>
      <w:r>
        <w:rPr>
          <w:color w:val="000000"/>
        </w:rPr>
        <w:t xml:space="preserve">(табл.20 </w:t>
      </w:r>
      <w:r>
        <w:rPr>
          <w:vanish/>
          <w:color w:val="000000"/>
        </w:rPr>
        <w:t>#M12291 871001100</w:t>
      </w:r>
      <w:r>
        <w:rPr>
          <w:color w:val="000000"/>
        </w:rPr>
        <w:t>СНиП 3.03.01-87</w:t>
      </w:r>
      <w:r>
        <w:rPr>
          <w:vanish/>
          <w:color w:val="000000"/>
        </w:rPr>
        <w:t>#S</w:t>
      </w:r>
      <w:r>
        <w:rPr>
          <w:color w:val="000000"/>
        </w:rPr>
        <w:t>)</w:t>
      </w:r>
    </w:p>
    <w:p w:rsidR="005F5086" w:rsidRDefault="005F5086">
      <w:pPr>
        <w:jc w:val="center"/>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335"/>
        <w:gridCol w:w="525"/>
        <w:gridCol w:w="465"/>
        <w:gridCol w:w="450"/>
        <w:gridCol w:w="465"/>
        <w:gridCol w:w="450"/>
        <w:gridCol w:w="465"/>
        <w:gridCol w:w="450"/>
        <w:gridCol w:w="465"/>
        <w:gridCol w:w="450"/>
        <w:gridCol w:w="465"/>
        <w:gridCol w:w="450"/>
        <w:gridCol w:w="465"/>
        <w:gridCol w:w="2325"/>
      </w:tblGrid>
      <w:tr w:rsidR="005F5086">
        <w:tblPrEx>
          <w:tblCellMar>
            <w:top w:w="0" w:type="dxa"/>
            <w:bottom w:w="0" w:type="dxa"/>
          </w:tblCellMar>
        </w:tblPrEx>
        <w:trPr>
          <w:hidden/>
        </w:trPr>
        <w:tc>
          <w:tcPr>
            <w:tcW w:w="1335" w:type="dxa"/>
            <w:tcBorders>
              <w:top w:val="single" w:sz="2" w:space="0" w:color="auto"/>
              <w:left w:val="single" w:sz="2" w:space="0" w:color="auto"/>
              <w:bottom w:val="nil"/>
              <w:right w:val="single" w:sz="2" w:space="0" w:color="auto"/>
            </w:tcBorders>
          </w:tcPr>
          <w:p w:rsidR="005F5086" w:rsidRDefault="005F5086">
            <w:pPr>
              <w:jc w:val="center"/>
              <w:rPr>
                <w:color w:val="000000"/>
              </w:rPr>
            </w:pPr>
            <w:r>
              <w:rPr>
                <w:vanish/>
                <w:color w:val="000000"/>
              </w:rPr>
              <w:t>#G0</w:t>
            </w:r>
            <w:r>
              <w:rPr>
                <w:color w:val="000000"/>
              </w:rPr>
              <w:t>Объем резервуара, м</w:t>
            </w:r>
            <w:r w:rsidR="00F42A94">
              <w:rPr>
                <w:noProof/>
                <w:color w:val="000000"/>
                <w:position w:val="-4"/>
              </w:rPr>
              <w:drawing>
                <wp:inline distT="0" distB="0" distL="0" distR="0">
                  <wp:extent cx="104775" cy="219075"/>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w:t>
            </w:r>
          </w:p>
        </w:tc>
        <w:tc>
          <w:tcPr>
            <w:tcW w:w="5565" w:type="dxa"/>
            <w:gridSpan w:val="12"/>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Предельные отклонения от вертикали образующих стенки, мм </w:t>
            </w:r>
          </w:p>
        </w:tc>
        <w:tc>
          <w:tcPr>
            <w:tcW w:w="2325" w:type="dxa"/>
            <w:tcBorders>
              <w:top w:val="single" w:sz="2" w:space="0" w:color="auto"/>
              <w:left w:val="single" w:sz="2" w:space="0" w:color="auto"/>
              <w:bottom w:val="nil"/>
              <w:right w:val="single" w:sz="2" w:space="0" w:color="auto"/>
            </w:tcBorders>
          </w:tcPr>
          <w:p w:rsidR="005F5086" w:rsidRDefault="005F5086">
            <w:pPr>
              <w:jc w:val="center"/>
              <w:rPr>
                <w:color w:val="000000"/>
              </w:rPr>
            </w:pPr>
            <w:r>
              <w:rPr>
                <w:color w:val="000000"/>
              </w:rPr>
              <w:t>Контроль (метод, объем, вид регистрации)</w:t>
            </w:r>
          </w:p>
        </w:tc>
      </w:tr>
      <w:tr w:rsidR="005F5086">
        <w:tblPrEx>
          <w:tblCellMar>
            <w:top w:w="0" w:type="dxa"/>
            <w:bottom w:w="0" w:type="dxa"/>
          </w:tblCellMar>
        </w:tblPrEx>
        <w:tc>
          <w:tcPr>
            <w:tcW w:w="1335" w:type="dxa"/>
            <w:tcBorders>
              <w:top w:val="nil"/>
              <w:left w:val="single" w:sz="2" w:space="0" w:color="auto"/>
              <w:bottom w:val="nil"/>
              <w:right w:val="single" w:sz="2" w:space="0" w:color="auto"/>
            </w:tcBorders>
          </w:tcPr>
          <w:p w:rsidR="005F5086" w:rsidRDefault="005F5086">
            <w:pPr>
              <w:jc w:val="center"/>
              <w:rPr>
                <w:color w:val="000000"/>
              </w:rPr>
            </w:pPr>
          </w:p>
        </w:tc>
        <w:tc>
          <w:tcPr>
            <w:tcW w:w="5565" w:type="dxa"/>
            <w:gridSpan w:val="12"/>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Номера поясов </w:t>
            </w:r>
          </w:p>
          <w:p w:rsidR="005F5086" w:rsidRDefault="005F5086">
            <w:pPr>
              <w:jc w:val="center"/>
              <w:rPr>
                <w:color w:val="000000"/>
              </w:rPr>
            </w:pPr>
          </w:p>
        </w:tc>
        <w:tc>
          <w:tcPr>
            <w:tcW w:w="2325" w:type="dxa"/>
            <w:tcBorders>
              <w:top w:val="nil"/>
              <w:left w:val="single" w:sz="2" w:space="0" w:color="auto"/>
              <w:bottom w:val="nil"/>
              <w:right w:val="single" w:sz="2" w:space="0" w:color="auto"/>
            </w:tcBorders>
          </w:tcPr>
          <w:p w:rsidR="005F5086" w:rsidRDefault="005F5086">
            <w:pPr>
              <w:jc w:val="center"/>
              <w:rPr>
                <w:color w:val="000000"/>
              </w:rPr>
            </w:pPr>
          </w:p>
        </w:tc>
      </w:tr>
      <w:tr w:rsidR="005F5086">
        <w:tblPrEx>
          <w:tblCellMar>
            <w:top w:w="0" w:type="dxa"/>
            <w:bottom w:w="0" w:type="dxa"/>
          </w:tblCellMar>
        </w:tblPrEx>
        <w:tc>
          <w:tcPr>
            <w:tcW w:w="1335" w:type="dxa"/>
            <w:tcBorders>
              <w:top w:val="nil"/>
              <w:left w:val="single" w:sz="2" w:space="0" w:color="auto"/>
              <w:bottom w:val="single" w:sz="2" w:space="0" w:color="auto"/>
              <w:right w:val="single" w:sz="2" w:space="0" w:color="auto"/>
            </w:tcBorders>
          </w:tcPr>
          <w:p w:rsidR="005F5086" w:rsidRDefault="005F5086">
            <w:pPr>
              <w:jc w:val="center"/>
              <w:rPr>
                <w:color w:val="000000"/>
              </w:rPr>
            </w:pPr>
          </w:p>
        </w:tc>
        <w:tc>
          <w:tcPr>
            <w:tcW w:w="525" w:type="dxa"/>
            <w:tcBorders>
              <w:top w:val="nil"/>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I </w:t>
            </w:r>
          </w:p>
        </w:tc>
        <w:tc>
          <w:tcPr>
            <w:tcW w:w="465" w:type="dxa"/>
            <w:tcBorders>
              <w:top w:val="nil"/>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II </w:t>
            </w:r>
          </w:p>
        </w:tc>
        <w:tc>
          <w:tcPr>
            <w:tcW w:w="450" w:type="dxa"/>
            <w:tcBorders>
              <w:top w:val="nil"/>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III </w:t>
            </w:r>
          </w:p>
        </w:tc>
        <w:tc>
          <w:tcPr>
            <w:tcW w:w="465" w:type="dxa"/>
            <w:tcBorders>
              <w:top w:val="nil"/>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IV </w:t>
            </w:r>
          </w:p>
        </w:tc>
        <w:tc>
          <w:tcPr>
            <w:tcW w:w="450" w:type="dxa"/>
            <w:tcBorders>
              <w:top w:val="nil"/>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V </w:t>
            </w:r>
          </w:p>
        </w:tc>
        <w:tc>
          <w:tcPr>
            <w:tcW w:w="465" w:type="dxa"/>
            <w:tcBorders>
              <w:top w:val="nil"/>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VI </w:t>
            </w:r>
          </w:p>
        </w:tc>
        <w:tc>
          <w:tcPr>
            <w:tcW w:w="450" w:type="dxa"/>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VII </w:t>
            </w:r>
          </w:p>
        </w:tc>
        <w:tc>
          <w:tcPr>
            <w:tcW w:w="465" w:type="dxa"/>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VIII </w:t>
            </w:r>
          </w:p>
          <w:p w:rsidR="005F5086" w:rsidRDefault="005F5086">
            <w:pPr>
              <w:jc w:val="center"/>
              <w:rPr>
                <w:color w:val="000000"/>
              </w:rPr>
            </w:pPr>
          </w:p>
        </w:tc>
        <w:tc>
          <w:tcPr>
            <w:tcW w:w="450" w:type="dxa"/>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IX </w:t>
            </w:r>
          </w:p>
        </w:tc>
        <w:tc>
          <w:tcPr>
            <w:tcW w:w="465" w:type="dxa"/>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X </w:t>
            </w:r>
          </w:p>
        </w:tc>
        <w:tc>
          <w:tcPr>
            <w:tcW w:w="450" w:type="dxa"/>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XI </w:t>
            </w:r>
          </w:p>
        </w:tc>
        <w:tc>
          <w:tcPr>
            <w:tcW w:w="465" w:type="dxa"/>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XII </w:t>
            </w:r>
          </w:p>
        </w:tc>
        <w:tc>
          <w:tcPr>
            <w:tcW w:w="2325" w:type="dxa"/>
            <w:tcBorders>
              <w:top w:val="nil"/>
              <w:left w:val="single" w:sz="2" w:space="0" w:color="auto"/>
              <w:bottom w:val="single" w:sz="2" w:space="0" w:color="auto"/>
              <w:right w:val="single" w:sz="2" w:space="0" w:color="auto"/>
            </w:tcBorders>
          </w:tcPr>
          <w:p w:rsidR="005F5086" w:rsidRDefault="005F5086">
            <w:pPr>
              <w:jc w:val="center"/>
              <w:rPr>
                <w:color w:val="000000"/>
              </w:rPr>
            </w:pPr>
          </w:p>
        </w:tc>
      </w:tr>
      <w:tr w:rsidR="005F5086">
        <w:tblPrEx>
          <w:tblCellMar>
            <w:top w:w="0" w:type="dxa"/>
            <w:bottom w:w="0" w:type="dxa"/>
          </w:tblCellMar>
        </w:tblPrEx>
        <w:tc>
          <w:tcPr>
            <w:tcW w:w="1335" w:type="dxa"/>
            <w:tcBorders>
              <w:top w:val="single" w:sz="2" w:space="0" w:color="auto"/>
              <w:left w:val="single" w:sz="2" w:space="0" w:color="auto"/>
              <w:bottom w:val="nil"/>
              <w:right w:val="single" w:sz="2" w:space="0" w:color="auto"/>
            </w:tcBorders>
          </w:tcPr>
          <w:p w:rsidR="005F5086" w:rsidRDefault="005F5086">
            <w:pPr>
              <w:jc w:val="both"/>
              <w:rPr>
                <w:color w:val="000000"/>
              </w:rPr>
            </w:pPr>
            <w:r>
              <w:rPr>
                <w:color w:val="000000"/>
              </w:rPr>
              <w:t xml:space="preserve">100-700 </w:t>
            </w:r>
          </w:p>
        </w:tc>
        <w:tc>
          <w:tcPr>
            <w:tcW w:w="525" w:type="dxa"/>
            <w:tcBorders>
              <w:top w:val="single" w:sz="2" w:space="0" w:color="auto"/>
              <w:left w:val="single" w:sz="2" w:space="0" w:color="auto"/>
              <w:bottom w:val="nil"/>
              <w:right w:val="single" w:sz="2" w:space="0" w:color="auto"/>
            </w:tcBorders>
          </w:tcPr>
          <w:p w:rsidR="005F5086" w:rsidRDefault="005F5086">
            <w:pPr>
              <w:jc w:val="center"/>
              <w:rPr>
                <w:color w:val="000000"/>
              </w:rPr>
            </w:pPr>
            <w:r>
              <w:rPr>
                <w:color w:val="000000"/>
              </w:rPr>
              <w:t xml:space="preserve">10 </w:t>
            </w:r>
          </w:p>
        </w:tc>
        <w:tc>
          <w:tcPr>
            <w:tcW w:w="465" w:type="dxa"/>
            <w:tcBorders>
              <w:top w:val="single" w:sz="2" w:space="0" w:color="auto"/>
              <w:left w:val="single" w:sz="2" w:space="0" w:color="auto"/>
              <w:bottom w:val="nil"/>
              <w:right w:val="single" w:sz="2" w:space="0" w:color="auto"/>
            </w:tcBorders>
          </w:tcPr>
          <w:p w:rsidR="005F5086" w:rsidRDefault="005F5086">
            <w:pPr>
              <w:jc w:val="center"/>
              <w:rPr>
                <w:color w:val="000000"/>
              </w:rPr>
            </w:pPr>
            <w:r>
              <w:rPr>
                <w:color w:val="000000"/>
              </w:rPr>
              <w:t xml:space="preserve">20 </w:t>
            </w:r>
          </w:p>
        </w:tc>
        <w:tc>
          <w:tcPr>
            <w:tcW w:w="450" w:type="dxa"/>
            <w:tcBorders>
              <w:top w:val="single" w:sz="2" w:space="0" w:color="auto"/>
              <w:left w:val="single" w:sz="2" w:space="0" w:color="auto"/>
              <w:bottom w:val="nil"/>
              <w:right w:val="single" w:sz="2" w:space="0" w:color="auto"/>
            </w:tcBorders>
          </w:tcPr>
          <w:p w:rsidR="005F5086" w:rsidRDefault="005F5086">
            <w:pPr>
              <w:jc w:val="center"/>
              <w:rPr>
                <w:color w:val="000000"/>
              </w:rPr>
            </w:pPr>
            <w:r>
              <w:rPr>
                <w:color w:val="000000"/>
              </w:rPr>
              <w:t xml:space="preserve">30 </w:t>
            </w:r>
          </w:p>
        </w:tc>
        <w:tc>
          <w:tcPr>
            <w:tcW w:w="465" w:type="dxa"/>
            <w:tcBorders>
              <w:top w:val="single" w:sz="2" w:space="0" w:color="auto"/>
              <w:left w:val="single" w:sz="2" w:space="0" w:color="auto"/>
              <w:bottom w:val="nil"/>
              <w:right w:val="single" w:sz="2" w:space="0" w:color="auto"/>
            </w:tcBorders>
          </w:tcPr>
          <w:p w:rsidR="005F5086" w:rsidRDefault="005F5086">
            <w:pPr>
              <w:jc w:val="center"/>
              <w:rPr>
                <w:color w:val="000000"/>
              </w:rPr>
            </w:pPr>
            <w:r>
              <w:rPr>
                <w:color w:val="000000"/>
              </w:rPr>
              <w:t xml:space="preserve">40 </w:t>
            </w:r>
          </w:p>
        </w:tc>
        <w:tc>
          <w:tcPr>
            <w:tcW w:w="450" w:type="dxa"/>
            <w:tcBorders>
              <w:top w:val="single" w:sz="2" w:space="0" w:color="auto"/>
              <w:left w:val="single" w:sz="2" w:space="0" w:color="auto"/>
              <w:bottom w:val="nil"/>
              <w:right w:val="single" w:sz="2" w:space="0" w:color="auto"/>
            </w:tcBorders>
          </w:tcPr>
          <w:p w:rsidR="005F5086" w:rsidRDefault="005F5086">
            <w:pPr>
              <w:jc w:val="center"/>
              <w:rPr>
                <w:color w:val="000000"/>
              </w:rPr>
            </w:pPr>
            <w:r>
              <w:rPr>
                <w:color w:val="000000"/>
              </w:rPr>
              <w:t xml:space="preserve">45 </w:t>
            </w:r>
          </w:p>
        </w:tc>
        <w:tc>
          <w:tcPr>
            <w:tcW w:w="465" w:type="dxa"/>
            <w:tcBorders>
              <w:top w:val="single" w:sz="2" w:space="0" w:color="auto"/>
              <w:left w:val="single" w:sz="2" w:space="0" w:color="auto"/>
              <w:bottom w:val="nil"/>
              <w:right w:val="single" w:sz="2" w:space="0" w:color="auto"/>
            </w:tcBorders>
          </w:tcPr>
          <w:p w:rsidR="005F5086" w:rsidRDefault="005F5086">
            <w:pPr>
              <w:jc w:val="center"/>
              <w:rPr>
                <w:color w:val="000000"/>
              </w:rPr>
            </w:pPr>
            <w:r>
              <w:rPr>
                <w:color w:val="000000"/>
              </w:rPr>
              <w:t xml:space="preserve">50 </w:t>
            </w:r>
          </w:p>
        </w:tc>
        <w:tc>
          <w:tcPr>
            <w:tcW w:w="450" w:type="dxa"/>
            <w:tcBorders>
              <w:top w:val="single" w:sz="2" w:space="0" w:color="auto"/>
              <w:left w:val="single" w:sz="2" w:space="0" w:color="auto"/>
              <w:bottom w:val="nil"/>
              <w:right w:val="single" w:sz="2" w:space="0" w:color="auto"/>
            </w:tcBorders>
          </w:tcPr>
          <w:p w:rsidR="005F5086" w:rsidRDefault="005F5086">
            <w:pPr>
              <w:jc w:val="center"/>
              <w:rPr>
                <w:color w:val="000000"/>
              </w:rPr>
            </w:pPr>
            <w:r>
              <w:rPr>
                <w:color w:val="000000"/>
              </w:rPr>
              <w:t>-</w:t>
            </w:r>
          </w:p>
        </w:tc>
        <w:tc>
          <w:tcPr>
            <w:tcW w:w="465" w:type="dxa"/>
            <w:tcBorders>
              <w:top w:val="single" w:sz="2" w:space="0" w:color="auto"/>
              <w:left w:val="single" w:sz="2" w:space="0" w:color="auto"/>
              <w:bottom w:val="nil"/>
              <w:right w:val="single" w:sz="2" w:space="0" w:color="auto"/>
            </w:tcBorders>
          </w:tcPr>
          <w:p w:rsidR="005F5086" w:rsidRDefault="005F5086">
            <w:pPr>
              <w:jc w:val="center"/>
              <w:rPr>
                <w:color w:val="000000"/>
              </w:rPr>
            </w:pPr>
            <w:r>
              <w:rPr>
                <w:color w:val="000000"/>
              </w:rPr>
              <w:t>-</w:t>
            </w:r>
          </w:p>
        </w:tc>
        <w:tc>
          <w:tcPr>
            <w:tcW w:w="450" w:type="dxa"/>
            <w:tcBorders>
              <w:top w:val="single" w:sz="2" w:space="0" w:color="auto"/>
              <w:left w:val="single" w:sz="2" w:space="0" w:color="auto"/>
              <w:bottom w:val="nil"/>
              <w:right w:val="single" w:sz="2" w:space="0" w:color="auto"/>
            </w:tcBorders>
          </w:tcPr>
          <w:p w:rsidR="005F5086" w:rsidRDefault="005F5086">
            <w:pPr>
              <w:jc w:val="center"/>
              <w:rPr>
                <w:color w:val="000000"/>
              </w:rPr>
            </w:pPr>
            <w:r>
              <w:rPr>
                <w:color w:val="000000"/>
              </w:rPr>
              <w:t>-</w:t>
            </w:r>
          </w:p>
        </w:tc>
        <w:tc>
          <w:tcPr>
            <w:tcW w:w="465" w:type="dxa"/>
            <w:tcBorders>
              <w:top w:val="single" w:sz="2" w:space="0" w:color="auto"/>
              <w:left w:val="single" w:sz="2" w:space="0" w:color="auto"/>
              <w:bottom w:val="nil"/>
              <w:right w:val="single" w:sz="2" w:space="0" w:color="auto"/>
            </w:tcBorders>
          </w:tcPr>
          <w:p w:rsidR="005F5086" w:rsidRDefault="005F5086">
            <w:pPr>
              <w:jc w:val="center"/>
              <w:rPr>
                <w:color w:val="000000"/>
              </w:rPr>
            </w:pPr>
            <w:r>
              <w:rPr>
                <w:color w:val="000000"/>
              </w:rPr>
              <w:t>-</w:t>
            </w:r>
          </w:p>
        </w:tc>
        <w:tc>
          <w:tcPr>
            <w:tcW w:w="450" w:type="dxa"/>
            <w:tcBorders>
              <w:top w:val="single" w:sz="2" w:space="0" w:color="auto"/>
              <w:left w:val="single" w:sz="2" w:space="0" w:color="auto"/>
              <w:bottom w:val="nil"/>
              <w:right w:val="single" w:sz="2" w:space="0" w:color="auto"/>
            </w:tcBorders>
          </w:tcPr>
          <w:p w:rsidR="005F5086" w:rsidRDefault="005F5086">
            <w:pPr>
              <w:jc w:val="center"/>
              <w:rPr>
                <w:color w:val="000000"/>
              </w:rPr>
            </w:pPr>
            <w:r>
              <w:rPr>
                <w:color w:val="000000"/>
              </w:rPr>
              <w:t>-</w:t>
            </w:r>
          </w:p>
        </w:tc>
        <w:tc>
          <w:tcPr>
            <w:tcW w:w="465" w:type="dxa"/>
            <w:tcBorders>
              <w:top w:val="single" w:sz="2" w:space="0" w:color="auto"/>
              <w:left w:val="single" w:sz="2" w:space="0" w:color="auto"/>
              <w:bottom w:val="nil"/>
              <w:right w:val="single" w:sz="2" w:space="0" w:color="auto"/>
            </w:tcBorders>
          </w:tcPr>
          <w:p w:rsidR="005F5086" w:rsidRDefault="005F5086">
            <w:pPr>
              <w:jc w:val="center"/>
              <w:rPr>
                <w:color w:val="000000"/>
              </w:rPr>
            </w:pPr>
            <w:r>
              <w:rPr>
                <w:color w:val="000000"/>
              </w:rPr>
              <w:t>-</w:t>
            </w:r>
          </w:p>
        </w:tc>
        <w:tc>
          <w:tcPr>
            <w:tcW w:w="2325" w:type="dxa"/>
            <w:tcBorders>
              <w:top w:val="single" w:sz="2" w:space="0" w:color="auto"/>
              <w:left w:val="single" w:sz="2" w:space="0" w:color="auto"/>
              <w:bottom w:val="nil"/>
              <w:right w:val="single" w:sz="2" w:space="0" w:color="auto"/>
            </w:tcBorders>
          </w:tcPr>
          <w:p w:rsidR="005F5086" w:rsidRDefault="005F5086">
            <w:pPr>
              <w:rPr>
                <w:color w:val="000000"/>
              </w:rPr>
            </w:pPr>
            <w:r>
              <w:rPr>
                <w:color w:val="000000"/>
              </w:rPr>
              <w:t xml:space="preserve">Измерительный, каждый резервуар; геодезическая исполнительная схема </w:t>
            </w:r>
          </w:p>
        </w:tc>
      </w:tr>
      <w:tr w:rsidR="005F5086">
        <w:tblPrEx>
          <w:tblCellMar>
            <w:top w:w="0" w:type="dxa"/>
            <w:bottom w:w="0" w:type="dxa"/>
          </w:tblCellMar>
        </w:tblPrEx>
        <w:tc>
          <w:tcPr>
            <w:tcW w:w="1335" w:type="dxa"/>
            <w:tcBorders>
              <w:top w:val="nil"/>
              <w:left w:val="single" w:sz="2" w:space="0" w:color="auto"/>
              <w:bottom w:val="nil"/>
              <w:right w:val="single" w:sz="2" w:space="0" w:color="auto"/>
            </w:tcBorders>
          </w:tcPr>
          <w:p w:rsidR="005F5086" w:rsidRDefault="005F5086">
            <w:pPr>
              <w:jc w:val="both"/>
              <w:rPr>
                <w:color w:val="000000"/>
              </w:rPr>
            </w:pPr>
            <w:r>
              <w:rPr>
                <w:color w:val="000000"/>
              </w:rPr>
              <w:t>1000-5000</w:t>
            </w:r>
          </w:p>
          <w:p w:rsidR="005F5086" w:rsidRDefault="005F5086">
            <w:pPr>
              <w:ind w:firstLine="225"/>
              <w:jc w:val="both"/>
              <w:rPr>
                <w:color w:val="000000"/>
              </w:rPr>
            </w:pPr>
          </w:p>
        </w:tc>
        <w:tc>
          <w:tcPr>
            <w:tcW w:w="525" w:type="dxa"/>
            <w:tcBorders>
              <w:top w:val="nil"/>
              <w:left w:val="single" w:sz="2" w:space="0" w:color="auto"/>
              <w:bottom w:val="nil"/>
              <w:right w:val="single" w:sz="2" w:space="0" w:color="auto"/>
            </w:tcBorders>
          </w:tcPr>
          <w:p w:rsidR="005F5086" w:rsidRDefault="005F5086">
            <w:pPr>
              <w:ind w:firstLine="225"/>
              <w:jc w:val="center"/>
              <w:rPr>
                <w:color w:val="000000"/>
              </w:rPr>
            </w:pPr>
            <w:r>
              <w:rPr>
                <w:color w:val="000000"/>
              </w:rPr>
              <w:t xml:space="preserve">15 </w:t>
            </w:r>
          </w:p>
        </w:tc>
        <w:tc>
          <w:tcPr>
            <w:tcW w:w="465" w:type="dxa"/>
            <w:tcBorders>
              <w:top w:val="nil"/>
              <w:left w:val="single" w:sz="2" w:space="0" w:color="auto"/>
              <w:bottom w:val="nil"/>
              <w:right w:val="single" w:sz="2" w:space="0" w:color="auto"/>
            </w:tcBorders>
          </w:tcPr>
          <w:p w:rsidR="005F5086" w:rsidRDefault="005F5086">
            <w:pPr>
              <w:ind w:firstLine="225"/>
              <w:jc w:val="center"/>
              <w:rPr>
                <w:color w:val="000000"/>
              </w:rPr>
            </w:pPr>
            <w:r>
              <w:rPr>
                <w:color w:val="000000"/>
              </w:rPr>
              <w:t xml:space="preserve">25 </w:t>
            </w:r>
          </w:p>
        </w:tc>
        <w:tc>
          <w:tcPr>
            <w:tcW w:w="450" w:type="dxa"/>
            <w:tcBorders>
              <w:top w:val="nil"/>
              <w:left w:val="single" w:sz="2" w:space="0" w:color="auto"/>
              <w:bottom w:val="nil"/>
              <w:right w:val="single" w:sz="2" w:space="0" w:color="auto"/>
            </w:tcBorders>
          </w:tcPr>
          <w:p w:rsidR="005F5086" w:rsidRDefault="005F5086">
            <w:pPr>
              <w:ind w:firstLine="225"/>
              <w:jc w:val="center"/>
              <w:rPr>
                <w:color w:val="000000"/>
              </w:rPr>
            </w:pPr>
            <w:r>
              <w:rPr>
                <w:color w:val="000000"/>
              </w:rPr>
              <w:t xml:space="preserve">35 </w:t>
            </w:r>
          </w:p>
        </w:tc>
        <w:tc>
          <w:tcPr>
            <w:tcW w:w="465" w:type="dxa"/>
            <w:tcBorders>
              <w:top w:val="nil"/>
              <w:left w:val="single" w:sz="2" w:space="0" w:color="auto"/>
              <w:bottom w:val="nil"/>
              <w:right w:val="single" w:sz="2" w:space="0" w:color="auto"/>
            </w:tcBorders>
          </w:tcPr>
          <w:p w:rsidR="005F5086" w:rsidRDefault="005F5086">
            <w:pPr>
              <w:ind w:firstLine="225"/>
              <w:jc w:val="center"/>
              <w:rPr>
                <w:color w:val="000000"/>
              </w:rPr>
            </w:pPr>
            <w:r>
              <w:rPr>
                <w:color w:val="000000"/>
              </w:rPr>
              <w:t xml:space="preserve">45 </w:t>
            </w:r>
          </w:p>
        </w:tc>
        <w:tc>
          <w:tcPr>
            <w:tcW w:w="450" w:type="dxa"/>
            <w:tcBorders>
              <w:top w:val="nil"/>
              <w:left w:val="single" w:sz="2" w:space="0" w:color="auto"/>
              <w:bottom w:val="nil"/>
              <w:right w:val="single" w:sz="2" w:space="0" w:color="auto"/>
            </w:tcBorders>
          </w:tcPr>
          <w:p w:rsidR="005F5086" w:rsidRDefault="005F5086">
            <w:pPr>
              <w:ind w:firstLine="225"/>
              <w:jc w:val="center"/>
              <w:rPr>
                <w:color w:val="000000"/>
              </w:rPr>
            </w:pPr>
            <w:r>
              <w:rPr>
                <w:color w:val="000000"/>
              </w:rPr>
              <w:t xml:space="preserve">55 </w:t>
            </w:r>
          </w:p>
        </w:tc>
        <w:tc>
          <w:tcPr>
            <w:tcW w:w="465" w:type="dxa"/>
            <w:tcBorders>
              <w:top w:val="nil"/>
              <w:left w:val="single" w:sz="2" w:space="0" w:color="auto"/>
              <w:bottom w:val="nil"/>
              <w:right w:val="single" w:sz="2" w:space="0" w:color="auto"/>
            </w:tcBorders>
          </w:tcPr>
          <w:p w:rsidR="005F5086" w:rsidRDefault="005F5086">
            <w:pPr>
              <w:ind w:firstLine="225"/>
              <w:jc w:val="center"/>
              <w:rPr>
                <w:color w:val="000000"/>
              </w:rPr>
            </w:pPr>
            <w:r>
              <w:rPr>
                <w:color w:val="000000"/>
              </w:rPr>
              <w:t xml:space="preserve">60 </w:t>
            </w:r>
          </w:p>
        </w:tc>
        <w:tc>
          <w:tcPr>
            <w:tcW w:w="450" w:type="dxa"/>
            <w:tcBorders>
              <w:top w:val="nil"/>
              <w:left w:val="single" w:sz="2" w:space="0" w:color="auto"/>
              <w:bottom w:val="nil"/>
              <w:right w:val="single" w:sz="2" w:space="0" w:color="auto"/>
            </w:tcBorders>
          </w:tcPr>
          <w:p w:rsidR="005F5086" w:rsidRDefault="005F5086">
            <w:pPr>
              <w:ind w:firstLine="225"/>
              <w:jc w:val="center"/>
              <w:rPr>
                <w:color w:val="000000"/>
              </w:rPr>
            </w:pPr>
            <w:r>
              <w:rPr>
                <w:color w:val="000000"/>
              </w:rPr>
              <w:t xml:space="preserve">65 </w:t>
            </w:r>
          </w:p>
        </w:tc>
        <w:tc>
          <w:tcPr>
            <w:tcW w:w="465" w:type="dxa"/>
            <w:tcBorders>
              <w:top w:val="nil"/>
              <w:left w:val="single" w:sz="2" w:space="0" w:color="auto"/>
              <w:bottom w:val="nil"/>
              <w:right w:val="single" w:sz="2" w:space="0" w:color="auto"/>
            </w:tcBorders>
          </w:tcPr>
          <w:p w:rsidR="005F5086" w:rsidRDefault="005F5086">
            <w:pPr>
              <w:ind w:firstLine="225"/>
              <w:jc w:val="center"/>
              <w:rPr>
                <w:color w:val="000000"/>
              </w:rPr>
            </w:pPr>
            <w:r>
              <w:rPr>
                <w:color w:val="000000"/>
              </w:rPr>
              <w:t xml:space="preserve">70 </w:t>
            </w:r>
          </w:p>
        </w:tc>
        <w:tc>
          <w:tcPr>
            <w:tcW w:w="450" w:type="dxa"/>
            <w:tcBorders>
              <w:top w:val="nil"/>
              <w:left w:val="single" w:sz="2" w:space="0" w:color="auto"/>
              <w:bottom w:val="nil"/>
              <w:right w:val="single" w:sz="2" w:space="0" w:color="auto"/>
            </w:tcBorders>
          </w:tcPr>
          <w:p w:rsidR="005F5086" w:rsidRDefault="005F5086">
            <w:pPr>
              <w:ind w:firstLine="225"/>
              <w:jc w:val="center"/>
              <w:rPr>
                <w:color w:val="000000"/>
              </w:rPr>
            </w:pPr>
            <w:r>
              <w:rPr>
                <w:color w:val="000000"/>
              </w:rPr>
              <w:t xml:space="preserve">75 </w:t>
            </w:r>
          </w:p>
        </w:tc>
        <w:tc>
          <w:tcPr>
            <w:tcW w:w="465" w:type="dxa"/>
            <w:tcBorders>
              <w:top w:val="nil"/>
              <w:left w:val="single" w:sz="2" w:space="0" w:color="auto"/>
              <w:bottom w:val="nil"/>
              <w:right w:val="single" w:sz="2" w:space="0" w:color="auto"/>
            </w:tcBorders>
          </w:tcPr>
          <w:p w:rsidR="005F5086" w:rsidRDefault="005F5086">
            <w:pPr>
              <w:ind w:firstLine="225"/>
              <w:jc w:val="center"/>
              <w:rPr>
                <w:color w:val="000000"/>
              </w:rPr>
            </w:pPr>
            <w:r>
              <w:rPr>
                <w:color w:val="000000"/>
              </w:rPr>
              <w:t xml:space="preserve">80 </w:t>
            </w:r>
          </w:p>
        </w:tc>
        <w:tc>
          <w:tcPr>
            <w:tcW w:w="450" w:type="dxa"/>
            <w:tcBorders>
              <w:top w:val="nil"/>
              <w:left w:val="single" w:sz="2" w:space="0" w:color="auto"/>
              <w:bottom w:val="nil"/>
              <w:right w:val="single" w:sz="2" w:space="0" w:color="auto"/>
            </w:tcBorders>
          </w:tcPr>
          <w:p w:rsidR="005F5086" w:rsidRDefault="005F5086">
            <w:pPr>
              <w:ind w:firstLine="225"/>
              <w:jc w:val="center"/>
              <w:rPr>
                <w:color w:val="000000"/>
              </w:rPr>
            </w:pPr>
            <w:r>
              <w:rPr>
                <w:color w:val="000000"/>
              </w:rPr>
              <w:t>-</w:t>
            </w:r>
          </w:p>
        </w:tc>
        <w:tc>
          <w:tcPr>
            <w:tcW w:w="465" w:type="dxa"/>
            <w:tcBorders>
              <w:top w:val="nil"/>
              <w:left w:val="single" w:sz="2" w:space="0" w:color="auto"/>
              <w:bottom w:val="nil"/>
              <w:right w:val="single" w:sz="2" w:space="0" w:color="auto"/>
            </w:tcBorders>
          </w:tcPr>
          <w:p w:rsidR="005F5086" w:rsidRDefault="005F5086">
            <w:pPr>
              <w:ind w:firstLine="225"/>
              <w:jc w:val="center"/>
              <w:rPr>
                <w:color w:val="000000"/>
              </w:rPr>
            </w:pPr>
            <w:r>
              <w:rPr>
                <w:color w:val="000000"/>
              </w:rPr>
              <w:t>-</w:t>
            </w:r>
          </w:p>
        </w:tc>
        <w:tc>
          <w:tcPr>
            <w:tcW w:w="2325" w:type="dxa"/>
            <w:tcBorders>
              <w:top w:val="nil"/>
              <w:left w:val="single" w:sz="2" w:space="0" w:color="auto"/>
              <w:bottom w:val="nil"/>
              <w:right w:val="single" w:sz="2" w:space="0" w:color="auto"/>
            </w:tcBorders>
          </w:tcPr>
          <w:p w:rsidR="005F5086" w:rsidRDefault="005F5086">
            <w:pPr>
              <w:ind w:firstLine="225"/>
              <w:rPr>
                <w:color w:val="000000"/>
              </w:rPr>
            </w:pPr>
          </w:p>
        </w:tc>
      </w:tr>
      <w:tr w:rsidR="005F5086">
        <w:tblPrEx>
          <w:tblCellMar>
            <w:top w:w="0" w:type="dxa"/>
            <w:bottom w:w="0" w:type="dxa"/>
          </w:tblCellMar>
        </w:tblPrEx>
        <w:tc>
          <w:tcPr>
            <w:tcW w:w="1335" w:type="dxa"/>
            <w:tcBorders>
              <w:top w:val="nil"/>
              <w:left w:val="single" w:sz="2" w:space="0" w:color="auto"/>
              <w:bottom w:val="nil"/>
              <w:right w:val="single" w:sz="2" w:space="0" w:color="auto"/>
            </w:tcBorders>
          </w:tcPr>
          <w:p w:rsidR="005F5086" w:rsidRDefault="005F5086">
            <w:pPr>
              <w:ind w:firstLine="225"/>
              <w:jc w:val="both"/>
              <w:rPr>
                <w:color w:val="000000"/>
              </w:rPr>
            </w:pPr>
            <w:r>
              <w:rPr>
                <w:color w:val="000000"/>
              </w:rPr>
              <w:t>10000-20000</w:t>
            </w:r>
          </w:p>
          <w:p w:rsidR="005F5086" w:rsidRDefault="005F5086">
            <w:pPr>
              <w:ind w:firstLine="225"/>
              <w:jc w:val="both"/>
              <w:rPr>
                <w:color w:val="000000"/>
              </w:rPr>
            </w:pPr>
          </w:p>
        </w:tc>
        <w:tc>
          <w:tcPr>
            <w:tcW w:w="525" w:type="dxa"/>
            <w:tcBorders>
              <w:top w:val="nil"/>
              <w:left w:val="single" w:sz="2" w:space="0" w:color="auto"/>
              <w:bottom w:val="nil"/>
              <w:right w:val="single" w:sz="2" w:space="0" w:color="auto"/>
            </w:tcBorders>
          </w:tcPr>
          <w:p w:rsidR="005F5086" w:rsidRDefault="005F5086">
            <w:pPr>
              <w:ind w:firstLine="225"/>
              <w:jc w:val="center"/>
              <w:rPr>
                <w:color w:val="000000"/>
              </w:rPr>
            </w:pPr>
            <w:r>
              <w:rPr>
                <w:color w:val="000000"/>
              </w:rPr>
              <w:lastRenderedPageBreak/>
              <w:t xml:space="preserve">20 </w:t>
            </w:r>
          </w:p>
        </w:tc>
        <w:tc>
          <w:tcPr>
            <w:tcW w:w="465" w:type="dxa"/>
            <w:tcBorders>
              <w:top w:val="nil"/>
              <w:left w:val="single" w:sz="2" w:space="0" w:color="auto"/>
              <w:bottom w:val="nil"/>
              <w:right w:val="single" w:sz="2" w:space="0" w:color="auto"/>
            </w:tcBorders>
          </w:tcPr>
          <w:p w:rsidR="005F5086" w:rsidRDefault="005F5086">
            <w:pPr>
              <w:ind w:firstLine="225"/>
              <w:jc w:val="center"/>
              <w:rPr>
                <w:color w:val="000000"/>
              </w:rPr>
            </w:pPr>
            <w:r>
              <w:rPr>
                <w:color w:val="000000"/>
              </w:rPr>
              <w:t xml:space="preserve">30 </w:t>
            </w:r>
          </w:p>
        </w:tc>
        <w:tc>
          <w:tcPr>
            <w:tcW w:w="450" w:type="dxa"/>
            <w:tcBorders>
              <w:top w:val="nil"/>
              <w:left w:val="single" w:sz="2" w:space="0" w:color="auto"/>
              <w:bottom w:val="nil"/>
              <w:right w:val="single" w:sz="2" w:space="0" w:color="auto"/>
            </w:tcBorders>
          </w:tcPr>
          <w:p w:rsidR="005F5086" w:rsidRDefault="005F5086">
            <w:pPr>
              <w:ind w:firstLine="225"/>
              <w:jc w:val="center"/>
              <w:rPr>
                <w:color w:val="000000"/>
              </w:rPr>
            </w:pPr>
            <w:r>
              <w:rPr>
                <w:color w:val="000000"/>
              </w:rPr>
              <w:t xml:space="preserve">40 </w:t>
            </w:r>
          </w:p>
        </w:tc>
        <w:tc>
          <w:tcPr>
            <w:tcW w:w="465" w:type="dxa"/>
            <w:tcBorders>
              <w:top w:val="nil"/>
              <w:left w:val="single" w:sz="2" w:space="0" w:color="auto"/>
              <w:bottom w:val="nil"/>
              <w:right w:val="single" w:sz="2" w:space="0" w:color="auto"/>
            </w:tcBorders>
          </w:tcPr>
          <w:p w:rsidR="005F5086" w:rsidRDefault="005F5086">
            <w:pPr>
              <w:ind w:firstLine="225"/>
              <w:jc w:val="center"/>
              <w:rPr>
                <w:color w:val="000000"/>
              </w:rPr>
            </w:pPr>
            <w:r>
              <w:rPr>
                <w:color w:val="000000"/>
              </w:rPr>
              <w:t xml:space="preserve">50 </w:t>
            </w:r>
          </w:p>
        </w:tc>
        <w:tc>
          <w:tcPr>
            <w:tcW w:w="450" w:type="dxa"/>
            <w:tcBorders>
              <w:top w:val="nil"/>
              <w:left w:val="single" w:sz="2" w:space="0" w:color="auto"/>
              <w:bottom w:val="nil"/>
              <w:right w:val="single" w:sz="2" w:space="0" w:color="auto"/>
            </w:tcBorders>
          </w:tcPr>
          <w:p w:rsidR="005F5086" w:rsidRDefault="005F5086">
            <w:pPr>
              <w:ind w:firstLine="225"/>
              <w:jc w:val="center"/>
              <w:rPr>
                <w:color w:val="000000"/>
              </w:rPr>
            </w:pPr>
            <w:r>
              <w:rPr>
                <w:color w:val="000000"/>
              </w:rPr>
              <w:t xml:space="preserve">60 </w:t>
            </w:r>
          </w:p>
        </w:tc>
        <w:tc>
          <w:tcPr>
            <w:tcW w:w="465" w:type="dxa"/>
            <w:tcBorders>
              <w:top w:val="nil"/>
              <w:left w:val="single" w:sz="2" w:space="0" w:color="auto"/>
              <w:bottom w:val="nil"/>
              <w:right w:val="single" w:sz="2" w:space="0" w:color="auto"/>
            </w:tcBorders>
          </w:tcPr>
          <w:p w:rsidR="005F5086" w:rsidRDefault="005F5086">
            <w:pPr>
              <w:ind w:firstLine="225"/>
              <w:jc w:val="center"/>
              <w:rPr>
                <w:color w:val="000000"/>
              </w:rPr>
            </w:pPr>
            <w:r>
              <w:rPr>
                <w:color w:val="000000"/>
              </w:rPr>
              <w:t xml:space="preserve">70 </w:t>
            </w:r>
          </w:p>
        </w:tc>
        <w:tc>
          <w:tcPr>
            <w:tcW w:w="450" w:type="dxa"/>
            <w:tcBorders>
              <w:top w:val="nil"/>
              <w:left w:val="single" w:sz="2" w:space="0" w:color="auto"/>
              <w:bottom w:val="nil"/>
              <w:right w:val="single" w:sz="2" w:space="0" w:color="auto"/>
            </w:tcBorders>
          </w:tcPr>
          <w:p w:rsidR="005F5086" w:rsidRDefault="005F5086">
            <w:pPr>
              <w:ind w:firstLine="225"/>
              <w:jc w:val="center"/>
              <w:rPr>
                <w:color w:val="000000"/>
              </w:rPr>
            </w:pPr>
            <w:r>
              <w:rPr>
                <w:color w:val="000000"/>
              </w:rPr>
              <w:t xml:space="preserve">75 </w:t>
            </w:r>
          </w:p>
        </w:tc>
        <w:tc>
          <w:tcPr>
            <w:tcW w:w="465" w:type="dxa"/>
            <w:tcBorders>
              <w:top w:val="nil"/>
              <w:left w:val="single" w:sz="2" w:space="0" w:color="auto"/>
              <w:bottom w:val="nil"/>
              <w:right w:val="single" w:sz="2" w:space="0" w:color="auto"/>
            </w:tcBorders>
          </w:tcPr>
          <w:p w:rsidR="005F5086" w:rsidRDefault="005F5086">
            <w:pPr>
              <w:ind w:firstLine="225"/>
              <w:jc w:val="center"/>
              <w:rPr>
                <w:color w:val="000000"/>
              </w:rPr>
            </w:pPr>
            <w:r>
              <w:rPr>
                <w:color w:val="000000"/>
              </w:rPr>
              <w:t xml:space="preserve">80 </w:t>
            </w:r>
          </w:p>
        </w:tc>
        <w:tc>
          <w:tcPr>
            <w:tcW w:w="450" w:type="dxa"/>
            <w:tcBorders>
              <w:top w:val="nil"/>
              <w:left w:val="single" w:sz="2" w:space="0" w:color="auto"/>
              <w:bottom w:val="nil"/>
              <w:right w:val="single" w:sz="2" w:space="0" w:color="auto"/>
            </w:tcBorders>
          </w:tcPr>
          <w:p w:rsidR="005F5086" w:rsidRDefault="005F5086">
            <w:pPr>
              <w:ind w:firstLine="225"/>
              <w:jc w:val="center"/>
              <w:rPr>
                <w:color w:val="000000"/>
              </w:rPr>
            </w:pPr>
            <w:r>
              <w:rPr>
                <w:color w:val="000000"/>
              </w:rPr>
              <w:t xml:space="preserve">85 </w:t>
            </w:r>
          </w:p>
        </w:tc>
        <w:tc>
          <w:tcPr>
            <w:tcW w:w="465" w:type="dxa"/>
            <w:tcBorders>
              <w:top w:val="nil"/>
              <w:left w:val="single" w:sz="2" w:space="0" w:color="auto"/>
              <w:bottom w:val="nil"/>
              <w:right w:val="single" w:sz="2" w:space="0" w:color="auto"/>
            </w:tcBorders>
          </w:tcPr>
          <w:p w:rsidR="005F5086" w:rsidRDefault="005F5086">
            <w:pPr>
              <w:ind w:firstLine="225"/>
              <w:jc w:val="center"/>
              <w:rPr>
                <w:color w:val="000000"/>
              </w:rPr>
            </w:pPr>
            <w:r>
              <w:rPr>
                <w:color w:val="000000"/>
              </w:rPr>
              <w:t xml:space="preserve">90 </w:t>
            </w:r>
          </w:p>
        </w:tc>
        <w:tc>
          <w:tcPr>
            <w:tcW w:w="450" w:type="dxa"/>
            <w:tcBorders>
              <w:top w:val="nil"/>
              <w:left w:val="single" w:sz="2" w:space="0" w:color="auto"/>
              <w:bottom w:val="nil"/>
              <w:right w:val="single" w:sz="2" w:space="0" w:color="auto"/>
            </w:tcBorders>
          </w:tcPr>
          <w:p w:rsidR="005F5086" w:rsidRDefault="005F5086">
            <w:pPr>
              <w:ind w:firstLine="225"/>
              <w:jc w:val="center"/>
              <w:rPr>
                <w:color w:val="000000"/>
              </w:rPr>
            </w:pPr>
            <w:r>
              <w:rPr>
                <w:color w:val="000000"/>
              </w:rPr>
              <w:t xml:space="preserve">90 </w:t>
            </w:r>
          </w:p>
        </w:tc>
        <w:tc>
          <w:tcPr>
            <w:tcW w:w="465" w:type="dxa"/>
            <w:tcBorders>
              <w:top w:val="nil"/>
              <w:left w:val="single" w:sz="2" w:space="0" w:color="auto"/>
              <w:bottom w:val="nil"/>
              <w:right w:val="single" w:sz="2" w:space="0" w:color="auto"/>
            </w:tcBorders>
          </w:tcPr>
          <w:p w:rsidR="005F5086" w:rsidRDefault="005F5086">
            <w:pPr>
              <w:ind w:firstLine="225"/>
              <w:jc w:val="center"/>
              <w:rPr>
                <w:color w:val="000000"/>
              </w:rPr>
            </w:pPr>
            <w:r>
              <w:rPr>
                <w:color w:val="000000"/>
              </w:rPr>
              <w:t xml:space="preserve">90 </w:t>
            </w:r>
          </w:p>
        </w:tc>
        <w:tc>
          <w:tcPr>
            <w:tcW w:w="2325" w:type="dxa"/>
            <w:tcBorders>
              <w:top w:val="nil"/>
              <w:left w:val="single" w:sz="2" w:space="0" w:color="auto"/>
              <w:bottom w:val="nil"/>
              <w:right w:val="single" w:sz="2" w:space="0" w:color="auto"/>
            </w:tcBorders>
          </w:tcPr>
          <w:p w:rsidR="005F5086" w:rsidRDefault="005F5086">
            <w:pPr>
              <w:ind w:firstLine="225"/>
              <w:rPr>
                <w:color w:val="000000"/>
              </w:rPr>
            </w:pPr>
          </w:p>
        </w:tc>
      </w:tr>
      <w:tr w:rsidR="005F5086">
        <w:tblPrEx>
          <w:tblCellMar>
            <w:top w:w="0" w:type="dxa"/>
            <w:bottom w:w="0" w:type="dxa"/>
          </w:tblCellMar>
        </w:tblPrEx>
        <w:tc>
          <w:tcPr>
            <w:tcW w:w="1335" w:type="dxa"/>
            <w:tcBorders>
              <w:top w:val="nil"/>
              <w:left w:val="single" w:sz="2" w:space="0" w:color="auto"/>
              <w:bottom w:val="single" w:sz="2" w:space="0" w:color="auto"/>
              <w:right w:val="single" w:sz="2" w:space="0" w:color="auto"/>
            </w:tcBorders>
          </w:tcPr>
          <w:p w:rsidR="005F5086" w:rsidRDefault="005F5086">
            <w:pPr>
              <w:ind w:firstLine="225"/>
              <w:jc w:val="both"/>
              <w:rPr>
                <w:color w:val="000000"/>
              </w:rPr>
            </w:pPr>
            <w:r>
              <w:rPr>
                <w:color w:val="000000"/>
              </w:rPr>
              <w:lastRenderedPageBreak/>
              <w:t>30000-50000</w:t>
            </w:r>
          </w:p>
          <w:p w:rsidR="005F5086" w:rsidRDefault="005F5086">
            <w:pPr>
              <w:ind w:firstLine="225"/>
              <w:jc w:val="both"/>
              <w:rPr>
                <w:color w:val="000000"/>
              </w:rPr>
            </w:pPr>
          </w:p>
        </w:tc>
        <w:tc>
          <w:tcPr>
            <w:tcW w:w="525" w:type="dxa"/>
            <w:tcBorders>
              <w:top w:val="nil"/>
              <w:left w:val="single" w:sz="2" w:space="0" w:color="auto"/>
              <w:bottom w:val="single" w:sz="2" w:space="0" w:color="auto"/>
              <w:right w:val="single" w:sz="2" w:space="0" w:color="auto"/>
            </w:tcBorders>
          </w:tcPr>
          <w:p w:rsidR="005F5086" w:rsidRDefault="005F5086">
            <w:pPr>
              <w:ind w:firstLine="225"/>
              <w:jc w:val="center"/>
              <w:rPr>
                <w:color w:val="000000"/>
              </w:rPr>
            </w:pPr>
            <w:r>
              <w:rPr>
                <w:color w:val="000000"/>
              </w:rPr>
              <w:t xml:space="preserve">30 </w:t>
            </w:r>
          </w:p>
        </w:tc>
        <w:tc>
          <w:tcPr>
            <w:tcW w:w="465" w:type="dxa"/>
            <w:tcBorders>
              <w:top w:val="nil"/>
              <w:left w:val="single" w:sz="2" w:space="0" w:color="auto"/>
              <w:bottom w:val="single" w:sz="2" w:space="0" w:color="auto"/>
              <w:right w:val="single" w:sz="2" w:space="0" w:color="auto"/>
            </w:tcBorders>
          </w:tcPr>
          <w:p w:rsidR="005F5086" w:rsidRDefault="005F5086">
            <w:pPr>
              <w:ind w:firstLine="225"/>
              <w:jc w:val="center"/>
              <w:rPr>
                <w:color w:val="000000"/>
              </w:rPr>
            </w:pPr>
            <w:r>
              <w:rPr>
                <w:color w:val="000000"/>
              </w:rPr>
              <w:t xml:space="preserve">40 </w:t>
            </w:r>
          </w:p>
        </w:tc>
        <w:tc>
          <w:tcPr>
            <w:tcW w:w="450" w:type="dxa"/>
            <w:tcBorders>
              <w:top w:val="nil"/>
              <w:left w:val="single" w:sz="2" w:space="0" w:color="auto"/>
              <w:bottom w:val="single" w:sz="2" w:space="0" w:color="auto"/>
              <w:right w:val="single" w:sz="2" w:space="0" w:color="auto"/>
            </w:tcBorders>
          </w:tcPr>
          <w:p w:rsidR="005F5086" w:rsidRDefault="005F5086">
            <w:pPr>
              <w:ind w:firstLine="225"/>
              <w:jc w:val="center"/>
              <w:rPr>
                <w:color w:val="000000"/>
              </w:rPr>
            </w:pPr>
            <w:r>
              <w:rPr>
                <w:color w:val="000000"/>
              </w:rPr>
              <w:t xml:space="preserve">50 </w:t>
            </w:r>
          </w:p>
        </w:tc>
        <w:tc>
          <w:tcPr>
            <w:tcW w:w="465" w:type="dxa"/>
            <w:tcBorders>
              <w:top w:val="nil"/>
              <w:left w:val="single" w:sz="2" w:space="0" w:color="auto"/>
              <w:bottom w:val="single" w:sz="2" w:space="0" w:color="auto"/>
              <w:right w:val="single" w:sz="2" w:space="0" w:color="auto"/>
            </w:tcBorders>
          </w:tcPr>
          <w:p w:rsidR="005F5086" w:rsidRDefault="005F5086">
            <w:pPr>
              <w:ind w:firstLine="225"/>
              <w:jc w:val="center"/>
              <w:rPr>
                <w:color w:val="000000"/>
              </w:rPr>
            </w:pPr>
            <w:r>
              <w:rPr>
                <w:color w:val="000000"/>
              </w:rPr>
              <w:t xml:space="preserve">60 </w:t>
            </w:r>
          </w:p>
        </w:tc>
        <w:tc>
          <w:tcPr>
            <w:tcW w:w="450" w:type="dxa"/>
            <w:tcBorders>
              <w:top w:val="nil"/>
              <w:left w:val="single" w:sz="2" w:space="0" w:color="auto"/>
              <w:bottom w:val="single" w:sz="2" w:space="0" w:color="auto"/>
              <w:right w:val="single" w:sz="2" w:space="0" w:color="auto"/>
            </w:tcBorders>
          </w:tcPr>
          <w:p w:rsidR="005F5086" w:rsidRDefault="005F5086">
            <w:pPr>
              <w:ind w:firstLine="225"/>
              <w:jc w:val="center"/>
              <w:rPr>
                <w:color w:val="000000"/>
              </w:rPr>
            </w:pPr>
            <w:r>
              <w:rPr>
                <w:color w:val="000000"/>
              </w:rPr>
              <w:t xml:space="preserve">70 </w:t>
            </w:r>
          </w:p>
        </w:tc>
        <w:tc>
          <w:tcPr>
            <w:tcW w:w="465" w:type="dxa"/>
            <w:tcBorders>
              <w:top w:val="nil"/>
              <w:left w:val="single" w:sz="2" w:space="0" w:color="auto"/>
              <w:bottom w:val="single" w:sz="2" w:space="0" w:color="auto"/>
              <w:right w:val="single" w:sz="2" w:space="0" w:color="auto"/>
            </w:tcBorders>
          </w:tcPr>
          <w:p w:rsidR="005F5086" w:rsidRDefault="005F5086">
            <w:pPr>
              <w:ind w:firstLine="225"/>
              <w:jc w:val="center"/>
              <w:rPr>
                <w:color w:val="000000"/>
              </w:rPr>
            </w:pPr>
            <w:r>
              <w:rPr>
                <w:color w:val="000000"/>
              </w:rPr>
              <w:t xml:space="preserve">75 </w:t>
            </w:r>
          </w:p>
        </w:tc>
        <w:tc>
          <w:tcPr>
            <w:tcW w:w="450" w:type="dxa"/>
            <w:tcBorders>
              <w:top w:val="nil"/>
              <w:left w:val="single" w:sz="2" w:space="0" w:color="auto"/>
              <w:bottom w:val="single" w:sz="2" w:space="0" w:color="auto"/>
              <w:right w:val="single" w:sz="2" w:space="0" w:color="auto"/>
            </w:tcBorders>
          </w:tcPr>
          <w:p w:rsidR="005F5086" w:rsidRDefault="005F5086">
            <w:pPr>
              <w:ind w:firstLine="225"/>
              <w:jc w:val="center"/>
              <w:rPr>
                <w:color w:val="000000"/>
              </w:rPr>
            </w:pPr>
            <w:r>
              <w:rPr>
                <w:color w:val="000000"/>
              </w:rPr>
              <w:t xml:space="preserve">80 </w:t>
            </w:r>
          </w:p>
        </w:tc>
        <w:tc>
          <w:tcPr>
            <w:tcW w:w="465" w:type="dxa"/>
            <w:tcBorders>
              <w:top w:val="nil"/>
              <w:left w:val="single" w:sz="2" w:space="0" w:color="auto"/>
              <w:bottom w:val="single" w:sz="2" w:space="0" w:color="auto"/>
              <w:right w:val="single" w:sz="2" w:space="0" w:color="auto"/>
            </w:tcBorders>
          </w:tcPr>
          <w:p w:rsidR="005F5086" w:rsidRDefault="005F5086">
            <w:pPr>
              <w:ind w:firstLine="225"/>
              <w:jc w:val="center"/>
              <w:rPr>
                <w:color w:val="000000"/>
              </w:rPr>
            </w:pPr>
            <w:r>
              <w:rPr>
                <w:color w:val="000000"/>
              </w:rPr>
              <w:t xml:space="preserve">85 </w:t>
            </w:r>
          </w:p>
        </w:tc>
        <w:tc>
          <w:tcPr>
            <w:tcW w:w="450" w:type="dxa"/>
            <w:tcBorders>
              <w:top w:val="nil"/>
              <w:left w:val="single" w:sz="2" w:space="0" w:color="auto"/>
              <w:bottom w:val="single" w:sz="2" w:space="0" w:color="auto"/>
              <w:right w:val="single" w:sz="2" w:space="0" w:color="auto"/>
            </w:tcBorders>
          </w:tcPr>
          <w:p w:rsidR="005F5086" w:rsidRDefault="005F5086">
            <w:pPr>
              <w:ind w:firstLine="225"/>
              <w:jc w:val="center"/>
              <w:rPr>
                <w:color w:val="000000"/>
              </w:rPr>
            </w:pPr>
            <w:r>
              <w:rPr>
                <w:color w:val="000000"/>
              </w:rPr>
              <w:t xml:space="preserve">90 </w:t>
            </w:r>
          </w:p>
        </w:tc>
        <w:tc>
          <w:tcPr>
            <w:tcW w:w="465" w:type="dxa"/>
            <w:tcBorders>
              <w:top w:val="nil"/>
              <w:left w:val="single" w:sz="2" w:space="0" w:color="auto"/>
              <w:bottom w:val="single" w:sz="2" w:space="0" w:color="auto"/>
              <w:right w:val="single" w:sz="2" w:space="0" w:color="auto"/>
            </w:tcBorders>
          </w:tcPr>
          <w:p w:rsidR="005F5086" w:rsidRDefault="005F5086">
            <w:pPr>
              <w:ind w:firstLine="225"/>
              <w:jc w:val="center"/>
              <w:rPr>
                <w:color w:val="000000"/>
              </w:rPr>
            </w:pPr>
            <w:r>
              <w:rPr>
                <w:color w:val="000000"/>
              </w:rPr>
              <w:t xml:space="preserve">90 </w:t>
            </w:r>
          </w:p>
        </w:tc>
        <w:tc>
          <w:tcPr>
            <w:tcW w:w="450" w:type="dxa"/>
            <w:tcBorders>
              <w:top w:val="nil"/>
              <w:left w:val="single" w:sz="2" w:space="0" w:color="auto"/>
              <w:bottom w:val="single" w:sz="2" w:space="0" w:color="auto"/>
              <w:right w:val="single" w:sz="2" w:space="0" w:color="auto"/>
            </w:tcBorders>
          </w:tcPr>
          <w:p w:rsidR="005F5086" w:rsidRDefault="005F5086">
            <w:pPr>
              <w:ind w:firstLine="225"/>
              <w:jc w:val="center"/>
              <w:rPr>
                <w:color w:val="000000"/>
              </w:rPr>
            </w:pPr>
            <w:r>
              <w:rPr>
                <w:color w:val="000000"/>
              </w:rPr>
              <w:t xml:space="preserve">90 </w:t>
            </w:r>
          </w:p>
        </w:tc>
        <w:tc>
          <w:tcPr>
            <w:tcW w:w="465" w:type="dxa"/>
            <w:tcBorders>
              <w:top w:val="nil"/>
              <w:left w:val="single" w:sz="2" w:space="0" w:color="auto"/>
              <w:bottom w:val="single" w:sz="2" w:space="0" w:color="auto"/>
              <w:right w:val="single" w:sz="2" w:space="0" w:color="auto"/>
            </w:tcBorders>
          </w:tcPr>
          <w:p w:rsidR="005F5086" w:rsidRDefault="005F5086">
            <w:pPr>
              <w:ind w:firstLine="225"/>
              <w:jc w:val="center"/>
              <w:rPr>
                <w:color w:val="000000"/>
              </w:rPr>
            </w:pPr>
            <w:r>
              <w:rPr>
                <w:color w:val="000000"/>
              </w:rPr>
              <w:t xml:space="preserve">90 </w:t>
            </w:r>
          </w:p>
        </w:tc>
        <w:tc>
          <w:tcPr>
            <w:tcW w:w="2325" w:type="dxa"/>
            <w:tcBorders>
              <w:top w:val="nil"/>
              <w:left w:val="single" w:sz="2" w:space="0" w:color="auto"/>
              <w:bottom w:val="single" w:sz="2" w:space="0" w:color="auto"/>
              <w:right w:val="single" w:sz="2" w:space="0" w:color="auto"/>
            </w:tcBorders>
          </w:tcPr>
          <w:p w:rsidR="005F5086" w:rsidRDefault="005F5086">
            <w:pPr>
              <w:ind w:firstLine="225"/>
              <w:rPr>
                <w:color w:val="000000"/>
              </w:rPr>
            </w:pPr>
          </w:p>
        </w:tc>
      </w:tr>
    </w:tbl>
    <w:p w:rsidR="005F5086" w:rsidRDefault="005F5086">
      <w:pPr>
        <w:ind w:firstLine="225"/>
        <w:jc w:val="both"/>
        <w:rPr>
          <w:color w:val="000000"/>
        </w:rPr>
      </w:pPr>
    </w:p>
    <w:p w:rsidR="005F5086" w:rsidRDefault="005F5086">
      <w:pPr>
        <w:ind w:firstLine="225"/>
        <w:jc w:val="both"/>
        <w:rPr>
          <w:color w:val="000000"/>
        </w:rPr>
      </w:pPr>
      <w:r>
        <w:rPr>
          <w:color w:val="000000"/>
        </w:rPr>
        <w:t>Примечания:</w:t>
      </w:r>
    </w:p>
    <w:p w:rsidR="005F5086" w:rsidRDefault="005F5086">
      <w:pPr>
        <w:ind w:firstLine="225"/>
        <w:jc w:val="both"/>
        <w:rPr>
          <w:color w:val="000000"/>
        </w:rPr>
      </w:pPr>
    </w:p>
    <w:p w:rsidR="005F5086" w:rsidRDefault="005F5086">
      <w:pPr>
        <w:ind w:firstLine="225"/>
        <w:jc w:val="both"/>
        <w:rPr>
          <w:color w:val="000000"/>
        </w:rPr>
      </w:pPr>
      <w:r>
        <w:rPr>
          <w:color w:val="000000"/>
        </w:rPr>
        <w:t>1. Предельные отклонения даны для стенок из листов шириной 1,5 м. В случае применения листов другой ширины предельные отклонения образующих стенки от вертикали на уровне всех промежуточных поясов следует определять интерполяцией.</w:t>
      </w:r>
    </w:p>
    <w:p w:rsidR="005F5086" w:rsidRDefault="005F5086">
      <w:pPr>
        <w:ind w:firstLine="225"/>
        <w:jc w:val="both"/>
        <w:rPr>
          <w:color w:val="000000"/>
        </w:rPr>
      </w:pPr>
    </w:p>
    <w:p w:rsidR="005F5086" w:rsidRDefault="005F5086">
      <w:pPr>
        <w:ind w:firstLine="225"/>
        <w:jc w:val="both"/>
        <w:rPr>
          <w:color w:val="000000"/>
        </w:rPr>
      </w:pPr>
      <w:r>
        <w:rPr>
          <w:color w:val="000000"/>
        </w:rPr>
        <w:t>2. Измерения следует производить для каждого пояса на расстоянии до 50 мм от верхнего горизонтального шва по вертикалям, расположенным в местах вертикальных швов стенки (в полистовых - нижнего пояса стенки).</w:t>
      </w:r>
    </w:p>
    <w:p w:rsidR="005F5086" w:rsidRDefault="005F5086">
      <w:pPr>
        <w:ind w:firstLine="225"/>
        <w:jc w:val="both"/>
        <w:rPr>
          <w:color w:val="000000"/>
        </w:rPr>
      </w:pPr>
    </w:p>
    <w:p w:rsidR="005F5086" w:rsidRDefault="005F5086">
      <w:pPr>
        <w:ind w:firstLine="225"/>
        <w:jc w:val="both"/>
        <w:rPr>
          <w:color w:val="000000"/>
        </w:rPr>
      </w:pPr>
      <w:r>
        <w:rPr>
          <w:color w:val="000000"/>
        </w:rPr>
        <w:t>3. Отклонения надлежит проверять не реже чем через 6 м по окружности резервуара.</w:t>
      </w:r>
      <w:r>
        <w:rPr>
          <w:vanish/>
          <w:color w:val="000000"/>
        </w:rPr>
        <w:t>#S</w:t>
      </w:r>
    </w:p>
    <w:p w:rsidR="005F5086" w:rsidRDefault="005F5086">
      <w:pPr>
        <w:ind w:firstLine="225"/>
        <w:jc w:val="both"/>
        <w:rPr>
          <w:color w:val="000000"/>
        </w:rPr>
      </w:pPr>
    </w:p>
    <w:p w:rsidR="005F5086" w:rsidRDefault="005F5086">
      <w:pPr>
        <w:ind w:firstLine="225"/>
        <w:jc w:val="both"/>
        <w:rPr>
          <w:color w:val="000000"/>
        </w:rPr>
      </w:pPr>
      <w:r>
        <w:rPr>
          <w:color w:val="000000"/>
        </w:rPr>
        <w:t>4. Указанные в таблице отклонения должны удовлетворять 75% произведенных замеров по образующим. Для остальных 25% замеров допускаются предельные отклонения на 30% больше с учетом их местного характера. При этом зазор между стенкой резервуара и плавающей крышей (понтоном) должен находиться в пределах, обеспечиваемых конструкцией затвора.</w:t>
      </w:r>
    </w:p>
    <w:p w:rsidR="005F5086" w:rsidRDefault="005F5086">
      <w:pPr>
        <w:ind w:firstLine="225"/>
        <w:jc w:val="both"/>
        <w:rPr>
          <w:color w:val="000000"/>
        </w:rPr>
      </w:pPr>
    </w:p>
    <w:p w:rsidR="005F5086" w:rsidRDefault="005F5086">
      <w:pPr>
        <w:ind w:firstLine="225"/>
        <w:jc w:val="both"/>
        <w:rPr>
          <w:color w:val="000000"/>
        </w:rPr>
      </w:pPr>
    </w:p>
    <w:p w:rsidR="005F5086" w:rsidRDefault="005F5086">
      <w:pPr>
        <w:ind w:firstLine="225"/>
        <w:jc w:val="both"/>
        <w:rPr>
          <w:color w:val="000000"/>
        </w:rPr>
      </w:pPr>
    </w:p>
    <w:p w:rsidR="005F5086" w:rsidRDefault="005F5086">
      <w:pPr>
        <w:jc w:val="right"/>
        <w:rPr>
          <w:color w:val="000000"/>
        </w:rPr>
      </w:pPr>
      <w:r>
        <w:rPr>
          <w:color w:val="000000"/>
        </w:rPr>
        <w:t>Приложение 6</w:t>
      </w:r>
    </w:p>
    <w:p w:rsidR="005F5086" w:rsidRDefault="005F5086">
      <w:pPr>
        <w:jc w:val="right"/>
        <w:rPr>
          <w:color w:val="000000"/>
        </w:rPr>
      </w:pPr>
      <w:r>
        <w:rPr>
          <w:color w:val="000000"/>
        </w:rPr>
        <w:t xml:space="preserve">Рекомендуемое </w:t>
      </w:r>
    </w:p>
    <w:p w:rsidR="005F5086" w:rsidRDefault="005F5086">
      <w:pPr>
        <w:jc w:val="right"/>
        <w:rPr>
          <w:color w:val="000000"/>
        </w:rPr>
      </w:pPr>
    </w:p>
    <w:p w:rsidR="005F5086" w:rsidRDefault="005F5086">
      <w:pPr>
        <w:pStyle w:val="Heading"/>
        <w:jc w:val="center"/>
        <w:rPr>
          <w:color w:val="000000"/>
        </w:rPr>
      </w:pPr>
      <w:r>
        <w:rPr>
          <w:color w:val="000000"/>
        </w:rPr>
        <w:t xml:space="preserve">Предложения </w:t>
      </w:r>
    </w:p>
    <w:p w:rsidR="005F5086" w:rsidRDefault="005F5086">
      <w:pPr>
        <w:pStyle w:val="Heading"/>
        <w:jc w:val="center"/>
        <w:rPr>
          <w:color w:val="000000"/>
        </w:rPr>
      </w:pPr>
      <w:r>
        <w:rPr>
          <w:color w:val="000000"/>
        </w:rPr>
        <w:t>ИЭС им. Е.О.Патона по допускаемым значениям угловых деформаций [</w:t>
      </w:r>
      <w:r w:rsidR="00F42A94">
        <w:rPr>
          <w:noProof/>
          <w:color w:val="000000"/>
          <w:position w:val="-7"/>
        </w:rPr>
        <w:drawing>
          <wp:inline distT="0" distB="0" distL="0" distR="0">
            <wp:extent cx="152400" cy="20002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Pr>
          <w:color w:val="000000"/>
        </w:rPr>
        <w:t xml:space="preserve">], мм, сварных вертикальных соединений стенок резервуаров (после их гидравлических испытаний), в зависимости от количества циклов нагружения N, применяемой марки стали и толщины </w:t>
      </w:r>
      <w:r w:rsidR="00F42A94">
        <w:rPr>
          <w:noProof/>
          <w:color w:val="000000"/>
          <w:position w:val="-6"/>
        </w:rPr>
        <w:drawing>
          <wp:inline distT="0" distB="0" distL="0" distR="0">
            <wp:extent cx="123825" cy="18097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Pr>
          <w:color w:val="000000"/>
        </w:rPr>
        <w:t xml:space="preserve"> поясов стенки при </w:t>
      </w:r>
      <w:r w:rsidR="00F42A94">
        <w:rPr>
          <w:noProof/>
          <w:color w:val="000000"/>
          <w:position w:val="-4"/>
        </w:rPr>
        <w:drawing>
          <wp:inline distT="0" distB="0" distL="0" distR="0">
            <wp:extent cx="190500" cy="219075"/>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0"/>
        </w:rPr>
        <w:t xml:space="preserve"> = 0,8 </w:t>
      </w:r>
      <w:r w:rsidR="00F42A94">
        <w:rPr>
          <w:noProof/>
          <w:color w:val="000000"/>
          <w:position w:val="-9"/>
        </w:rPr>
        <w:drawing>
          <wp:inline distT="0" distB="0" distL="0" distR="0">
            <wp:extent cx="219075" cy="238125"/>
            <wp:effectExtent l="0" t="0" r="0"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color w:val="000000"/>
        </w:rPr>
        <w:t xml:space="preserve"> (база измерений </w:t>
      </w:r>
      <w:r w:rsidR="00F42A94">
        <w:rPr>
          <w:noProof/>
          <w:color w:val="000000"/>
          <w:position w:val="-1"/>
        </w:rPr>
        <w:drawing>
          <wp:inline distT="0" distB="0" distL="0" distR="0">
            <wp:extent cx="85725" cy="18097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rPr>
          <w:color w:val="000000"/>
        </w:rPr>
        <w:t>=500 мм, см. схему)</w:t>
      </w:r>
    </w:p>
    <w:p w:rsidR="005F5086" w:rsidRDefault="005F5086">
      <w:pPr>
        <w:jc w:val="center"/>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930"/>
        <w:gridCol w:w="1275"/>
        <w:gridCol w:w="1170"/>
        <w:gridCol w:w="1155"/>
        <w:gridCol w:w="1140"/>
        <w:gridCol w:w="1140"/>
        <w:gridCol w:w="1155"/>
        <w:gridCol w:w="1140"/>
      </w:tblGrid>
      <w:tr w:rsidR="005F5086">
        <w:tblPrEx>
          <w:tblCellMar>
            <w:top w:w="0" w:type="dxa"/>
            <w:bottom w:w="0" w:type="dxa"/>
          </w:tblCellMar>
        </w:tblPrEx>
        <w:trPr>
          <w:hidden/>
        </w:trPr>
        <w:tc>
          <w:tcPr>
            <w:tcW w:w="930" w:type="dxa"/>
            <w:tcBorders>
              <w:top w:val="single" w:sz="2" w:space="0" w:color="auto"/>
              <w:left w:val="single" w:sz="2" w:space="0" w:color="auto"/>
              <w:bottom w:val="nil"/>
              <w:right w:val="single" w:sz="2" w:space="0" w:color="auto"/>
            </w:tcBorders>
          </w:tcPr>
          <w:p w:rsidR="005F5086" w:rsidRDefault="005F5086">
            <w:pPr>
              <w:jc w:val="center"/>
              <w:rPr>
                <w:color w:val="000000"/>
              </w:rPr>
            </w:pPr>
            <w:r>
              <w:rPr>
                <w:vanish/>
                <w:color w:val="000000"/>
              </w:rPr>
              <w:t>#G0</w:t>
            </w:r>
            <w:r>
              <w:rPr>
                <w:color w:val="000000"/>
              </w:rPr>
              <w:t xml:space="preserve">Марка стали </w:t>
            </w:r>
          </w:p>
        </w:tc>
        <w:tc>
          <w:tcPr>
            <w:tcW w:w="1275" w:type="dxa"/>
            <w:tcBorders>
              <w:top w:val="single" w:sz="2" w:space="0" w:color="auto"/>
              <w:left w:val="single" w:sz="2" w:space="0" w:color="auto"/>
              <w:bottom w:val="nil"/>
              <w:right w:val="single" w:sz="2" w:space="0" w:color="auto"/>
            </w:tcBorders>
          </w:tcPr>
          <w:p w:rsidR="005F5086" w:rsidRDefault="005F5086">
            <w:pPr>
              <w:jc w:val="center"/>
              <w:rPr>
                <w:color w:val="000000"/>
              </w:rPr>
            </w:pPr>
            <w:r>
              <w:rPr>
                <w:color w:val="000000"/>
              </w:rPr>
              <w:t>Толщина,</w:t>
            </w:r>
          </w:p>
          <w:p w:rsidR="005F5086" w:rsidRDefault="005F5086">
            <w:pPr>
              <w:jc w:val="center"/>
              <w:rPr>
                <w:color w:val="000000"/>
              </w:rPr>
            </w:pPr>
            <w:r>
              <w:rPr>
                <w:color w:val="000000"/>
              </w:rPr>
              <w:t xml:space="preserve">мм </w:t>
            </w:r>
          </w:p>
        </w:tc>
        <w:tc>
          <w:tcPr>
            <w:tcW w:w="6900" w:type="dxa"/>
            <w:gridSpan w:val="6"/>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Угловые деформации, мм, при количестве циклов до появления визуально наблюдаемой трещины (один цикл - полный слив-налив)</w:t>
            </w:r>
          </w:p>
          <w:p w:rsidR="005F5086" w:rsidRDefault="005F5086">
            <w:pPr>
              <w:jc w:val="center"/>
              <w:rPr>
                <w:color w:val="000000"/>
              </w:rPr>
            </w:pPr>
          </w:p>
        </w:tc>
      </w:tr>
      <w:tr w:rsidR="005F5086">
        <w:tblPrEx>
          <w:tblCellMar>
            <w:top w:w="0" w:type="dxa"/>
            <w:bottom w:w="0" w:type="dxa"/>
          </w:tblCellMar>
        </w:tblPrEx>
        <w:tc>
          <w:tcPr>
            <w:tcW w:w="930" w:type="dxa"/>
            <w:tcBorders>
              <w:top w:val="nil"/>
              <w:left w:val="single" w:sz="2" w:space="0" w:color="auto"/>
              <w:bottom w:val="single" w:sz="2" w:space="0" w:color="auto"/>
              <w:right w:val="single" w:sz="2" w:space="0" w:color="auto"/>
            </w:tcBorders>
          </w:tcPr>
          <w:p w:rsidR="005F5086" w:rsidRDefault="005F5086">
            <w:pPr>
              <w:jc w:val="center"/>
              <w:rPr>
                <w:color w:val="000000"/>
              </w:rPr>
            </w:pPr>
          </w:p>
        </w:tc>
        <w:tc>
          <w:tcPr>
            <w:tcW w:w="1275" w:type="dxa"/>
            <w:tcBorders>
              <w:top w:val="nil"/>
              <w:left w:val="single" w:sz="2" w:space="0" w:color="auto"/>
              <w:bottom w:val="single" w:sz="2" w:space="0" w:color="auto"/>
              <w:right w:val="single" w:sz="2" w:space="0" w:color="auto"/>
            </w:tcBorders>
          </w:tcPr>
          <w:p w:rsidR="005F5086" w:rsidRDefault="005F5086">
            <w:pPr>
              <w:jc w:val="center"/>
              <w:rPr>
                <w:color w:val="000000"/>
              </w:rPr>
            </w:pPr>
          </w:p>
        </w:tc>
        <w:tc>
          <w:tcPr>
            <w:tcW w:w="1170" w:type="dxa"/>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5·10</w:t>
            </w:r>
            <w:r w:rsidR="00F42A94">
              <w:rPr>
                <w:noProof/>
                <w:color w:val="000000"/>
                <w:position w:val="-4"/>
              </w:rPr>
              <w:drawing>
                <wp:inline distT="0" distB="0" distL="0" distR="0">
                  <wp:extent cx="104775" cy="219075"/>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w:t>
            </w:r>
          </w:p>
        </w:tc>
        <w:tc>
          <w:tcPr>
            <w:tcW w:w="1155" w:type="dxa"/>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7,5·10</w:t>
            </w:r>
            <w:r w:rsidR="00F42A94">
              <w:rPr>
                <w:noProof/>
                <w:color w:val="000000"/>
                <w:position w:val="-4"/>
              </w:rPr>
              <w:drawing>
                <wp:inline distT="0" distB="0" distL="0" distR="0">
                  <wp:extent cx="104775" cy="219075"/>
                  <wp:effectExtent l="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w:t>
            </w:r>
          </w:p>
        </w:tc>
        <w:tc>
          <w:tcPr>
            <w:tcW w:w="1140" w:type="dxa"/>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10·10</w:t>
            </w:r>
            <w:r w:rsidR="00F42A94">
              <w:rPr>
                <w:noProof/>
                <w:color w:val="000000"/>
                <w:position w:val="-4"/>
              </w:rPr>
              <w:drawing>
                <wp:inline distT="0" distB="0" distL="0" distR="0">
                  <wp:extent cx="104775" cy="219075"/>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w:t>
            </w:r>
          </w:p>
        </w:tc>
        <w:tc>
          <w:tcPr>
            <w:tcW w:w="1140" w:type="dxa"/>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12,5·10</w:t>
            </w:r>
            <w:r w:rsidR="00F42A94">
              <w:rPr>
                <w:noProof/>
                <w:color w:val="000000"/>
                <w:position w:val="-4"/>
              </w:rPr>
              <w:drawing>
                <wp:inline distT="0" distB="0" distL="0" distR="0">
                  <wp:extent cx="104775" cy="219075"/>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w:t>
            </w:r>
          </w:p>
        </w:tc>
        <w:tc>
          <w:tcPr>
            <w:tcW w:w="1155" w:type="dxa"/>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15·10</w:t>
            </w:r>
            <w:r w:rsidR="00F42A94">
              <w:rPr>
                <w:noProof/>
                <w:color w:val="000000"/>
                <w:position w:val="-4"/>
              </w:rPr>
              <w:drawing>
                <wp:inline distT="0" distB="0" distL="0" distR="0">
                  <wp:extent cx="104775" cy="219075"/>
                  <wp:effectExtent l="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w:t>
            </w:r>
          </w:p>
        </w:tc>
        <w:tc>
          <w:tcPr>
            <w:tcW w:w="1140" w:type="dxa"/>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20·10</w:t>
            </w:r>
            <w:r w:rsidR="00F42A94">
              <w:rPr>
                <w:noProof/>
                <w:color w:val="000000"/>
                <w:position w:val="-4"/>
              </w:rPr>
              <w:drawing>
                <wp:inline distT="0" distB="0" distL="0" distR="0">
                  <wp:extent cx="104775" cy="219075"/>
                  <wp:effectExtent l="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w:t>
            </w:r>
          </w:p>
          <w:p w:rsidR="005F5086" w:rsidRDefault="005F5086">
            <w:pPr>
              <w:jc w:val="center"/>
              <w:rPr>
                <w:color w:val="000000"/>
              </w:rPr>
            </w:pPr>
          </w:p>
        </w:tc>
      </w:tr>
      <w:tr w:rsidR="005F5086">
        <w:tblPrEx>
          <w:tblCellMar>
            <w:top w:w="0" w:type="dxa"/>
            <w:bottom w:w="0" w:type="dxa"/>
          </w:tblCellMar>
        </w:tblPrEx>
        <w:tc>
          <w:tcPr>
            <w:tcW w:w="930" w:type="dxa"/>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Ст3</w:t>
            </w:r>
          </w:p>
          <w:p w:rsidR="005F5086" w:rsidRDefault="005F5086">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5F5086" w:rsidRDefault="00F42A94">
            <w:pPr>
              <w:jc w:val="center"/>
              <w:rPr>
                <w:color w:val="000000"/>
              </w:rPr>
            </w:pPr>
            <w:r>
              <w:rPr>
                <w:noProof/>
                <w:color w:val="000000"/>
              </w:rPr>
              <w:drawing>
                <wp:inline distT="0" distB="0" distL="0" distR="0">
                  <wp:extent cx="123825" cy="180975"/>
                  <wp:effectExtent l="0" t="0" r="9525"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5F5086">
              <w:rPr>
                <w:color w:val="000000"/>
              </w:rPr>
              <w:t xml:space="preserve">=10-12 </w:t>
            </w:r>
          </w:p>
        </w:tc>
        <w:tc>
          <w:tcPr>
            <w:tcW w:w="1170" w:type="dxa"/>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20 </w:t>
            </w:r>
          </w:p>
        </w:tc>
        <w:tc>
          <w:tcPr>
            <w:tcW w:w="1155" w:type="dxa"/>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17 </w:t>
            </w:r>
          </w:p>
        </w:tc>
        <w:tc>
          <w:tcPr>
            <w:tcW w:w="1140" w:type="dxa"/>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14 </w:t>
            </w:r>
          </w:p>
        </w:tc>
        <w:tc>
          <w:tcPr>
            <w:tcW w:w="1140" w:type="dxa"/>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10 </w:t>
            </w:r>
          </w:p>
        </w:tc>
        <w:tc>
          <w:tcPr>
            <w:tcW w:w="1155" w:type="dxa"/>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10 </w:t>
            </w:r>
          </w:p>
        </w:tc>
        <w:tc>
          <w:tcPr>
            <w:tcW w:w="1140" w:type="dxa"/>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8 </w:t>
            </w:r>
          </w:p>
        </w:tc>
      </w:tr>
      <w:tr w:rsidR="005F5086">
        <w:tblPrEx>
          <w:tblCellMar>
            <w:top w:w="0" w:type="dxa"/>
            <w:bottom w:w="0" w:type="dxa"/>
          </w:tblCellMar>
        </w:tblPrEx>
        <w:tc>
          <w:tcPr>
            <w:tcW w:w="930" w:type="dxa"/>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09Г2С</w:t>
            </w:r>
          </w:p>
          <w:p w:rsidR="005F5086" w:rsidRDefault="005F5086">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5F5086" w:rsidRDefault="00F42A94">
            <w:pPr>
              <w:jc w:val="center"/>
              <w:rPr>
                <w:color w:val="000000"/>
              </w:rPr>
            </w:pPr>
            <w:r>
              <w:rPr>
                <w:noProof/>
                <w:color w:val="000000"/>
              </w:rPr>
              <w:drawing>
                <wp:inline distT="0" distB="0" distL="0" distR="0">
                  <wp:extent cx="123825" cy="180975"/>
                  <wp:effectExtent l="0" t="0" r="9525"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5F5086">
              <w:rPr>
                <w:color w:val="000000"/>
              </w:rPr>
              <w:t xml:space="preserve">=12-16 </w:t>
            </w:r>
          </w:p>
        </w:tc>
        <w:tc>
          <w:tcPr>
            <w:tcW w:w="1170" w:type="dxa"/>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10 </w:t>
            </w:r>
          </w:p>
        </w:tc>
        <w:tc>
          <w:tcPr>
            <w:tcW w:w="1155" w:type="dxa"/>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7 </w:t>
            </w:r>
          </w:p>
        </w:tc>
        <w:tc>
          <w:tcPr>
            <w:tcW w:w="1140" w:type="dxa"/>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5 </w:t>
            </w:r>
          </w:p>
        </w:tc>
        <w:tc>
          <w:tcPr>
            <w:tcW w:w="1140" w:type="dxa"/>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3 </w:t>
            </w:r>
          </w:p>
        </w:tc>
        <w:tc>
          <w:tcPr>
            <w:tcW w:w="1155" w:type="dxa"/>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3 </w:t>
            </w:r>
          </w:p>
        </w:tc>
        <w:tc>
          <w:tcPr>
            <w:tcW w:w="1140" w:type="dxa"/>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2 </w:t>
            </w:r>
          </w:p>
        </w:tc>
      </w:tr>
      <w:tr w:rsidR="005F5086">
        <w:tblPrEx>
          <w:tblCellMar>
            <w:top w:w="0" w:type="dxa"/>
            <w:bottom w:w="0" w:type="dxa"/>
          </w:tblCellMar>
        </w:tblPrEx>
        <w:tc>
          <w:tcPr>
            <w:tcW w:w="930" w:type="dxa"/>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16Г2АФ</w:t>
            </w:r>
          </w:p>
          <w:p w:rsidR="005F5086" w:rsidRDefault="005F5086">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5F5086" w:rsidRDefault="00F42A94">
            <w:pPr>
              <w:jc w:val="center"/>
              <w:rPr>
                <w:color w:val="000000"/>
              </w:rPr>
            </w:pPr>
            <w:r>
              <w:rPr>
                <w:noProof/>
                <w:color w:val="000000"/>
              </w:rPr>
              <w:drawing>
                <wp:inline distT="0" distB="0" distL="0" distR="0">
                  <wp:extent cx="123825" cy="180975"/>
                  <wp:effectExtent l="0" t="0" r="9525"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5F5086">
              <w:rPr>
                <w:color w:val="000000"/>
              </w:rPr>
              <w:t xml:space="preserve">=14-17 </w:t>
            </w:r>
          </w:p>
        </w:tc>
        <w:tc>
          <w:tcPr>
            <w:tcW w:w="1170" w:type="dxa"/>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4 </w:t>
            </w:r>
          </w:p>
        </w:tc>
        <w:tc>
          <w:tcPr>
            <w:tcW w:w="1155" w:type="dxa"/>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3 </w:t>
            </w:r>
          </w:p>
        </w:tc>
        <w:tc>
          <w:tcPr>
            <w:tcW w:w="1140" w:type="dxa"/>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2 </w:t>
            </w:r>
          </w:p>
        </w:tc>
        <w:tc>
          <w:tcPr>
            <w:tcW w:w="1140" w:type="dxa"/>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2 </w:t>
            </w:r>
          </w:p>
        </w:tc>
        <w:tc>
          <w:tcPr>
            <w:tcW w:w="1155" w:type="dxa"/>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2 </w:t>
            </w:r>
          </w:p>
        </w:tc>
        <w:tc>
          <w:tcPr>
            <w:tcW w:w="1140" w:type="dxa"/>
            <w:tcBorders>
              <w:top w:val="single" w:sz="2" w:space="0" w:color="auto"/>
              <w:left w:val="single" w:sz="2" w:space="0" w:color="auto"/>
              <w:bottom w:val="single" w:sz="2" w:space="0" w:color="auto"/>
              <w:right w:val="single" w:sz="2" w:space="0" w:color="auto"/>
            </w:tcBorders>
          </w:tcPr>
          <w:p w:rsidR="005F5086" w:rsidRDefault="005F5086">
            <w:pPr>
              <w:jc w:val="center"/>
              <w:rPr>
                <w:color w:val="000000"/>
              </w:rPr>
            </w:pPr>
            <w:r>
              <w:rPr>
                <w:color w:val="000000"/>
              </w:rPr>
              <w:t xml:space="preserve">0 </w:t>
            </w:r>
          </w:p>
        </w:tc>
      </w:tr>
    </w:tbl>
    <w:p w:rsidR="005F5086" w:rsidRDefault="005F5086">
      <w:pPr>
        <w:jc w:val="center"/>
        <w:rPr>
          <w:color w:val="000000"/>
        </w:rPr>
      </w:pPr>
    </w:p>
    <w:p w:rsidR="005F5086" w:rsidRDefault="005F5086">
      <w:pPr>
        <w:jc w:val="center"/>
        <w:rPr>
          <w:color w:val="000000"/>
        </w:rPr>
      </w:pPr>
    </w:p>
    <w:p w:rsidR="005F5086" w:rsidRDefault="005F5086">
      <w:pPr>
        <w:jc w:val="center"/>
        <w:rPr>
          <w:color w:val="000000"/>
        </w:rPr>
      </w:pPr>
    </w:p>
    <w:p w:rsidR="005F5086" w:rsidRDefault="005F5086">
      <w:pPr>
        <w:jc w:val="center"/>
        <w:rPr>
          <w:color w:val="000000"/>
        </w:rPr>
      </w:pPr>
      <w:r>
        <w:rPr>
          <w:color w:val="000000"/>
        </w:rPr>
        <w:t xml:space="preserve">Схема замера угловой деформации с помощью шаблона и штангенциркуля или линейки по </w:t>
      </w:r>
      <w:r>
        <w:rPr>
          <w:vanish/>
          <w:color w:val="000000"/>
        </w:rPr>
        <w:t>#M12291 1200004030</w:t>
      </w:r>
      <w:r>
        <w:rPr>
          <w:color w:val="000000"/>
        </w:rPr>
        <w:t>ГОСТ 427-75</w:t>
      </w:r>
      <w:r>
        <w:rPr>
          <w:vanish/>
          <w:color w:val="000000"/>
        </w:rPr>
        <w:t>#S</w:t>
      </w:r>
      <w:r>
        <w:rPr>
          <w:color w:val="000000"/>
        </w:rPr>
        <w:t xml:space="preserve"> и т.п.</w:t>
      </w:r>
    </w:p>
    <w:p w:rsidR="005F5086" w:rsidRDefault="005F5086">
      <w:pPr>
        <w:ind w:firstLine="450"/>
        <w:jc w:val="both"/>
        <w:rPr>
          <w:color w:val="000000"/>
        </w:rPr>
      </w:pPr>
    </w:p>
    <w:p w:rsidR="005F5086" w:rsidRDefault="00F42A94">
      <w:pPr>
        <w:ind w:firstLine="450"/>
        <w:jc w:val="center"/>
        <w:rPr>
          <w:color w:val="000000"/>
        </w:rPr>
      </w:pPr>
      <w:r>
        <w:rPr>
          <w:noProof/>
          <w:color w:val="000000"/>
        </w:rPr>
        <w:lastRenderedPageBreak/>
        <w:drawing>
          <wp:inline distT="0" distB="0" distL="0" distR="0">
            <wp:extent cx="5172075" cy="3019425"/>
            <wp:effectExtent l="0" t="0" r="9525"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72075" cy="3019425"/>
                    </a:xfrm>
                    <a:prstGeom prst="rect">
                      <a:avLst/>
                    </a:prstGeom>
                    <a:noFill/>
                    <a:ln>
                      <a:noFill/>
                    </a:ln>
                  </pic:spPr>
                </pic:pic>
              </a:graphicData>
            </a:graphic>
          </wp:inline>
        </w:drawing>
      </w:r>
    </w:p>
    <w:p w:rsidR="005F5086" w:rsidRDefault="005F5086">
      <w:pPr>
        <w:jc w:val="center"/>
        <w:rPr>
          <w:color w:val="000000"/>
        </w:rPr>
      </w:pPr>
    </w:p>
    <w:p w:rsidR="005F5086" w:rsidRDefault="005F5086">
      <w:pPr>
        <w:jc w:val="center"/>
        <w:rPr>
          <w:color w:val="000000"/>
        </w:rPr>
      </w:pPr>
    </w:p>
    <w:p w:rsidR="005F5086" w:rsidRDefault="005F5086">
      <w:pPr>
        <w:jc w:val="center"/>
        <w:rPr>
          <w:color w:val="000000"/>
        </w:rPr>
      </w:pPr>
    </w:p>
    <w:p w:rsidR="005F5086" w:rsidRDefault="005F5086">
      <w:pPr>
        <w:jc w:val="right"/>
        <w:rPr>
          <w:color w:val="000000"/>
        </w:rPr>
      </w:pPr>
      <w:r>
        <w:rPr>
          <w:color w:val="000000"/>
        </w:rPr>
        <w:t>Приложение 7</w:t>
      </w:r>
    </w:p>
    <w:p w:rsidR="005F5086" w:rsidRDefault="005F5086">
      <w:pPr>
        <w:jc w:val="right"/>
        <w:rPr>
          <w:color w:val="000000"/>
        </w:rPr>
      </w:pPr>
      <w:r>
        <w:rPr>
          <w:color w:val="000000"/>
        </w:rPr>
        <w:t xml:space="preserve">Обязательное </w:t>
      </w:r>
    </w:p>
    <w:p w:rsidR="005F5086" w:rsidRDefault="005F5086">
      <w:pPr>
        <w:jc w:val="right"/>
        <w:rPr>
          <w:color w:val="000000"/>
        </w:rPr>
      </w:pPr>
    </w:p>
    <w:p w:rsidR="005F5086" w:rsidRDefault="005F5086">
      <w:pPr>
        <w:pStyle w:val="Heading"/>
        <w:jc w:val="center"/>
        <w:rPr>
          <w:color w:val="000000"/>
        </w:rPr>
      </w:pPr>
      <w:r>
        <w:rPr>
          <w:color w:val="000000"/>
        </w:rPr>
        <w:t xml:space="preserve">АКТ N </w:t>
      </w:r>
    </w:p>
    <w:p w:rsidR="005F5086" w:rsidRDefault="005F5086">
      <w:pPr>
        <w:pStyle w:val="Heading"/>
        <w:jc w:val="center"/>
        <w:rPr>
          <w:color w:val="000000"/>
        </w:rPr>
      </w:pPr>
      <w:r>
        <w:rPr>
          <w:color w:val="000000"/>
        </w:rPr>
        <w:t xml:space="preserve">на приемку основания резервуара N____ под монтаж </w:t>
      </w:r>
    </w:p>
    <w:p w:rsidR="005F5086" w:rsidRDefault="005F5086">
      <w:pPr>
        <w:jc w:val="center"/>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9285"/>
      </w:tblGrid>
      <w:tr w:rsidR="005F5086">
        <w:tblPrEx>
          <w:tblCellMar>
            <w:top w:w="0" w:type="dxa"/>
            <w:bottom w:w="0" w:type="dxa"/>
          </w:tblCellMar>
        </w:tblPrEx>
        <w:trPr>
          <w:hidden/>
        </w:trPr>
        <w:tc>
          <w:tcPr>
            <w:tcW w:w="9285" w:type="dxa"/>
            <w:tcBorders>
              <w:top w:val="nil"/>
              <w:left w:val="nil"/>
              <w:bottom w:val="nil"/>
              <w:right w:val="nil"/>
            </w:tcBorders>
          </w:tcPr>
          <w:p w:rsidR="005F5086" w:rsidRDefault="005F5086">
            <w:pPr>
              <w:jc w:val="center"/>
              <w:rPr>
                <w:color w:val="000000"/>
              </w:rPr>
            </w:pPr>
            <w:r>
              <w:rPr>
                <w:vanish/>
                <w:color w:val="000000"/>
              </w:rPr>
              <w:t>#G0</w:t>
            </w:r>
            <w:r>
              <w:rPr>
                <w:color w:val="000000"/>
              </w:rPr>
              <w:t>_________________________________________________________________________________</w:t>
            </w:r>
          </w:p>
          <w:p w:rsidR="005F5086" w:rsidRDefault="005F5086">
            <w:pPr>
              <w:jc w:val="center"/>
              <w:rPr>
                <w:color w:val="000000"/>
              </w:rPr>
            </w:pPr>
            <w:r>
              <w:rPr>
                <w:color w:val="000000"/>
              </w:rPr>
              <w:t>наименование объекта)</w:t>
            </w:r>
          </w:p>
          <w:p w:rsidR="005F5086" w:rsidRDefault="005F5086">
            <w:pPr>
              <w:jc w:val="center"/>
              <w:rPr>
                <w:color w:val="000000"/>
              </w:rPr>
            </w:pPr>
          </w:p>
          <w:p w:rsidR="005F5086" w:rsidRDefault="005F5086">
            <w:pPr>
              <w:ind w:firstLine="225"/>
              <w:jc w:val="both"/>
              <w:rPr>
                <w:color w:val="000000"/>
              </w:rPr>
            </w:pPr>
            <w:r>
              <w:rPr>
                <w:color w:val="000000"/>
              </w:rPr>
              <w:t>"        "__________________ 19___ г.</w:t>
            </w:r>
          </w:p>
          <w:p w:rsidR="005F5086" w:rsidRDefault="005F5086">
            <w:pPr>
              <w:ind w:firstLine="225"/>
              <w:jc w:val="both"/>
              <w:rPr>
                <w:color w:val="000000"/>
              </w:rPr>
            </w:pPr>
          </w:p>
          <w:p w:rsidR="005F5086" w:rsidRDefault="005F5086">
            <w:pPr>
              <w:ind w:firstLine="225"/>
              <w:jc w:val="both"/>
              <w:rPr>
                <w:color w:val="000000"/>
              </w:rPr>
            </w:pPr>
            <w:r>
              <w:rPr>
                <w:color w:val="000000"/>
              </w:rPr>
              <w:t>Мы, нижеподписавшиеся, представители:</w:t>
            </w:r>
          </w:p>
          <w:p w:rsidR="005F5086" w:rsidRDefault="005F5086">
            <w:pPr>
              <w:ind w:firstLine="225"/>
              <w:jc w:val="both"/>
              <w:rPr>
                <w:color w:val="000000"/>
              </w:rPr>
            </w:pPr>
          </w:p>
          <w:p w:rsidR="005F5086" w:rsidRDefault="005F5086">
            <w:pPr>
              <w:ind w:firstLine="225"/>
              <w:jc w:val="both"/>
              <w:rPr>
                <w:color w:val="000000"/>
              </w:rPr>
            </w:pPr>
            <w:r>
              <w:rPr>
                <w:color w:val="000000"/>
              </w:rPr>
              <w:t>заказчика ____________________________________________________________________________</w:t>
            </w:r>
          </w:p>
          <w:p w:rsidR="005F5086" w:rsidRDefault="005F5086">
            <w:pPr>
              <w:ind w:firstLine="225"/>
              <w:jc w:val="both"/>
              <w:rPr>
                <w:color w:val="000000"/>
              </w:rPr>
            </w:pPr>
          </w:p>
          <w:p w:rsidR="005F5086" w:rsidRDefault="005F5086">
            <w:pPr>
              <w:ind w:firstLine="225"/>
              <w:jc w:val="both"/>
              <w:rPr>
                <w:color w:val="000000"/>
              </w:rPr>
            </w:pPr>
            <w:r>
              <w:rPr>
                <w:color w:val="000000"/>
              </w:rPr>
              <w:t>строительной организации ______________________________________________________________</w:t>
            </w:r>
          </w:p>
          <w:p w:rsidR="005F5086" w:rsidRDefault="005F5086">
            <w:pPr>
              <w:ind w:firstLine="225"/>
              <w:jc w:val="both"/>
              <w:rPr>
                <w:color w:val="000000"/>
              </w:rPr>
            </w:pPr>
          </w:p>
          <w:p w:rsidR="005F5086" w:rsidRDefault="005F5086">
            <w:pPr>
              <w:ind w:firstLine="225"/>
              <w:jc w:val="both"/>
              <w:rPr>
                <w:color w:val="000000"/>
              </w:rPr>
            </w:pPr>
            <w:r>
              <w:rPr>
                <w:color w:val="000000"/>
              </w:rPr>
              <w:t>произвели осмотр выполненных работ по сооружению основания под резервуар</w:t>
            </w:r>
          </w:p>
          <w:p w:rsidR="005F5086" w:rsidRDefault="005F5086">
            <w:pPr>
              <w:ind w:firstLine="225"/>
              <w:jc w:val="both"/>
              <w:rPr>
                <w:color w:val="000000"/>
              </w:rPr>
            </w:pPr>
          </w:p>
          <w:p w:rsidR="005F5086" w:rsidRDefault="005F5086">
            <w:pPr>
              <w:ind w:firstLine="225"/>
              <w:jc w:val="both"/>
              <w:rPr>
                <w:color w:val="000000"/>
              </w:rPr>
            </w:pPr>
            <w:r>
              <w:rPr>
                <w:color w:val="000000"/>
              </w:rPr>
              <w:t>N_____ и установили следующее:</w:t>
            </w:r>
          </w:p>
          <w:p w:rsidR="005F5086" w:rsidRDefault="005F5086">
            <w:pPr>
              <w:ind w:firstLine="225"/>
              <w:jc w:val="both"/>
              <w:rPr>
                <w:color w:val="000000"/>
              </w:rPr>
            </w:pPr>
          </w:p>
          <w:p w:rsidR="005F5086" w:rsidRDefault="005F5086">
            <w:pPr>
              <w:ind w:firstLine="225"/>
              <w:jc w:val="both"/>
              <w:rPr>
                <w:color w:val="000000"/>
              </w:rPr>
            </w:pPr>
            <w:r>
              <w:rPr>
                <w:color w:val="000000"/>
              </w:rPr>
              <w:t>кольцевой фундамент, насыпная подушка и гидроизолирующий слой выполнены в соответствии с проектом N______.</w:t>
            </w:r>
          </w:p>
          <w:p w:rsidR="005F5086" w:rsidRDefault="005F5086">
            <w:pPr>
              <w:ind w:firstLine="225"/>
              <w:jc w:val="both"/>
              <w:rPr>
                <w:color w:val="000000"/>
              </w:rPr>
            </w:pPr>
          </w:p>
          <w:p w:rsidR="005F5086" w:rsidRDefault="005F5086">
            <w:pPr>
              <w:ind w:firstLine="225"/>
              <w:jc w:val="both"/>
              <w:rPr>
                <w:color w:val="000000"/>
              </w:rPr>
            </w:pPr>
            <w:r>
              <w:rPr>
                <w:color w:val="000000"/>
              </w:rPr>
              <w:t>На основании результатов осмотра и прилагаемых документов основание принимается под монтаж.</w:t>
            </w:r>
          </w:p>
          <w:p w:rsidR="005F5086" w:rsidRDefault="005F5086">
            <w:pPr>
              <w:ind w:firstLine="225"/>
              <w:jc w:val="both"/>
              <w:rPr>
                <w:color w:val="000000"/>
              </w:rPr>
            </w:pPr>
          </w:p>
          <w:p w:rsidR="005F5086" w:rsidRDefault="005F5086">
            <w:pPr>
              <w:ind w:firstLine="225"/>
              <w:jc w:val="both"/>
              <w:rPr>
                <w:color w:val="000000"/>
              </w:rPr>
            </w:pPr>
            <w:r>
              <w:rPr>
                <w:color w:val="000000"/>
              </w:rPr>
              <w:t>Приложения: 1. Исполнительная схема на кольцевой фундамент и основание под резервуар N_______.</w:t>
            </w:r>
          </w:p>
          <w:p w:rsidR="005F5086" w:rsidRDefault="005F5086">
            <w:pPr>
              <w:ind w:firstLine="225"/>
              <w:jc w:val="both"/>
              <w:rPr>
                <w:color w:val="000000"/>
              </w:rPr>
            </w:pPr>
          </w:p>
          <w:p w:rsidR="005F5086" w:rsidRDefault="005F5086">
            <w:pPr>
              <w:ind w:firstLine="225"/>
              <w:jc w:val="both"/>
              <w:rPr>
                <w:color w:val="000000"/>
              </w:rPr>
            </w:pPr>
            <w:r>
              <w:rPr>
                <w:color w:val="000000"/>
              </w:rPr>
              <w:t>2. Акт на скрытые работы по подготовке и устройству насыпной подушки под резервуар N_______.</w:t>
            </w:r>
          </w:p>
          <w:p w:rsidR="005F5086" w:rsidRDefault="005F5086">
            <w:pPr>
              <w:ind w:firstLine="225"/>
              <w:jc w:val="both"/>
              <w:rPr>
                <w:color w:val="000000"/>
              </w:rPr>
            </w:pPr>
          </w:p>
          <w:p w:rsidR="005F5086" w:rsidRDefault="005F5086">
            <w:pPr>
              <w:ind w:firstLine="225"/>
              <w:jc w:val="both"/>
              <w:rPr>
                <w:color w:val="000000"/>
              </w:rPr>
            </w:pPr>
            <w:r>
              <w:rPr>
                <w:color w:val="000000"/>
              </w:rPr>
              <w:t>3. Акт на скрытые работы по устройству гидроизолирующего слоя под резервуар N_______.</w:t>
            </w:r>
          </w:p>
          <w:p w:rsidR="005F5086" w:rsidRDefault="005F5086">
            <w:pPr>
              <w:ind w:firstLine="225"/>
              <w:jc w:val="both"/>
              <w:rPr>
                <w:color w:val="000000"/>
              </w:rPr>
            </w:pPr>
          </w:p>
          <w:p w:rsidR="005F5086" w:rsidRDefault="005F5086">
            <w:pPr>
              <w:ind w:firstLine="225"/>
              <w:jc w:val="both"/>
              <w:rPr>
                <w:color w:val="000000"/>
              </w:rPr>
            </w:pPr>
          </w:p>
          <w:p w:rsidR="005F5086" w:rsidRDefault="005F5086">
            <w:pPr>
              <w:rPr>
                <w:color w:val="000000"/>
              </w:rPr>
            </w:pPr>
            <w:r>
              <w:rPr>
                <w:color w:val="000000"/>
              </w:rPr>
              <w:t>Подписи:</w:t>
            </w:r>
          </w:p>
          <w:p w:rsidR="005F5086" w:rsidRDefault="005F5086">
            <w:pPr>
              <w:rPr>
                <w:color w:val="000000"/>
              </w:rPr>
            </w:pPr>
          </w:p>
          <w:p w:rsidR="005F5086" w:rsidRDefault="005F5086">
            <w:pPr>
              <w:jc w:val="both"/>
              <w:rPr>
                <w:color w:val="000000"/>
              </w:rPr>
            </w:pPr>
            <w:r>
              <w:rPr>
                <w:color w:val="000000"/>
              </w:rPr>
              <w:t>Фундамент принят под монтажные работы "___"____________ 19 ___ г.</w:t>
            </w:r>
          </w:p>
          <w:p w:rsidR="005F5086" w:rsidRDefault="005F5086">
            <w:pPr>
              <w:jc w:val="both"/>
              <w:rPr>
                <w:color w:val="000000"/>
              </w:rPr>
            </w:pPr>
          </w:p>
          <w:p w:rsidR="005F5086" w:rsidRDefault="005F5086">
            <w:pPr>
              <w:jc w:val="both"/>
              <w:rPr>
                <w:color w:val="000000"/>
              </w:rPr>
            </w:pPr>
            <w:r>
              <w:rPr>
                <w:color w:val="000000"/>
              </w:rPr>
              <w:t>Подпись представителя монтажной организации:</w:t>
            </w:r>
          </w:p>
        </w:tc>
      </w:tr>
    </w:tbl>
    <w:p w:rsidR="005F5086" w:rsidRDefault="005F5086">
      <w:pPr>
        <w:jc w:val="right"/>
        <w:rPr>
          <w:color w:val="000000"/>
        </w:rPr>
      </w:pPr>
    </w:p>
    <w:p w:rsidR="005F5086" w:rsidRDefault="005F5086">
      <w:pPr>
        <w:jc w:val="right"/>
        <w:rPr>
          <w:color w:val="000000"/>
        </w:rPr>
      </w:pPr>
    </w:p>
    <w:p w:rsidR="005F5086" w:rsidRDefault="005F5086">
      <w:pPr>
        <w:jc w:val="right"/>
        <w:rPr>
          <w:color w:val="000000"/>
        </w:rPr>
      </w:pPr>
    </w:p>
    <w:p w:rsidR="005F5086" w:rsidRDefault="005F5086">
      <w:pPr>
        <w:jc w:val="right"/>
        <w:rPr>
          <w:color w:val="000000"/>
        </w:rPr>
      </w:pPr>
      <w:r>
        <w:rPr>
          <w:color w:val="000000"/>
        </w:rPr>
        <w:t>Приложение 8</w:t>
      </w:r>
    </w:p>
    <w:p w:rsidR="005F5086" w:rsidRDefault="005F5086">
      <w:pPr>
        <w:jc w:val="right"/>
        <w:rPr>
          <w:color w:val="000000"/>
        </w:rPr>
      </w:pPr>
      <w:r>
        <w:rPr>
          <w:color w:val="000000"/>
        </w:rPr>
        <w:t xml:space="preserve">Обязательное </w:t>
      </w:r>
    </w:p>
    <w:p w:rsidR="005F5086" w:rsidRDefault="005F5086">
      <w:pPr>
        <w:jc w:val="right"/>
        <w:rPr>
          <w:color w:val="000000"/>
        </w:rPr>
      </w:pPr>
    </w:p>
    <w:p w:rsidR="005F5086" w:rsidRDefault="005F5086">
      <w:pPr>
        <w:pStyle w:val="Heading"/>
        <w:jc w:val="center"/>
        <w:rPr>
          <w:color w:val="000000"/>
        </w:rPr>
      </w:pPr>
      <w:r>
        <w:rPr>
          <w:color w:val="000000"/>
        </w:rPr>
        <w:t xml:space="preserve">АКТ N </w:t>
      </w:r>
    </w:p>
    <w:p w:rsidR="005F5086" w:rsidRDefault="005F5086">
      <w:pPr>
        <w:pStyle w:val="Heading"/>
        <w:jc w:val="center"/>
        <w:rPr>
          <w:color w:val="000000"/>
        </w:rPr>
      </w:pPr>
      <w:r>
        <w:rPr>
          <w:color w:val="000000"/>
        </w:rPr>
        <w:t xml:space="preserve">на испытание швов днища резервуара N </w:t>
      </w:r>
    </w:p>
    <w:p w:rsidR="005F5086" w:rsidRDefault="005F5086">
      <w:pPr>
        <w:jc w:val="center"/>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9285"/>
      </w:tblGrid>
      <w:tr w:rsidR="005F5086">
        <w:tblPrEx>
          <w:tblCellMar>
            <w:top w:w="0" w:type="dxa"/>
            <w:bottom w:w="0" w:type="dxa"/>
          </w:tblCellMar>
        </w:tblPrEx>
        <w:trPr>
          <w:hidden/>
        </w:trPr>
        <w:tc>
          <w:tcPr>
            <w:tcW w:w="9285" w:type="dxa"/>
            <w:tcBorders>
              <w:top w:val="nil"/>
              <w:left w:val="nil"/>
              <w:bottom w:val="nil"/>
              <w:right w:val="nil"/>
            </w:tcBorders>
          </w:tcPr>
          <w:p w:rsidR="005F5086" w:rsidRDefault="005F5086">
            <w:pPr>
              <w:jc w:val="center"/>
              <w:rPr>
                <w:color w:val="000000"/>
              </w:rPr>
            </w:pPr>
            <w:r>
              <w:rPr>
                <w:vanish/>
                <w:color w:val="000000"/>
              </w:rPr>
              <w:t>#G0</w:t>
            </w:r>
            <w:r>
              <w:rPr>
                <w:color w:val="000000"/>
              </w:rPr>
              <w:t>____________________________________________________________________________________</w:t>
            </w:r>
          </w:p>
          <w:p w:rsidR="005F5086" w:rsidRDefault="005F5086">
            <w:pPr>
              <w:jc w:val="center"/>
              <w:rPr>
                <w:color w:val="000000"/>
              </w:rPr>
            </w:pPr>
            <w:r>
              <w:rPr>
                <w:color w:val="000000"/>
              </w:rPr>
              <w:t>наименование объекта)</w:t>
            </w:r>
          </w:p>
          <w:p w:rsidR="005F5086" w:rsidRDefault="005F5086">
            <w:pPr>
              <w:jc w:val="center"/>
              <w:rPr>
                <w:color w:val="000000"/>
              </w:rPr>
            </w:pPr>
          </w:p>
          <w:p w:rsidR="005F5086" w:rsidRDefault="005F5086">
            <w:pPr>
              <w:ind w:firstLine="225"/>
              <w:jc w:val="both"/>
              <w:rPr>
                <w:color w:val="000000"/>
              </w:rPr>
            </w:pPr>
            <w:r>
              <w:rPr>
                <w:color w:val="000000"/>
              </w:rPr>
              <w:t>"    "_____________________ 19 ___ г.</w:t>
            </w:r>
          </w:p>
          <w:p w:rsidR="005F5086" w:rsidRDefault="005F5086">
            <w:pPr>
              <w:ind w:firstLine="225"/>
              <w:jc w:val="both"/>
              <w:rPr>
                <w:color w:val="000000"/>
              </w:rPr>
            </w:pPr>
          </w:p>
          <w:p w:rsidR="005F5086" w:rsidRDefault="005F5086">
            <w:pPr>
              <w:ind w:firstLine="225"/>
              <w:jc w:val="both"/>
              <w:rPr>
                <w:color w:val="000000"/>
              </w:rPr>
            </w:pPr>
            <w:r>
              <w:rPr>
                <w:color w:val="000000"/>
              </w:rPr>
              <w:t>Мы, нижеподписавшиеся, представители:</w:t>
            </w:r>
          </w:p>
          <w:p w:rsidR="005F5086" w:rsidRDefault="005F5086">
            <w:pPr>
              <w:ind w:firstLine="225"/>
              <w:jc w:val="both"/>
              <w:rPr>
                <w:color w:val="000000"/>
              </w:rPr>
            </w:pPr>
          </w:p>
          <w:p w:rsidR="005F5086" w:rsidRDefault="005F5086">
            <w:pPr>
              <w:ind w:firstLine="225"/>
              <w:jc w:val="both"/>
              <w:rPr>
                <w:color w:val="000000"/>
              </w:rPr>
            </w:pPr>
            <w:r>
              <w:rPr>
                <w:color w:val="000000"/>
              </w:rPr>
              <w:t>заказчика _____________________________________________________________________________</w:t>
            </w:r>
          </w:p>
          <w:p w:rsidR="005F5086" w:rsidRDefault="005F5086">
            <w:pPr>
              <w:ind w:firstLine="225"/>
              <w:jc w:val="both"/>
              <w:rPr>
                <w:color w:val="000000"/>
              </w:rPr>
            </w:pPr>
          </w:p>
          <w:p w:rsidR="005F5086" w:rsidRDefault="005F5086">
            <w:pPr>
              <w:ind w:firstLine="225"/>
              <w:jc w:val="both"/>
              <w:rPr>
                <w:color w:val="000000"/>
              </w:rPr>
            </w:pPr>
            <w:r>
              <w:rPr>
                <w:color w:val="000000"/>
              </w:rPr>
              <w:t>монтажной организации _________________________________________________________________</w:t>
            </w:r>
          </w:p>
          <w:p w:rsidR="005F5086" w:rsidRDefault="005F5086">
            <w:pPr>
              <w:ind w:firstLine="225"/>
              <w:jc w:val="both"/>
              <w:rPr>
                <w:color w:val="000000"/>
              </w:rPr>
            </w:pPr>
          </w:p>
          <w:p w:rsidR="005F5086" w:rsidRDefault="005F5086">
            <w:pPr>
              <w:ind w:firstLine="225"/>
              <w:jc w:val="both"/>
              <w:rPr>
                <w:color w:val="000000"/>
              </w:rPr>
            </w:pPr>
            <w:r>
              <w:rPr>
                <w:color w:val="000000"/>
              </w:rPr>
              <w:t>составили настоящий акт в том, что после окончания работ по монтажу днища резервуара N ________ было произведено испытание швов днища в соответствии с технологической картой ________________</w:t>
            </w:r>
          </w:p>
          <w:p w:rsidR="005F5086" w:rsidRDefault="005F5086">
            <w:pPr>
              <w:ind w:firstLine="225"/>
              <w:jc w:val="both"/>
              <w:rPr>
                <w:color w:val="000000"/>
              </w:rPr>
            </w:pPr>
            <w:r>
              <w:rPr>
                <w:color w:val="000000"/>
              </w:rPr>
              <w:t>со следующими результатами _____________________________________________________________</w:t>
            </w:r>
          </w:p>
          <w:p w:rsidR="005F5086" w:rsidRDefault="005F5086">
            <w:pPr>
              <w:ind w:firstLine="225"/>
              <w:jc w:val="both"/>
              <w:rPr>
                <w:color w:val="000000"/>
              </w:rPr>
            </w:pPr>
            <w:r>
              <w:rPr>
                <w:color w:val="000000"/>
              </w:rPr>
              <w:t>______________________________________________________________________________________</w:t>
            </w:r>
          </w:p>
          <w:p w:rsidR="005F5086" w:rsidRDefault="005F5086">
            <w:pPr>
              <w:ind w:firstLine="225"/>
              <w:jc w:val="both"/>
              <w:rPr>
                <w:color w:val="000000"/>
              </w:rPr>
            </w:pPr>
          </w:p>
          <w:p w:rsidR="005F5086" w:rsidRDefault="005F5086">
            <w:pPr>
              <w:ind w:firstLine="225"/>
              <w:jc w:val="both"/>
              <w:rPr>
                <w:color w:val="000000"/>
              </w:rPr>
            </w:pPr>
            <w:r>
              <w:rPr>
                <w:color w:val="000000"/>
              </w:rPr>
              <w:t>На основании вышеуказанных результатов комиссия считает днище</w:t>
            </w:r>
          </w:p>
          <w:p w:rsidR="005F5086" w:rsidRDefault="005F5086">
            <w:pPr>
              <w:ind w:firstLine="45"/>
              <w:jc w:val="both"/>
              <w:rPr>
                <w:color w:val="000000"/>
              </w:rPr>
            </w:pPr>
            <w:r>
              <w:rPr>
                <w:color w:val="000000"/>
              </w:rPr>
              <w:t>______________________________________________________________________________________</w:t>
            </w:r>
          </w:p>
          <w:p w:rsidR="005F5086" w:rsidRDefault="005F5086">
            <w:pPr>
              <w:ind w:firstLine="225"/>
              <w:jc w:val="both"/>
              <w:rPr>
                <w:color w:val="000000"/>
              </w:rPr>
            </w:pPr>
          </w:p>
          <w:p w:rsidR="005F5086" w:rsidRDefault="005F5086">
            <w:pPr>
              <w:ind w:firstLine="225"/>
              <w:jc w:val="both"/>
              <w:rPr>
                <w:color w:val="000000"/>
              </w:rPr>
            </w:pPr>
          </w:p>
          <w:p w:rsidR="005F5086" w:rsidRDefault="005F5086">
            <w:pPr>
              <w:ind w:firstLine="225"/>
              <w:jc w:val="both"/>
              <w:rPr>
                <w:color w:val="000000"/>
              </w:rPr>
            </w:pPr>
            <w:r>
              <w:rPr>
                <w:color w:val="000000"/>
              </w:rPr>
              <w:t>Подписи:</w:t>
            </w:r>
          </w:p>
        </w:tc>
      </w:tr>
    </w:tbl>
    <w:p w:rsidR="005F5086" w:rsidRDefault="005F5086">
      <w:pPr>
        <w:jc w:val="right"/>
        <w:rPr>
          <w:color w:val="000000"/>
        </w:rPr>
      </w:pPr>
    </w:p>
    <w:p w:rsidR="005F5086" w:rsidRDefault="005F5086">
      <w:pPr>
        <w:jc w:val="right"/>
        <w:rPr>
          <w:color w:val="000000"/>
        </w:rPr>
      </w:pPr>
    </w:p>
    <w:p w:rsidR="005F5086" w:rsidRDefault="005F5086">
      <w:pPr>
        <w:jc w:val="right"/>
        <w:rPr>
          <w:color w:val="000000"/>
        </w:rPr>
      </w:pPr>
    </w:p>
    <w:p w:rsidR="005F5086" w:rsidRDefault="005F5086">
      <w:pPr>
        <w:jc w:val="right"/>
        <w:rPr>
          <w:color w:val="000000"/>
        </w:rPr>
      </w:pPr>
      <w:r>
        <w:rPr>
          <w:color w:val="000000"/>
        </w:rPr>
        <w:t>Приложение 9</w:t>
      </w:r>
    </w:p>
    <w:p w:rsidR="005F5086" w:rsidRDefault="005F5086">
      <w:pPr>
        <w:jc w:val="right"/>
        <w:rPr>
          <w:color w:val="000000"/>
        </w:rPr>
      </w:pPr>
      <w:r>
        <w:rPr>
          <w:color w:val="000000"/>
        </w:rPr>
        <w:t xml:space="preserve">Обязательное </w:t>
      </w:r>
    </w:p>
    <w:p w:rsidR="005F5086" w:rsidRDefault="005F5086">
      <w:pPr>
        <w:jc w:val="right"/>
        <w:rPr>
          <w:color w:val="000000"/>
        </w:rPr>
      </w:pPr>
    </w:p>
    <w:p w:rsidR="005F5086" w:rsidRDefault="005F5086">
      <w:pPr>
        <w:pStyle w:val="Heading"/>
        <w:jc w:val="center"/>
        <w:rPr>
          <w:color w:val="000000"/>
        </w:rPr>
      </w:pPr>
      <w:r>
        <w:rPr>
          <w:color w:val="000000"/>
        </w:rPr>
        <w:t xml:space="preserve">АКТ N </w:t>
      </w:r>
    </w:p>
    <w:p w:rsidR="005F5086" w:rsidRDefault="005F5086">
      <w:pPr>
        <w:pStyle w:val="Heading"/>
        <w:jc w:val="center"/>
        <w:rPr>
          <w:color w:val="000000"/>
        </w:rPr>
      </w:pPr>
      <w:r>
        <w:rPr>
          <w:color w:val="000000"/>
        </w:rPr>
        <w:t xml:space="preserve">на испытание герметичности сварного соединения стенки с днищем резервуара N </w:t>
      </w:r>
    </w:p>
    <w:p w:rsidR="005F5086" w:rsidRDefault="005F5086">
      <w:pPr>
        <w:jc w:val="center"/>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9285"/>
      </w:tblGrid>
      <w:tr w:rsidR="005F5086">
        <w:tblPrEx>
          <w:tblCellMar>
            <w:top w:w="0" w:type="dxa"/>
            <w:bottom w:w="0" w:type="dxa"/>
          </w:tblCellMar>
        </w:tblPrEx>
        <w:trPr>
          <w:hidden/>
        </w:trPr>
        <w:tc>
          <w:tcPr>
            <w:tcW w:w="9285" w:type="dxa"/>
            <w:tcBorders>
              <w:top w:val="nil"/>
              <w:left w:val="nil"/>
              <w:bottom w:val="nil"/>
              <w:right w:val="nil"/>
            </w:tcBorders>
          </w:tcPr>
          <w:p w:rsidR="005F5086" w:rsidRDefault="005F5086">
            <w:pPr>
              <w:jc w:val="center"/>
              <w:rPr>
                <w:color w:val="000000"/>
              </w:rPr>
            </w:pPr>
            <w:r>
              <w:rPr>
                <w:vanish/>
                <w:color w:val="000000"/>
              </w:rPr>
              <w:t>#G0</w:t>
            </w:r>
            <w:r>
              <w:rPr>
                <w:color w:val="000000"/>
              </w:rPr>
              <w:t xml:space="preserve"> _________________________________________________________________________________</w:t>
            </w:r>
          </w:p>
          <w:p w:rsidR="005F5086" w:rsidRDefault="005F5086">
            <w:pPr>
              <w:jc w:val="center"/>
              <w:rPr>
                <w:color w:val="000000"/>
              </w:rPr>
            </w:pPr>
            <w:r>
              <w:rPr>
                <w:color w:val="000000"/>
              </w:rPr>
              <w:t>наименование объекта)</w:t>
            </w:r>
          </w:p>
          <w:p w:rsidR="005F5086" w:rsidRDefault="005F5086">
            <w:pPr>
              <w:jc w:val="center"/>
              <w:rPr>
                <w:color w:val="000000"/>
              </w:rPr>
            </w:pPr>
          </w:p>
          <w:p w:rsidR="005F5086" w:rsidRDefault="005F5086">
            <w:pPr>
              <w:rPr>
                <w:color w:val="000000"/>
              </w:rPr>
            </w:pPr>
            <w:r>
              <w:rPr>
                <w:color w:val="000000"/>
              </w:rPr>
              <w:t xml:space="preserve">     "___"________ 19 ___ г.</w:t>
            </w:r>
          </w:p>
          <w:p w:rsidR="005F5086" w:rsidRDefault="005F5086">
            <w:pPr>
              <w:rPr>
                <w:color w:val="000000"/>
              </w:rPr>
            </w:pPr>
          </w:p>
          <w:p w:rsidR="005F5086" w:rsidRDefault="005F5086">
            <w:pPr>
              <w:ind w:firstLine="225"/>
              <w:jc w:val="both"/>
              <w:rPr>
                <w:color w:val="000000"/>
              </w:rPr>
            </w:pPr>
            <w:r>
              <w:rPr>
                <w:color w:val="000000"/>
              </w:rPr>
              <w:t>Мы, нижеподписавшиеся, представители:</w:t>
            </w:r>
          </w:p>
          <w:p w:rsidR="005F5086" w:rsidRDefault="005F5086">
            <w:pPr>
              <w:ind w:firstLine="225"/>
              <w:jc w:val="both"/>
              <w:rPr>
                <w:color w:val="000000"/>
              </w:rPr>
            </w:pPr>
          </w:p>
          <w:p w:rsidR="005F5086" w:rsidRDefault="005F5086">
            <w:pPr>
              <w:ind w:firstLine="225"/>
              <w:jc w:val="both"/>
              <w:rPr>
                <w:color w:val="000000"/>
              </w:rPr>
            </w:pPr>
            <w:r>
              <w:rPr>
                <w:color w:val="000000"/>
              </w:rPr>
              <w:t>заказчика _____________________________________________________________________________</w:t>
            </w:r>
          </w:p>
          <w:p w:rsidR="005F5086" w:rsidRDefault="005F5086">
            <w:pPr>
              <w:ind w:firstLine="225"/>
              <w:jc w:val="both"/>
              <w:rPr>
                <w:color w:val="000000"/>
              </w:rPr>
            </w:pPr>
          </w:p>
          <w:p w:rsidR="005F5086" w:rsidRDefault="005F5086">
            <w:pPr>
              <w:ind w:firstLine="225"/>
              <w:jc w:val="both"/>
              <w:rPr>
                <w:color w:val="000000"/>
              </w:rPr>
            </w:pPr>
            <w:r>
              <w:rPr>
                <w:color w:val="000000"/>
              </w:rPr>
              <w:t>монтажной организации _________________________________________________________________</w:t>
            </w:r>
          </w:p>
          <w:p w:rsidR="005F5086" w:rsidRDefault="005F5086">
            <w:pPr>
              <w:ind w:firstLine="225"/>
              <w:jc w:val="both"/>
              <w:rPr>
                <w:color w:val="000000"/>
              </w:rPr>
            </w:pPr>
          </w:p>
          <w:p w:rsidR="005F5086" w:rsidRDefault="005F5086">
            <w:pPr>
              <w:ind w:firstLine="225"/>
              <w:jc w:val="both"/>
              <w:rPr>
                <w:color w:val="000000"/>
              </w:rPr>
            </w:pPr>
            <w:r>
              <w:rPr>
                <w:color w:val="000000"/>
              </w:rPr>
              <w:t>составили настоящий акт в том, что были произведены проверка и испытание сварного соединения стенки с днищем резервуара N_______ на герметичность в соответствии с технологической картой</w:t>
            </w:r>
          </w:p>
          <w:p w:rsidR="005F5086" w:rsidRDefault="005F5086">
            <w:pPr>
              <w:ind w:firstLine="225"/>
              <w:jc w:val="both"/>
              <w:rPr>
                <w:color w:val="000000"/>
              </w:rPr>
            </w:pPr>
            <w:r>
              <w:rPr>
                <w:color w:val="000000"/>
              </w:rPr>
              <w:t>______________________________________________________________________________________</w:t>
            </w:r>
          </w:p>
          <w:p w:rsidR="005F5086" w:rsidRDefault="005F5086">
            <w:pPr>
              <w:ind w:firstLine="225"/>
              <w:jc w:val="both"/>
              <w:rPr>
                <w:color w:val="000000"/>
              </w:rPr>
            </w:pPr>
            <w:r>
              <w:rPr>
                <w:color w:val="000000"/>
              </w:rPr>
              <w:t>______________________________________________________________________________________</w:t>
            </w:r>
          </w:p>
          <w:p w:rsidR="005F5086" w:rsidRDefault="005F5086">
            <w:pPr>
              <w:ind w:firstLine="225"/>
              <w:jc w:val="both"/>
              <w:rPr>
                <w:color w:val="000000"/>
              </w:rPr>
            </w:pPr>
          </w:p>
          <w:p w:rsidR="005F5086" w:rsidRDefault="005F5086">
            <w:pPr>
              <w:ind w:firstLine="225"/>
              <w:jc w:val="both"/>
              <w:rPr>
                <w:color w:val="000000"/>
              </w:rPr>
            </w:pPr>
            <w:r>
              <w:rPr>
                <w:color w:val="000000"/>
              </w:rPr>
              <w:t>со следующими результатами _____________________________________________________________</w:t>
            </w:r>
          </w:p>
          <w:p w:rsidR="005F5086" w:rsidRDefault="005F5086">
            <w:pPr>
              <w:ind w:firstLine="225"/>
              <w:jc w:val="both"/>
              <w:rPr>
                <w:color w:val="000000"/>
              </w:rPr>
            </w:pPr>
            <w:r>
              <w:rPr>
                <w:color w:val="000000"/>
              </w:rPr>
              <w:t>______________________________________________________________________________________</w:t>
            </w:r>
          </w:p>
          <w:p w:rsidR="005F5086" w:rsidRDefault="005F5086">
            <w:pPr>
              <w:ind w:firstLine="225"/>
              <w:jc w:val="both"/>
              <w:rPr>
                <w:color w:val="000000"/>
              </w:rPr>
            </w:pPr>
          </w:p>
          <w:p w:rsidR="005F5086" w:rsidRDefault="005F5086">
            <w:pPr>
              <w:ind w:firstLine="225"/>
              <w:jc w:val="both"/>
              <w:rPr>
                <w:color w:val="000000"/>
              </w:rPr>
            </w:pPr>
            <w:r>
              <w:rPr>
                <w:color w:val="000000"/>
              </w:rPr>
              <w:t>На основании вышеуказанных результатов комиссия считает _________________________________</w:t>
            </w:r>
          </w:p>
          <w:p w:rsidR="005F5086" w:rsidRDefault="005F5086">
            <w:pPr>
              <w:ind w:firstLine="225"/>
              <w:jc w:val="both"/>
              <w:rPr>
                <w:color w:val="000000"/>
              </w:rPr>
            </w:pPr>
            <w:r>
              <w:rPr>
                <w:color w:val="000000"/>
              </w:rPr>
              <w:t>______________________________________________________________________________________</w:t>
            </w:r>
          </w:p>
          <w:p w:rsidR="005F5086" w:rsidRDefault="005F5086">
            <w:pPr>
              <w:ind w:firstLine="225"/>
              <w:jc w:val="both"/>
              <w:rPr>
                <w:color w:val="000000"/>
              </w:rPr>
            </w:pPr>
          </w:p>
          <w:p w:rsidR="005F5086" w:rsidRDefault="005F5086">
            <w:pPr>
              <w:ind w:firstLine="225"/>
              <w:jc w:val="both"/>
              <w:rPr>
                <w:color w:val="000000"/>
              </w:rPr>
            </w:pPr>
          </w:p>
          <w:p w:rsidR="005F5086" w:rsidRDefault="005F5086">
            <w:pPr>
              <w:ind w:firstLine="225"/>
              <w:jc w:val="both"/>
              <w:rPr>
                <w:color w:val="000000"/>
              </w:rPr>
            </w:pPr>
            <w:r>
              <w:rPr>
                <w:color w:val="000000"/>
              </w:rPr>
              <w:t>Подписи:</w:t>
            </w:r>
          </w:p>
        </w:tc>
      </w:tr>
    </w:tbl>
    <w:p w:rsidR="005F5086" w:rsidRDefault="005F5086">
      <w:pPr>
        <w:jc w:val="right"/>
        <w:rPr>
          <w:color w:val="000000"/>
        </w:rPr>
      </w:pPr>
    </w:p>
    <w:p w:rsidR="005F5086" w:rsidRDefault="005F5086">
      <w:pPr>
        <w:jc w:val="right"/>
        <w:rPr>
          <w:color w:val="000000"/>
        </w:rPr>
      </w:pPr>
    </w:p>
    <w:p w:rsidR="005F5086" w:rsidRDefault="005F5086">
      <w:pPr>
        <w:jc w:val="right"/>
        <w:rPr>
          <w:color w:val="000000"/>
        </w:rPr>
      </w:pPr>
    </w:p>
    <w:p w:rsidR="005F5086" w:rsidRDefault="005F5086">
      <w:pPr>
        <w:jc w:val="right"/>
        <w:rPr>
          <w:color w:val="000000"/>
        </w:rPr>
      </w:pPr>
      <w:r>
        <w:rPr>
          <w:color w:val="000000"/>
        </w:rPr>
        <w:t>Приложение 10</w:t>
      </w:r>
    </w:p>
    <w:p w:rsidR="005F5086" w:rsidRDefault="005F5086">
      <w:pPr>
        <w:jc w:val="right"/>
        <w:rPr>
          <w:color w:val="000000"/>
        </w:rPr>
      </w:pPr>
      <w:r>
        <w:rPr>
          <w:color w:val="000000"/>
        </w:rPr>
        <w:t xml:space="preserve">Обязательное </w:t>
      </w:r>
    </w:p>
    <w:p w:rsidR="005F5086" w:rsidRDefault="005F5086">
      <w:pPr>
        <w:jc w:val="right"/>
        <w:rPr>
          <w:color w:val="000000"/>
        </w:rPr>
      </w:pPr>
    </w:p>
    <w:p w:rsidR="005F5086" w:rsidRDefault="005F5086">
      <w:pPr>
        <w:pStyle w:val="Heading"/>
        <w:jc w:val="center"/>
        <w:rPr>
          <w:color w:val="000000"/>
        </w:rPr>
      </w:pPr>
      <w:r>
        <w:rPr>
          <w:color w:val="000000"/>
        </w:rPr>
        <w:t xml:space="preserve">АКТ N </w:t>
      </w:r>
    </w:p>
    <w:p w:rsidR="005F5086" w:rsidRDefault="005F5086">
      <w:pPr>
        <w:pStyle w:val="Heading"/>
        <w:jc w:val="center"/>
        <w:rPr>
          <w:color w:val="000000"/>
        </w:rPr>
      </w:pPr>
      <w:r>
        <w:rPr>
          <w:color w:val="000000"/>
        </w:rPr>
        <w:t xml:space="preserve">на просвечивание вертикальных монтажных стыков стенки резервуара N </w:t>
      </w:r>
    </w:p>
    <w:p w:rsidR="005F5086" w:rsidRDefault="005F5086">
      <w:pPr>
        <w:jc w:val="center"/>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9285"/>
      </w:tblGrid>
      <w:tr w:rsidR="005F5086">
        <w:tblPrEx>
          <w:tblCellMar>
            <w:top w:w="0" w:type="dxa"/>
            <w:bottom w:w="0" w:type="dxa"/>
          </w:tblCellMar>
        </w:tblPrEx>
        <w:trPr>
          <w:hidden/>
        </w:trPr>
        <w:tc>
          <w:tcPr>
            <w:tcW w:w="9285" w:type="dxa"/>
            <w:tcBorders>
              <w:top w:val="nil"/>
              <w:left w:val="nil"/>
              <w:bottom w:val="nil"/>
              <w:right w:val="nil"/>
            </w:tcBorders>
          </w:tcPr>
          <w:p w:rsidR="005F5086" w:rsidRDefault="005F5086">
            <w:pPr>
              <w:jc w:val="center"/>
              <w:rPr>
                <w:color w:val="000000"/>
              </w:rPr>
            </w:pPr>
            <w:r>
              <w:rPr>
                <w:vanish/>
                <w:color w:val="000000"/>
              </w:rPr>
              <w:t>#G0</w:t>
            </w:r>
            <w:r>
              <w:rPr>
                <w:color w:val="000000"/>
              </w:rPr>
              <w:t xml:space="preserve"> _____________________________________________________________________________________</w:t>
            </w:r>
          </w:p>
          <w:p w:rsidR="005F5086" w:rsidRDefault="005F5086">
            <w:pPr>
              <w:jc w:val="center"/>
              <w:rPr>
                <w:color w:val="000000"/>
              </w:rPr>
            </w:pPr>
            <w:r>
              <w:rPr>
                <w:color w:val="000000"/>
              </w:rPr>
              <w:t>наименование объекта)</w:t>
            </w:r>
          </w:p>
          <w:p w:rsidR="005F5086" w:rsidRDefault="005F5086">
            <w:pPr>
              <w:jc w:val="center"/>
              <w:rPr>
                <w:color w:val="000000"/>
              </w:rPr>
            </w:pPr>
          </w:p>
          <w:p w:rsidR="005F5086" w:rsidRDefault="005F5086">
            <w:pPr>
              <w:jc w:val="center"/>
              <w:rPr>
                <w:color w:val="000000"/>
              </w:rPr>
            </w:pPr>
          </w:p>
          <w:p w:rsidR="005F5086" w:rsidRDefault="005F5086">
            <w:pPr>
              <w:ind w:firstLine="225"/>
              <w:jc w:val="both"/>
              <w:rPr>
                <w:color w:val="000000"/>
              </w:rPr>
            </w:pPr>
            <w:r>
              <w:rPr>
                <w:color w:val="000000"/>
              </w:rPr>
              <w:t>"___"__________________ 19 ___ г.</w:t>
            </w:r>
          </w:p>
          <w:p w:rsidR="005F5086" w:rsidRDefault="005F5086">
            <w:pPr>
              <w:ind w:firstLine="225"/>
              <w:jc w:val="both"/>
              <w:rPr>
                <w:color w:val="000000"/>
              </w:rPr>
            </w:pPr>
          </w:p>
          <w:p w:rsidR="005F5086" w:rsidRDefault="005F5086">
            <w:pPr>
              <w:ind w:firstLine="225"/>
              <w:jc w:val="both"/>
              <w:rPr>
                <w:color w:val="000000"/>
              </w:rPr>
            </w:pPr>
            <w:r>
              <w:rPr>
                <w:color w:val="000000"/>
              </w:rPr>
              <w:t>Мы, нижеподписавшиеся, представители:</w:t>
            </w:r>
          </w:p>
          <w:p w:rsidR="005F5086" w:rsidRDefault="005F5086">
            <w:pPr>
              <w:ind w:firstLine="225"/>
              <w:jc w:val="both"/>
              <w:rPr>
                <w:color w:val="000000"/>
              </w:rPr>
            </w:pPr>
          </w:p>
          <w:p w:rsidR="005F5086" w:rsidRDefault="005F5086">
            <w:pPr>
              <w:ind w:firstLine="225"/>
              <w:jc w:val="both"/>
              <w:rPr>
                <w:color w:val="000000"/>
              </w:rPr>
            </w:pPr>
            <w:r>
              <w:rPr>
                <w:color w:val="000000"/>
              </w:rPr>
              <w:t>заказчика _____________________________________________________________________________</w:t>
            </w:r>
          </w:p>
          <w:p w:rsidR="005F5086" w:rsidRDefault="005F5086">
            <w:pPr>
              <w:ind w:firstLine="225"/>
              <w:jc w:val="both"/>
              <w:rPr>
                <w:color w:val="000000"/>
              </w:rPr>
            </w:pPr>
          </w:p>
          <w:p w:rsidR="005F5086" w:rsidRDefault="005F5086">
            <w:pPr>
              <w:ind w:firstLine="225"/>
              <w:jc w:val="both"/>
              <w:rPr>
                <w:color w:val="000000"/>
              </w:rPr>
            </w:pPr>
            <w:r>
              <w:rPr>
                <w:color w:val="000000"/>
              </w:rPr>
              <w:t>монтажной организации _________________________________________________________________</w:t>
            </w:r>
          </w:p>
          <w:p w:rsidR="005F5086" w:rsidRDefault="005F5086">
            <w:pPr>
              <w:ind w:firstLine="225"/>
              <w:jc w:val="both"/>
              <w:rPr>
                <w:color w:val="000000"/>
              </w:rPr>
            </w:pPr>
          </w:p>
          <w:p w:rsidR="005F5086" w:rsidRDefault="005F5086">
            <w:pPr>
              <w:ind w:firstLine="225"/>
              <w:jc w:val="both"/>
              <w:rPr>
                <w:color w:val="000000"/>
              </w:rPr>
            </w:pPr>
            <w:r>
              <w:rPr>
                <w:color w:val="000000"/>
              </w:rPr>
              <w:t>составили настоящий акт в том, что просвеченные швы (см. схему резервуара) выполнены сварщиками</w:t>
            </w:r>
          </w:p>
          <w:p w:rsidR="005F5086" w:rsidRDefault="005F5086">
            <w:pPr>
              <w:ind w:firstLine="225"/>
              <w:jc w:val="both"/>
              <w:rPr>
                <w:color w:val="000000"/>
              </w:rPr>
            </w:pPr>
            <w:r>
              <w:rPr>
                <w:color w:val="000000"/>
              </w:rPr>
              <w:t>______________________________________________________________________________________</w:t>
            </w:r>
          </w:p>
          <w:p w:rsidR="005F5086" w:rsidRDefault="005F5086">
            <w:pPr>
              <w:ind w:firstLine="225"/>
              <w:jc w:val="both"/>
              <w:rPr>
                <w:color w:val="000000"/>
              </w:rPr>
            </w:pPr>
          </w:p>
          <w:p w:rsidR="005F5086" w:rsidRDefault="005F5086">
            <w:pPr>
              <w:ind w:firstLine="225"/>
              <w:jc w:val="both"/>
              <w:rPr>
                <w:color w:val="000000"/>
              </w:rPr>
            </w:pPr>
            <w:r>
              <w:rPr>
                <w:color w:val="000000"/>
              </w:rPr>
              <w:t>знака __________________________</w:t>
            </w:r>
          </w:p>
          <w:p w:rsidR="005F5086" w:rsidRDefault="005F5086">
            <w:pPr>
              <w:ind w:firstLine="225"/>
              <w:jc w:val="both"/>
              <w:rPr>
                <w:color w:val="000000"/>
              </w:rPr>
            </w:pPr>
          </w:p>
          <w:p w:rsidR="005F5086" w:rsidRDefault="005F5086">
            <w:pPr>
              <w:ind w:firstLine="225"/>
              <w:jc w:val="both"/>
              <w:rPr>
                <w:color w:val="000000"/>
              </w:rPr>
            </w:pPr>
            <w:r>
              <w:rPr>
                <w:color w:val="000000"/>
              </w:rPr>
              <w:t>Просвечивание произведено в соответствии с технологической картой ___________________________</w:t>
            </w:r>
          </w:p>
          <w:p w:rsidR="005F5086" w:rsidRDefault="005F5086">
            <w:pPr>
              <w:ind w:firstLine="225"/>
              <w:jc w:val="both"/>
              <w:rPr>
                <w:color w:val="000000"/>
              </w:rPr>
            </w:pPr>
            <w:r>
              <w:rPr>
                <w:color w:val="000000"/>
              </w:rPr>
              <w:t>______________________________________________________________________________________</w:t>
            </w:r>
          </w:p>
          <w:p w:rsidR="005F5086" w:rsidRDefault="005F5086">
            <w:pPr>
              <w:ind w:firstLine="225"/>
              <w:jc w:val="both"/>
              <w:rPr>
                <w:color w:val="000000"/>
              </w:rPr>
            </w:pPr>
          </w:p>
          <w:p w:rsidR="005F5086" w:rsidRDefault="005F5086">
            <w:pPr>
              <w:ind w:firstLine="225"/>
              <w:jc w:val="both"/>
              <w:rPr>
                <w:color w:val="000000"/>
              </w:rPr>
            </w:pPr>
            <w:r>
              <w:rPr>
                <w:color w:val="000000"/>
              </w:rPr>
              <w:t>В результате просвечивания установлено ___________________________________________________</w:t>
            </w:r>
          </w:p>
          <w:p w:rsidR="005F5086" w:rsidRDefault="005F5086">
            <w:pPr>
              <w:ind w:firstLine="225"/>
              <w:jc w:val="both"/>
              <w:rPr>
                <w:color w:val="000000"/>
              </w:rPr>
            </w:pPr>
          </w:p>
          <w:p w:rsidR="005F5086" w:rsidRDefault="005F5086">
            <w:pPr>
              <w:ind w:firstLine="225"/>
              <w:jc w:val="both"/>
              <w:rPr>
                <w:color w:val="000000"/>
              </w:rPr>
            </w:pPr>
            <w:r>
              <w:rPr>
                <w:color w:val="000000"/>
              </w:rPr>
              <w:t>На основании вышеуказанного резервуар может быть представлен к гидравлическим испытаниям.</w:t>
            </w:r>
          </w:p>
          <w:p w:rsidR="005F5086" w:rsidRDefault="005F5086">
            <w:pPr>
              <w:ind w:firstLine="225"/>
              <w:jc w:val="both"/>
              <w:rPr>
                <w:color w:val="000000"/>
              </w:rPr>
            </w:pPr>
          </w:p>
          <w:p w:rsidR="005F5086" w:rsidRDefault="005F5086">
            <w:pPr>
              <w:ind w:firstLine="225"/>
              <w:jc w:val="both"/>
              <w:rPr>
                <w:color w:val="000000"/>
              </w:rPr>
            </w:pPr>
            <w:r>
              <w:rPr>
                <w:color w:val="000000"/>
              </w:rPr>
              <w:t xml:space="preserve">Приложение. Схема просвеченных вертикальных стыков стенки резервуара и заключение радиографа в соответствии с требованиями </w:t>
            </w:r>
            <w:r>
              <w:rPr>
                <w:vanish/>
                <w:color w:val="000000"/>
              </w:rPr>
              <w:t>#M12291 1200001358</w:t>
            </w:r>
            <w:r>
              <w:rPr>
                <w:color w:val="000000"/>
              </w:rPr>
              <w:t>ГОСТ 7512-82</w:t>
            </w:r>
            <w:r>
              <w:rPr>
                <w:vanish/>
                <w:color w:val="000000"/>
              </w:rPr>
              <w:t>#S</w:t>
            </w:r>
            <w:r>
              <w:rPr>
                <w:color w:val="000000"/>
              </w:rPr>
              <w:t xml:space="preserve"> и ОСТ 36-59-81.</w:t>
            </w:r>
          </w:p>
          <w:p w:rsidR="005F5086" w:rsidRDefault="005F5086">
            <w:pPr>
              <w:ind w:firstLine="225"/>
              <w:jc w:val="both"/>
              <w:rPr>
                <w:color w:val="000000"/>
              </w:rPr>
            </w:pPr>
          </w:p>
          <w:p w:rsidR="005F5086" w:rsidRDefault="005F5086">
            <w:pPr>
              <w:ind w:firstLine="225"/>
              <w:jc w:val="both"/>
              <w:rPr>
                <w:color w:val="000000"/>
              </w:rPr>
            </w:pPr>
          </w:p>
          <w:p w:rsidR="005F5086" w:rsidRDefault="005F5086">
            <w:pPr>
              <w:ind w:firstLine="225"/>
              <w:jc w:val="both"/>
              <w:rPr>
                <w:color w:val="000000"/>
              </w:rPr>
            </w:pPr>
            <w:r>
              <w:rPr>
                <w:color w:val="000000"/>
              </w:rPr>
              <w:t>Подписи:</w:t>
            </w:r>
          </w:p>
        </w:tc>
      </w:tr>
    </w:tbl>
    <w:p w:rsidR="005F5086" w:rsidRDefault="005F5086">
      <w:pPr>
        <w:jc w:val="right"/>
        <w:rPr>
          <w:color w:val="000000"/>
        </w:rPr>
      </w:pPr>
    </w:p>
    <w:p w:rsidR="005F5086" w:rsidRDefault="005F5086">
      <w:pPr>
        <w:jc w:val="right"/>
        <w:rPr>
          <w:color w:val="000000"/>
        </w:rPr>
      </w:pPr>
    </w:p>
    <w:p w:rsidR="005F5086" w:rsidRDefault="005F5086">
      <w:pPr>
        <w:jc w:val="right"/>
        <w:rPr>
          <w:color w:val="000000"/>
        </w:rPr>
      </w:pPr>
    </w:p>
    <w:p w:rsidR="005F5086" w:rsidRDefault="005F5086">
      <w:pPr>
        <w:jc w:val="right"/>
        <w:rPr>
          <w:color w:val="000000"/>
        </w:rPr>
      </w:pPr>
      <w:r>
        <w:rPr>
          <w:color w:val="000000"/>
        </w:rPr>
        <w:t>Приложение 11</w:t>
      </w:r>
    </w:p>
    <w:p w:rsidR="005F5086" w:rsidRDefault="005F5086">
      <w:pPr>
        <w:jc w:val="right"/>
        <w:rPr>
          <w:color w:val="000000"/>
        </w:rPr>
      </w:pPr>
      <w:r>
        <w:rPr>
          <w:color w:val="000000"/>
        </w:rPr>
        <w:t xml:space="preserve">Обязательное </w:t>
      </w:r>
    </w:p>
    <w:p w:rsidR="005F5086" w:rsidRDefault="005F5086">
      <w:pPr>
        <w:jc w:val="right"/>
        <w:rPr>
          <w:color w:val="000000"/>
        </w:rPr>
      </w:pPr>
    </w:p>
    <w:p w:rsidR="005F5086" w:rsidRDefault="005F5086">
      <w:pPr>
        <w:pStyle w:val="Heading"/>
        <w:jc w:val="center"/>
        <w:rPr>
          <w:color w:val="000000"/>
        </w:rPr>
      </w:pPr>
      <w:r>
        <w:rPr>
          <w:color w:val="000000"/>
        </w:rPr>
        <w:t xml:space="preserve">АКТ N </w:t>
      </w:r>
    </w:p>
    <w:p w:rsidR="005F5086" w:rsidRDefault="005F5086">
      <w:pPr>
        <w:pStyle w:val="Heading"/>
        <w:jc w:val="center"/>
        <w:rPr>
          <w:color w:val="000000"/>
        </w:rPr>
      </w:pPr>
      <w:r>
        <w:rPr>
          <w:color w:val="000000"/>
        </w:rPr>
        <w:t xml:space="preserve">испытания на герметичность швов покрытия резервуара N </w:t>
      </w:r>
    </w:p>
    <w:p w:rsidR="005F5086" w:rsidRDefault="005F5086">
      <w:pPr>
        <w:jc w:val="center"/>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9285"/>
      </w:tblGrid>
      <w:tr w:rsidR="005F5086">
        <w:tblPrEx>
          <w:tblCellMar>
            <w:top w:w="0" w:type="dxa"/>
            <w:bottom w:w="0" w:type="dxa"/>
          </w:tblCellMar>
        </w:tblPrEx>
        <w:trPr>
          <w:hidden/>
        </w:trPr>
        <w:tc>
          <w:tcPr>
            <w:tcW w:w="9285" w:type="dxa"/>
            <w:tcBorders>
              <w:top w:val="nil"/>
              <w:left w:val="nil"/>
              <w:bottom w:val="nil"/>
              <w:right w:val="nil"/>
            </w:tcBorders>
          </w:tcPr>
          <w:p w:rsidR="005F5086" w:rsidRDefault="005F5086">
            <w:pPr>
              <w:jc w:val="center"/>
              <w:rPr>
                <w:color w:val="000000"/>
              </w:rPr>
            </w:pPr>
            <w:r>
              <w:rPr>
                <w:vanish/>
                <w:color w:val="000000"/>
              </w:rPr>
              <w:t>#G0</w:t>
            </w:r>
            <w:r>
              <w:rPr>
                <w:color w:val="000000"/>
              </w:rPr>
              <w:t xml:space="preserve"> ____________________________________________________________________________________</w:t>
            </w:r>
          </w:p>
          <w:p w:rsidR="005F5086" w:rsidRDefault="005F5086">
            <w:pPr>
              <w:jc w:val="center"/>
              <w:rPr>
                <w:color w:val="000000"/>
              </w:rPr>
            </w:pPr>
            <w:r>
              <w:rPr>
                <w:color w:val="000000"/>
              </w:rPr>
              <w:t>наименование объекта)</w:t>
            </w:r>
          </w:p>
          <w:p w:rsidR="005F5086" w:rsidRDefault="005F5086">
            <w:pPr>
              <w:jc w:val="center"/>
              <w:rPr>
                <w:color w:val="000000"/>
              </w:rPr>
            </w:pPr>
          </w:p>
          <w:p w:rsidR="005F5086" w:rsidRDefault="005F5086">
            <w:pPr>
              <w:jc w:val="center"/>
              <w:rPr>
                <w:color w:val="000000"/>
              </w:rPr>
            </w:pPr>
          </w:p>
          <w:p w:rsidR="005F5086" w:rsidRDefault="005F5086">
            <w:pPr>
              <w:ind w:firstLine="225"/>
              <w:jc w:val="both"/>
              <w:rPr>
                <w:color w:val="000000"/>
              </w:rPr>
            </w:pPr>
            <w:r>
              <w:rPr>
                <w:color w:val="000000"/>
              </w:rPr>
              <w:t>"___"_____________ 19 ___ г.</w:t>
            </w:r>
          </w:p>
          <w:p w:rsidR="005F5086" w:rsidRDefault="005F5086">
            <w:pPr>
              <w:ind w:firstLine="225"/>
              <w:jc w:val="both"/>
              <w:rPr>
                <w:color w:val="000000"/>
              </w:rPr>
            </w:pPr>
          </w:p>
          <w:p w:rsidR="005F5086" w:rsidRDefault="005F5086">
            <w:pPr>
              <w:ind w:firstLine="225"/>
              <w:jc w:val="both"/>
              <w:rPr>
                <w:color w:val="000000"/>
              </w:rPr>
            </w:pPr>
            <w:r>
              <w:rPr>
                <w:color w:val="000000"/>
              </w:rPr>
              <w:t>Мы, нижеподписавшиеся, представители:</w:t>
            </w:r>
          </w:p>
          <w:p w:rsidR="005F5086" w:rsidRDefault="005F5086">
            <w:pPr>
              <w:ind w:firstLine="225"/>
              <w:jc w:val="both"/>
              <w:rPr>
                <w:color w:val="000000"/>
              </w:rPr>
            </w:pPr>
          </w:p>
          <w:p w:rsidR="005F5086" w:rsidRDefault="005F5086">
            <w:pPr>
              <w:ind w:firstLine="225"/>
              <w:jc w:val="both"/>
              <w:rPr>
                <w:color w:val="000000"/>
              </w:rPr>
            </w:pPr>
            <w:r>
              <w:rPr>
                <w:color w:val="000000"/>
              </w:rPr>
              <w:t>заказчика ____________________________________________________________________________</w:t>
            </w:r>
          </w:p>
          <w:p w:rsidR="005F5086" w:rsidRDefault="005F5086">
            <w:pPr>
              <w:ind w:firstLine="225"/>
              <w:jc w:val="both"/>
              <w:rPr>
                <w:color w:val="000000"/>
              </w:rPr>
            </w:pPr>
          </w:p>
          <w:p w:rsidR="005F5086" w:rsidRDefault="005F5086">
            <w:pPr>
              <w:ind w:firstLine="225"/>
              <w:jc w:val="both"/>
              <w:rPr>
                <w:color w:val="000000"/>
              </w:rPr>
            </w:pPr>
            <w:r>
              <w:rPr>
                <w:color w:val="000000"/>
              </w:rPr>
              <w:t>монтажной организации ________________________________________________________________</w:t>
            </w:r>
          </w:p>
          <w:p w:rsidR="005F5086" w:rsidRDefault="005F5086">
            <w:pPr>
              <w:ind w:firstLine="225"/>
              <w:jc w:val="both"/>
              <w:rPr>
                <w:color w:val="000000"/>
              </w:rPr>
            </w:pPr>
          </w:p>
          <w:p w:rsidR="005F5086" w:rsidRDefault="005F5086">
            <w:pPr>
              <w:ind w:firstLine="225"/>
              <w:jc w:val="both"/>
              <w:rPr>
                <w:color w:val="000000"/>
              </w:rPr>
            </w:pPr>
            <w:r>
              <w:rPr>
                <w:color w:val="000000"/>
              </w:rPr>
              <w:t>составили настоящий акт в том, что после окончания сварочных работ на покрытии резервуара N______ было проведено испытание швов покрытия на герметичность путем ______________________________</w:t>
            </w:r>
          </w:p>
          <w:p w:rsidR="005F5086" w:rsidRDefault="005F5086">
            <w:pPr>
              <w:ind w:firstLine="225"/>
              <w:jc w:val="both"/>
              <w:rPr>
                <w:color w:val="000000"/>
              </w:rPr>
            </w:pPr>
          </w:p>
          <w:p w:rsidR="005F5086" w:rsidRDefault="005F5086">
            <w:pPr>
              <w:ind w:firstLine="225"/>
              <w:jc w:val="both"/>
              <w:rPr>
                <w:color w:val="000000"/>
              </w:rPr>
            </w:pPr>
            <w:r>
              <w:rPr>
                <w:color w:val="000000"/>
              </w:rPr>
              <w:t>при температуре окружающего воздуха _____________________________________________________</w:t>
            </w:r>
          </w:p>
          <w:p w:rsidR="005F5086" w:rsidRDefault="005F5086">
            <w:pPr>
              <w:ind w:firstLine="225"/>
              <w:jc w:val="both"/>
              <w:rPr>
                <w:color w:val="000000"/>
              </w:rPr>
            </w:pPr>
          </w:p>
          <w:p w:rsidR="005F5086" w:rsidRDefault="005F5086">
            <w:pPr>
              <w:ind w:firstLine="225"/>
              <w:jc w:val="both"/>
              <w:rPr>
                <w:color w:val="000000"/>
              </w:rPr>
            </w:pPr>
            <w:r>
              <w:rPr>
                <w:color w:val="000000"/>
              </w:rPr>
              <w:t>с контрольной выдержкой в течение _______________________________________________________</w:t>
            </w:r>
          </w:p>
          <w:p w:rsidR="005F5086" w:rsidRDefault="005F5086">
            <w:pPr>
              <w:ind w:firstLine="225"/>
              <w:jc w:val="both"/>
              <w:rPr>
                <w:color w:val="000000"/>
              </w:rPr>
            </w:pPr>
          </w:p>
          <w:p w:rsidR="005F5086" w:rsidRDefault="005F5086">
            <w:pPr>
              <w:ind w:firstLine="225"/>
              <w:jc w:val="both"/>
              <w:rPr>
                <w:color w:val="000000"/>
              </w:rPr>
            </w:pPr>
            <w:r>
              <w:rPr>
                <w:color w:val="000000"/>
              </w:rPr>
              <w:t>В результате испытаний установлено ____________________________________________________</w:t>
            </w:r>
          </w:p>
          <w:p w:rsidR="005F5086" w:rsidRDefault="005F5086">
            <w:pPr>
              <w:ind w:firstLine="225"/>
              <w:jc w:val="both"/>
              <w:rPr>
                <w:color w:val="000000"/>
              </w:rPr>
            </w:pPr>
          </w:p>
          <w:p w:rsidR="005F5086" w:rsidRDefault="005F5086">
            <w:pPr>
              <w:ind w:firstLine="225"/>
              <w:jc w:val="both"/>
              <w:rPr>
                <w:color w:val="000000"/>
              </w:rPr>
            </w:pPr>
            <w:r>
              <w:rPr>
                <w:color w:val="000000"/>
              </w:rPr>
              <w:t>Выявленные дефекты швов (при их наличии) были устранены путем повторной подварки без вырубки дефектных участков.</w:t>
            </w:r>
          </w:p>
          <w:p w:rsidR="005F5086" w:rsidRDefault="005F5086">
            <w:pPr>
              <w:ind w:firstLine="225"/>
              <w:jc w:val="both"/>
              <w:rPr>
                <w:color w:val="000000"/>
              </w:rPr>
            </w:pPr>
          </w:p>
          <w:p w:rsidR="005F5086" w:rsidRDefault="005F5086">
            <w:pPr>
              <w:ind w:firstLine="225"/>
              <w:jc w:val="both"/>
              <w:rPr>
                <w:color w:val="000000"/>
              </w:rPr>
            </w:pPr>
            <w:r>
              <w:rPr>
                <w:color w:val="000000"/>
              </w:rPr>
              <w:t>На основании вышеуказанных результатов покрытие считать ________________________________</w:t>
            </w:r>
          </w:p>
          <w:p w:rsidR="005F5086" w:rsidRDefault="005F5086">
            <w:pPr>
              <w:ind w:firstLine="225"/>
              <w:jc w:val="both"/>
              <w:rPr>
                <w:color w:val="000000"/>
              </w:rPr>
            </w:pPr>
          </w:p>
          <w:p w:rsidR="005F5086" w:rsidRDefault="005F5086">
            <w:pPr>
              <w:ind w:firstLine="225"/>
              <w:jc w:val="both"/>
              <w:rPr>
                <w:color w:val="000000"/>
              </w:rPr>
            </w:pPr>
            <w:r>
              <w:rPr>
                <w:color w:val="000000"/>
              </w:rPr>
              <w:t>____________________________________ испытание.</w:t>
            </w:r>
          </w:p>
          <w:p w:rsidR="005F5086" w:rsidRDefault="005F5086">
            <w:pPr>
              <w:ind w:firstLine="225"/>
              <w:jc w:val="both"/>
              <w:rPr>
                <w:color w:val="000000"/>
              </w:rPr>
            </w:pPr>
          </w:p>
          <w:p w:rsidR="005F5086" w:rsidRDefault="005F5086">
            <w:pPr>
              <w:ind w:firstLine="225"/>
              <w:jc w:val="both"/>
              <w:rPr>
                <w:color w:val="000000"/>
              </w:rPr>
            </w:pPr>
          </w:p>
          <w:p w:rsidR="005F5086" w:rsidRDefault="005F5086">
            <w:pPr>
              <w:ind w:firstLine="225"/>
              <w:jc w:val="both"/>
              <w:rPr>
                <w:color w:val="000000"/>
              </w:rPr>
            </w:pPr>
            <w:r>
              <w:rPr>
                <w:color w:val="000000"/>
              </w:rPr>
              <w:t>Подписи:</w:t>
            </w:r>
          </w:p>
        </w:tc>
      </w:tr>
    </w:tbl>
    <w:p w:rsidR="005F5086" w:rsidRDefault="005F5086">
      <w:pPr>
        <w:jc w:val="right"/>
        <w:rPr>
          <w:color w:val="000000"/>
        </w:rPr>
      </w:pPr>
    </w:p>
    <w:p w:rsidR="005F5086" w:rsidRDefault="005F5086">
      <w:pPr>
        <w:jc w:val="right"/>
        <w:rPr>
          <w:color w:val="000000"/>
        </w:rPr>
      </w:pPr>
    </w:p>
    <w:p w:rsidR="005F5086" w:rsidRDefault="005F5086">
      <w:pPr>
        <w:jc w:val="right"/>
        <w:rPr>
          <w:color w:val="000000"/>
        </w:rPr>
      </w:pPr>
    </w:p>
    <w:p w:rsidR="005F5086" w:rsidRDefault="005F5086">
      <w:pPr>
        <w:jc w:val="right"/>
        <w:rPr>
          <w:color w:val="000000"/>
        </w:rPr>
      </w:pPr>
      <w:r>
        <w:rPr>
          <w:color w:val="000000"/>
        </w:rPr>
        <w:t>Приложение 12</w:t>
      </w:r>
    </w:p>
    <w:p w:rsidR="005F5086" w:rsidRDefault="005F5086">
      <w:pPr>
        <w:jc w:val="right"/>
        <w:rPr>
          <w:color w:val="000000"/>
        </w:rPr>
      </w:pPr>
      <w:r>
        <w:rPr>
          <w:color w:val="000000"/>
        </w:rPr>
        <w:t xml:space="preserve">Обязательное </w:t>
      </w:r>
    </w:p>
    <w:p w:rsidR="005F5086" w:rsidRDefault="005F5086">
      <w:pPr>
        <w:jc w:val="right"/>
        <w:rPr>
          <w:color w:val="000000"/>
        </w:rPr>
      </w:pPr>
    </w:p>
    <w:p w:rsidR="005F5086" w:rsidRDefault="005F5086">
      <w:pPr>
        <w:pStyle w:val="Heading"/>
        <w:jc w:val="center"/>
        <w:rPr>
          <w:color w:val="000000"/>
        </w:rPr>
      </w:pPr>
      <w:r>
        <w:rPr>
          <w:color w:val="000000"/>
        </w:rPr>
        <w:t xml:space="preserve">АКТ N </w:t>
      </w:r>
    </w:p>
    <w:p w:rsidR="005F5086" w:rsidRDefault="005F5086">
      <w:pPr>
        <w:pStyle w:val="Heading"/>
        <w:jc w:val="center"/>
        <w:rPr>
          <w:color w:val="000000"/>
        </w:rPr>
      </w:pPr>
      <w:r>
        <w:rPr>
          <w:color w:val="000000"/>
        </w:rPr>
        <w:t xml:space="preserve">на испытание наливом воды резервуара N </w:t>
      </w:r>
    </w:p>
    <w:p w:rsidR="005F5086" w:rsidRDefault="005F5086">
      <w:pPr>
        <w:jc w:val="center"/>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9285"/>
      </w:tblGrid>
      <w:tr w:rsidR="005F5086">
        <w:tblPrEx>
          <w:tblCellMar>
            <w:top w:w="0" w:type="dxa"/>
            <w:bottom w:w="0" w:type="dxa"/>
          </w:tblCellMar>
        </w:tblPrEx>
        <w:trPr>
          <w:hidden/>
        </w:trPr>
        <w:tc>
          <w:tcPr>
            <w:tcW w:w="9285" w:type="dxa"/>
            <w:tcBorders>
              <w:top w:val="nil"/>
              <w:left w:val="nil"/>
              <w:bottom w:val="nil"/>
              <w:right w:val="nil"/>
            </w:tcBorders>
          </w:tcPr>
          <w:p w:rsidR="005F5086" w:rsidRDefault="005F5086">
            <w:pPr>
              <w:ind w:firstLine="225"/>
              <w:jc w:val="both"/>
              <w:rPr>
                <w:color w:val="000000"/>
              </w:rPr>
            </w:pPr>
            <w:r>
              <w:rPr>
                <w:vanish/>
                <w:color w:val="000000"/>
              </w:rPr>
              <w:t>#G0</w:t>
            </w:r>
            <w:r>
              <w:rPr>
                <w:color w:val="000000"/>
              </w:rPr>
              <w:t>"____"_______________ 19 ___ г.</w:t>
            </w:r>
          </w:p>
          <w:p w:rsidR="005F5086" w:rsidRDefault="005F5086">
            <w:pPr>
              <w:ind w:firstLine="225"/>
              <w:jc w:val="both"/>
              <w:rPr>
                <w:color w:val="000000"/>
              </w:rPr>
            </w:pPr>
          </w:p>
          <w:p w:rsidR="005F5086" w:rsidRDefault="005F5086">
            <w:pPr>
              <w:ind w:firstLine="225"/>
              <w:jc w:val="both"/>
              <w:rPr>
                <w:color w:val="000000"/>
              </w:rPr>
            </w:pPr>
            <w:r>
              <w:rPr>
                <w:color w:val="000000"/>
              </w:rPr>
              <w:t>Мы, нижеподписавшиеся, представители:</w:t>
            </w:r>
          </w:p>
          <w:p w:rsidR="005F5086" w:rsidRDefault="005F5086">
            <w:pPr>
              <w:ind w:firstLine="225"/>
              <w:jc w:val="both"/>
              <w:rPr>
                <w:color w:val="000000"/>
              </w:rPr>
            </w:pPr>
          </w:p>
          <w:p w:rsidR="005F5086" w:rsidRDefault="005F5086">
            <w:pPr>
              <w:ind w:firstLine="225"/>
              <w:jc w:val="both"/>
              <w:rPr>
                <w:color w:val="000000"/>
              </w:rPr>
            </w:pPr>
            <w:r>
              <w:rPr>
                <w:color w:val="000000"/>
              </w:rPr>
              <w:t>заказчика _____________________________________________________________________________</w:t>
            </w:r>
          </w:p>
          <w:p w:rsidR="005F5086" w:rsidRDefault="005F5086">
            <w:pPr>
              <w:ind w:firstLine="225"/>
              <w:jc w:val="both"/>
              <w:rPr>
                <w:color w:val="000000"/>
              </w:rPr>
            </w:pPr>
          </w:p>
          <w:p w:rsidR="005F5086" w:rsidRDefault="005F5086">
            <w:pPr>
              <w:ind w:firstLine="225"/>
              <w:jc w:val="both"/>
              <w:rPr>
                <w:color w:val="000000"/>
              </w:rPr>
            </w:pPr>
            <w:r>
              <w:rPr>
                <w:color w:val="000000"/>
              </w:rPr>
              <w:t>строительной организации _______________________________________________________________</w:t>
            </w:r>
          </w:p>
          <w:p w:rsidR="005F5086" w:rsidRDefault="005F5086">
            <w:pPr>
              <w:ind w:firstLine="225"/>
              <w:jc w:val="both"/>
              <w:rPr>
                <w:color w:val="000000"/>
              </w:rPr>
            </w:pPr>
          </w:p>
          <w:p w:rsidR="005F5086" w:rsidRDefault="005F5086">
            <w:pPr>
              <w:ind w:firstLine="225"/>
              <w:jc w:val="both"/>
              <w:rPr>
                <w:color w:val="000000"/>
              </w:rPr>
            </w:pPr>
            <w:r>
              <w:rPr>
                <w:color w:val="000000"/>
              </w:rPr>
              <w:t>монтажной организации _________________________________________________________________</w:t>
            </w:r>
          </w:p>
          <w:p w:rsidR="005F5086" w:rsidRDefault="005F5086">
            <w:pPr>
              <w:ind w:firstLine="225"/>
              <w:jc w:val="both"/>
              <w:rPr>
                <w:color w:val="000000"/>
              </w:rPr>
            </w:pPr>
          </w:p>
          <w:p w:rsidR="005F5086" w:rsidRDefault="005F5086">
            <w:pPr>
              <w:ind w:firstLine="225"/>
              <w:jc w:val="both"/>
              <w:rPr>
                <w:color w:val="000000"/>
              </w:rPr>
            </w:pPr>
            <w:r>
              <w:rPr>
                <w:color w:val="000000"/>
              </w:rPr>
              <w:t>составили настоящий акт в том, что резервуар N________ был залит водой на высоту ______________м</w:t>
            </w:r>
          </w:p>
          <w:p w:rsidR="005F5086" w:rsidRDefault="005F5086">
            <w:pPr>
              <w:ind w:firstLine="225"/>
              <w:jc w:val="both"/>
              <w:rPr>
                <w:color w:val="000000"/>
              </w:rPr>
            </w:pPr>
          </w:p>
          <w:p w:rsidR="005F5086" w:rsidRDefault="005F5086">
            <w:pPr>
              <w:ind w:firstLine="225"/>
              <w:jc w:val="both"/>
              <w:rPr>
                <w:color w:val="000000"/>
              </w:rPr>
            </w:pPr>
            <w:r>
              <w:rPr>
                <w:color w:val="000000"/>
              </w:rPr>
              <w:t xml:space="preserve">с _________________ по ____________________________ и выдержан под испытательной нагрузкой </w:t>
            </w:r>
          </w:p>
          <w:p w:rsidR="005F5086" w:rsidRDefault="005F5086">
            <w:pPr>
              <w:ind w:firstLine="225"/>
              <w:jc w:val="both"/>
              <w:rPr>
                <w:color w:val="000000"/>
              </w:rPr>
            </w:pPr>
          </w:p>
          <w:p w:rsidR="005F5086" w:rsidRDefault="005F5086">
            <w:pPr>
              <w:ind w:firstLine="225"/>
              <w:jc w:val="both"/>
              <w:rPr>
                <w:color w:val="000000"/>
              </w:rPr>
            </w:pPr>
            <w:r>
              <w:rPr>
                <w:color w:val="000000"/>
              </w:rPr>
              <w:t>в течение ____________ч.</w:t>
            </w:r>
          </w:p>
          <w:p w:rsidR="005F5086" w:rsidRDefault="005F5086">
            <w:pPr>
              <w:ind w:firstLine="225"/>
              <w:jc w:val="both"/>
              <w:rPr>
                <w:color w:val="000000"/>
              </w:rPr>
            </w:pPr>
          </w:p>
          <w:p w:rsidR="005F5086" w:rsidRDefault="005F5086">
            <w:pPr>
              <w:ind w:firstLine="225"/>
              <w:jc w:val="both"/>
              <w:rPr>
                <w:color w:val="000000"/>
              </w:rPr>
            </w:pPr>
            <w:r>
              <w:rPr>
                <w:color w:val="000000"/>
              </w:rPr>
              <w:t>Произведенные обмер и осмотр показали, что резервуар имеет следующие параметры:</w:t>
            </w:r>
          </w:p>
          <w:p w:rsidR="005F5086" w:rsidRDefault="005F5086">
            <w:pPr>
              <w:ind w:firstLine="225"/>
              <w:jc w:val="both"/>
              <w:rPr>
                <w:color w:val="000000"/>
              </w:rPr>
            </w:pPr>
          </w:p>
          <w:p w:rsidR="005F5086" w:rsidRDefault="005F5086">
            <w:pPr>
              <w:ind w:firstLine="225"/>
              <w:jc w:val="both"/>
              <w:rPr>
                <w:color w:val="000000"/>
              </w:rPr>
            </w:pPr>
            <w:r>
              <w:rPr>
                <w:color w:val="000000"/>
              </w:rPr>
              <w:t>1) высота ________________ м, 2) диаметр _________________м, 3) максимальное   отклонение</w:t>
            </w:r>
          </w:p>
          <w:p w:rsidR="005F5086" w:rsidRDefault="005F5086">
            <w:pPr>
              <w:ind w:firstLine="225"/>
              <w:jc w:val="both"/>
              <w:rPr>
                <w:color w:val="000000"/>
              </w:rPr>
            </w:pPr>
          </w:p>
          <w:p w:rsidR="005F5086" w:rsidRDefault="005F5086">
            <w:pPr>
              <w:ind w:firstLine="225"/>
              <w:jc w:val="both"/>
              <w:rPr>
                <w:color w:val="000000"/>
              </w:rPr>
            </w:pPr>
            <w:r>
              <w:rPr>
                <w:color w:val="000000"/>
              </w:rPr>
              <w:t>образующих стенки от вертикали _________________мм (см. приложение 1); 4) максимальный зазор между плавающей крышей (понтоном) и стенкой_______________мм, минимальный ________________мм (см. приложение 2).</w:t>
            </w:r>
          </w:p>
          <w:p w:rsidR="005F5086" w:rsidRDefault="005F5086">
            <w:pPr>
              <w:ind w:firstLine="225"/>
              <w:jc w:val="both"/>
              <w:rPr>
                <w:color w:val="000000"/>
              </w:rPr>
            </w:pPr>
          </w:p>
          <w:p w:rsidR="005F5086" w:rsidRDefault="005F5086">
            <w:pPr>
              <w:ind w:firstLine="225"/>
              <w:jc w:val="both"/>
              <w:rPr>
                <w:color w:val="000000"/>
              </w:rPr>
            </w:pPr>
            <w:r>
              <w:rPr>
                <w:color w:val="000000"/>
              </w:rPr>
              <w:t>Максимальная осадка резервуара за этот период ________________мм.</w:t>
            </w:r>
          </w:p>
          <w:p w:rsidR="005F5086" w:rsidRDefault="005F5086">
            <w:pPr>
              <w:ind w:firstLine="225"/>
              <w:jc w:val="both"/>
              <w:rPr>
                <w:color w:val="000000"/>
              </w:rPr>
            </w:pPr>
          </w:p>
          <w:p w:rsidR="005F5086" w:rsidRDefault="005F5086">
            <w:pPr>
              <w:ind w:firstLine="225"/>
              <w:jc w:val="both"/>
              <w:rPr>
                <w:color w:val="000000"/>
              </w:rPr>
            </w:pPr>
            <w:r>
              <w:rPr>
                <w:color w:val="000000"/>
              </w:rPr>
              <w:t>Схема осадки резервуара по отдельным точкам периметра приведена в приложении 3.</w:t>
            </w:r>
          </w:p>
          <w:p w:rsidR="005F5086" w:rsidRDefault="005F5086">
            <w:pPr>
              <w:ind w:firstLine="225"/>
              <w:jc w:val="both"/>
              <w:rPr>
                <w:color w:val="000000"/>
              </w:rPr>
            </w:pPr>
          </w:p>
          <w:p w:rsidR="005F5086" w:rsidRDefault="005F5086">
            <w:pPr>
              <w:ind w:firstLine="225"/>
              <w:jc w:val="both"/>
              <w:rPr>
                <w:color w:val="000000"/>
              </w:rPr>
            </w:pPr>
            <w:r>
              <w:rPr>
                <w:color w:val="000000"/>
              </w:rPr>
              <w:t>На основании вышеуказанных результатов считать резервуар ________________________________</w:t>
            </w:r>
          </w:p>
          <w:p w:rsidR="005F5086" w:rsidRDefault="005F5086">
            <w:pPr>
              <w:ind w:firstLine="225"/>
              <w:jc w:val="both"/>
              <w:rPr>
                <w:color w:val="000000"/>
              </w:rPr>
            </w:pPr>
          </w:p>
          <w:p w:rsidR="005F5086" w:rsidRDefault="005F5086">
            <w:pPr>
              <w:ind w:firstLine="225"/>
              <w:jc w:val="both"/>
              <w:rPr>
                <w:color w:val="000000"/>
              </w:rPr>
            </w:pPr>
            <w:r>
              <w:rPr>
                <w:color w:val="000000"/>
              </w:rPr>
              <w:t>испытание на прочность.</w:t>
            </w:r>
          </w:p>
          <w:p w:rsidR="005F5086" w:rsidRDefault="005F5086">
            <w:pPr>
              <w:ind w:firstLine="225"/>
              <w:jc w:val="both"/>
              <w:rPr>
                <w:color w:val="000000"/>
              </w:rPr>
            </w:pPr>
          </w:p>
          <w:p w:rsidR="005F5086" w:rsidRDefault="005F5086">
            <w:pPr>
              <w:ind w:firstLine="225"/>
              <w:jc w:val="both"/>
              <w:rPr>
                <w:color w:val="000000"/>
              </w:rPr>
            </w:pPr>
            <w:r>
              <w:rPr>
                <w:color w:val="000000"/>
              </w:rPr>
              <w:t>Приложения: 1. Схема отклонений образующих стенки от вертикали (замеры производятся после слива воды для 20% образующих с наибольшими отклонениями по результатам замеров на монтаже, зафиксированных в журнале монтажных работ).</w:t>
            </w:r>
          </w:p>
          <w:p w:rsidR="005F5086" w:rsidRDefault="005F5086">
            <w:pPr>
              <w:ind w:firstLine="225"/>
              <w:jc w:val="both"/>
              <w:rPr>
                <w:color w:val="000000"/>
              </w:rPr>
            </w:pPr>
          </w:p>
          <w:p w:rsidR="005F5086" w:rsidRDefault="005F5086">
            <w:pPr>
              <w:ind w:firstLine="225"/>
              <w:jc w:val="both"/>
              <w:rPr>
                <w:color w:val="000000"/>
              </w:rPr>
            </w:pPr>
            <w:r>
              <w:rPr>
                <w:color w:val="000000"/>
              </w:rPr>
              <w:t>2. Схема и таблица зазоров между верхней кромкой наружной стенки коробов плавающей крыши (понтона) и стенкой резервуара, а также зазоров между направляющими и патрубками в крыше (понтоне).</w:t>
            </w:r>
          </w:p>
          <w:p w:rsidR="005F5086" w:rsidRDefault="005F5086">
            <w:pPr>
              <w:ind w:firstLine="225"/>
              <w:jc w:val="both"/>
              <w:rPr>
                <w:color w:val="000000"/>
              </w:rPr>
            </w:pPr>
          </w:p>
          <w:p w:rsidR="005F5086" w:rsidRDefault="005F5086">
            <w:pPr>
              <w:ind w:firstLine="225"/>
              <w:jc w:val="both"/>
              <w:rPr>
                <w:color w:val="000000"/>
              </w:rPr>
            </w:pPr>
            <w:r>
              <w:rPr>
                <w:color w:val="000000"/>
              </w:rPr>
              <w:t>3. Развертка профиля контура днища резервуара. Нивелировкой определяются отметки контура днища в точках, отстоящих на расстоянии не более 6 м. Точки отмечаются постоянными марками. Нивелировка производится: а) перед заполнением резервуара; б) по достижении максимального уровня налива; в) по окончании выдержки при максимальном уровне налива; г) после слива воды.</w:t>
            </w:r>
          </w:p>
          <w:p w:rsidR="005F5086" w:rsidRDefault="005F5086">
            <w:pPr>
              <w:ind w:firstLine="225"/>
              <w:jc w:val="both"/>
              <w:rPr>
                <w:color w:val="000000"/>
              </w:rPr>
            </w:pPr>
          </w:p>
          <w:p w:rsidR="005F5086" w:rsidRDefault="005F5086">
            <w:pPr>
              <w:ind w:firstLine="225"/>
              <w:jc w:val="both"/>
              <w:rPr>
                <w:color w:val="000000"/>
              </w:rPr>
            </w:pPr>
          </w:p>
          <w:p w:rsidR="005F5086" w:rsidRDefault="005F5086">
            <w:pPr>
              <w:ind w:firstLine="225"/>
              <w:jc w:val="both"/>
              <w:rPr>
                <w:color w:val="000000"/>
              </w:rPr>
            </w:pPr>
            <w:r>
              <w:rPr>
                <w:color w:val="000000"/>
              </w:rPr>
              <w:t>Подписи:</w:t>
            </w:r>
          </w:p>
        </w:tc>
      </w:tr>
    </w:tbl>
    <w:p w:rsidR="005F5086" w:rsidRDefault="005F5086">
      <w:pPr>
        <w:jc w:val="right"/>
        <w:rPr>
          <w:color w:val="000000"/>
        </w:rPr>
      </w:pPr>
    </w:p>
    <w:p w:rsidR="005F5086" w:rsidRDefault="005F5086">
      <w:pPr>
        <w:jc w:val="right"/>
        <w:rPr>
          <w:color w:val="000000"/>
        </w:rPr>
      </w:pPr>
    </w:p>
    <w:p w:rsidR="005F5086" w:rsidRDefault="005F5086">
      <w:pPr>
        <w:jc w:val="right"/>
        <w:rPr>
          <w:color w:val="000000"/>
        </w:rPr>
      </w:pPr>
    </w:p>
    <w:p w:rsidR="005F5086" w:rsidRDefault="005F5086">
      <w:pPr>
        <w:jc w:val="right"/>
        <w:rPr>
          <w:color w:val="000000"/>
        </w:rPr>
      </w:pPr>
      <w:r>
        <w:rPr>
          <w:color w:val="000000"/>
        </w:rPr>
        <w:t>Приложение 13</w:t>
      </w:r>
    </w:p>
    <w:p w:rsidR="005F5086" w:rsidRDefault="005F5086">
      <w:pPr>
        <w:jc w:val="right"/>
        <w:rPr>
          <w:color w:val="000000"/>
        </w:rPr>
      </w:pPr>
      <w:r>
        <w:rPr>
          <w:color w:val="000000"/>
        </w:rPr>
        <w:t xml:space="preserve">Обязательное </w:t>
      </w:r>
    </w:p>
    <w:p w:rsidR="005F5086" w:rsidRDefault="005F5086">
      <w:pPr>
        <w:jc w:val="right"/>
        <w:rPr>
          <w:color w:val="000000"/>
        </w:rPr>
      </w:pPr>
    </w:p>
    <w:p w:rsidR="005F5086" w:rsidRDefault="005F5086">
      <w:pPr>
        <w:pStyle w:val="Heading"/>
        <w:jc w:val="center"/>
        <w:rPr>
          <w:color w:val="000000"/>
        </w:rPr>
      </w:pPr>
      <w:r>
        <w:rPr>
          <w:color w:val="000000"/>
        </w:rPr>
        <w:t xml:space="preserve">АКТ N </w:t>
      </w:r>
    </w:p>
    <w:p w:rsidR="005F5086" w:rsidRDefault="005F5086">
      <w:pPr>
        <w:pStyle w:val="Heading"/>
        <w:jc w:val="center"/>
        <w:rPr>
          <w:color w:val="000000"/>
        </w:rPr>
      </w:pPr>
      <w:r>
        <w:rPr>
          <w:color w:val="000000"/>
        </w:rPr>
        <w:t xml:space="preserve">на приемку резервуара N </w:t>
      </w:r>
    </w:p>
    <w:p w:rsidR="005F5086" w:rsidRDefault="005F5086">
      <w:pPr>
        <w:jc w:val="center"/>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9285"/>
      </w:tblGrid>
      <w:tr w:rsidR="005F5086">
        <w:tblPrEx>
          <w:tblCellMar>
            <w:top w:w="0" w:type="dxa"/>
            <w:bottom w:w="0" w:type="dxa"/>
          </w:tblCellMar>
        </w:tblPrEx>
        <w:trPr>
          <w:hidden/>
        </w:trPr>
        <w:tc>
          <w:tcPr>
            <w:tcW w:w="9285" w:type="dxa"/>
            <w:tcBorders>
              <w:top w:val="nil"/>
              <w:left w:val="nil"/>
              <w:bottom w:val="nil"/>
              <w:right w:val="nil"/>
            </w:tcBorders>
          </w:tcPr>
          <w:p w:rsidR="005F5086" w:rsidRDefault="005F5086">
            <w:pPr>
              <w:jc w:val="center"/>
              <w:rPr>
                <w:color w:val="000000"/>
              </w:rPr>
            </w:pPr>
            <w:r>
              <w:rPr>
                <w:vanish/>
                <w:color w:val="000000"/>
              </w:rPr>
              <w:t>#G0</w:t>
            </w:r>
            <w:r>
              <w:rPr>
                <w:color w:val="000000"/>
              </w:rPr>
              <w:t xml:space="preserve"> _____________________________________________________________________________________</w:t>
            </w:r>
          </w:p>
          <w:p w:rsidR="005F5086" w:rsidRDefault="005F5086">
            <w:pPr>
              <w:jc w:val="center"/>
              <w:rPr>
                <w:color w:val="000000"/>
              </w:rPr>
            </w:pPr>
            <w:r>
              <w:rPr>
                <w:color w:val="000000"/>
              </w:rPr>
              <w:t>наименование объекта)</w:t>
            </w:r>
          </w:p>
          <w:p w:rsidR="005F5086" w:rsidRDefault="005F5086">
            <w:pPr>
              <w:jc w:val="center"/>
              <w:rPr>
                <w:color w:val="000000"/>
              </w:rPr>
            </w:pPr>
          </w:p>
          <w:p w:rsidR="005F5086" w:rsidRDefault="005F5086">
            <w:pPr>
              <w:ind w:firstLine="225"/>
              <w:jc w:val="both"/>
              <w:rPr>
                <w:color w:val="000000"/>
              </w:rPr>
            </w:pPr>
            <w:r>
              <w:rPr>
                <w:color w:val="000000"/>
              </w:rPr>
              <w:t>"___"________________ 19 ___ г.</w:t>
            </w:r>
          </w:p>
          <w:p w:rsidR="005F5086" w:rsidRDefault="005F5086">
            <w:pPr>
              <w:ind w:firstLine="225"/>
              <w:jc w:val="both"/>
              <w:rPr>
                <w:color w:val="000000"/>
              </w:rPr>
            </w:pPr>
          </w:p>
          <w:p w:rsidR="005F5086" w:rsidRDefault="005F5086">
            <w:pPr>
              <w:ind w:firstLine="225"/>
              <w:jc w:val="both"/>
              <w:rPr>
                <w:color w:val="000000"/>
              </w:rPr>
            </w:pPr>
            <w:r>
              <w:rPr>
                <w:color w:val="000000"/>
              </w:rPr>
              <w:t>Мы, нижеподписавшиеся, представители:</w:t>
            </w:r>
          </w:p>
          <w:p w:rsidR="005F5086" w:rsidRDefault="005F5086">
            <w:pPr>
              <w:ind w:firstLine="225"/>
              <w:jc w:val="both"/>
              <w:rPr>
                <w:color w:val="000000"/>
              </w:rPr>
            </w:pPr>
          </w:p>
          <w:p w:rsidR="005F5086" w:rsidRDefault="005F5086">
            <w:pPr>
              <w:ind w:firstLine="225"/>
              <w:jc w:val="both"/>
              <w:rPr>
                <w:color w:val="000000"/>
              </w:rPr>
            </w:pPr>
            <w:r>
              <w:rPr>
                <w:color w:val="000000"/>
              </w:rPr>
              <w:lastRenderedPageBreak/>
              <w:t>заказчика _____________________________________________________________________________</w:t>
            </w:r>
          </w:p>
          <w:p w:rsidR="005F5086" w:rsidRDefault="005F5086">
            <w:pPr>
              <w:ind w:firstLine="225"/>
              <w:jc w:val="both"/>
              <w:rPr>
                <w:color w:val="000000"/>
              </w:rPr>
            </w:pPr>
          </w:p>
          <w:p w:rsidR="005F5086" w:rsidRDefault="005F5086">
            <w:pPr>
              <w:ind w:firstLine="225"/>
              <w:jc w:val="both"/>
              <w:rPr>
                <w:color w:val="000000"/>
              </w:rPr>
            </w:pPr>
            <w:r>
              <w:rPr>
                <w:color w:val="000000"/>
              </w:rPr>
              <w:t>строительной организации _______________________________________________________________</w:t>
            </w:r>
          </w:p>
          <w:p w:rsidR="005F5086" w:rsidRDefault="005F5086">
            <w:pPr>
              <w:ind w:firstLine="225"/>
              <w:jc w:val="both"/>
              <w:rPr>
                <w:color w:val="000000"/>
              </w:rPr>
            </w:pPr>
          </w:p>
          <w:p w:rsidR="005F5086" w:rsidRDefault="005F5086">
            <w:pPr>
              <w:ind w:firstLine="225"/>
              <w:jc w:val="both"/>
              <w:rPr>
                <w:color w:val="000000"/>
              </w:rPr>
            </w:pPr>
            <w:r>
              <w:rPr>
                <w:color w:val="000000"/>
              </w:rPr>
              <w:t>монтажной организации _________________________________________________________________</w:t>
            </w:r>
          </w:p>
          <w:p w:rsidR="005F5086" w:rsidRDefault="005F5086">
            <w:pPr>
              <w:ind w:firstLine="225"/>
              <w:jc w:val="both"/>
              <w:rPr>
                <w:color w:val="000000"/>
              </w:rPr>
            </w:pPr>
          </w:p>
          <w:p w:rsidR="005F5086" w:rsidRDefault="005F5086">
            <w:pPr>
              <w:ind w:firstLine="225"/>
              <w:jc w:val="both"/>
              <w:rPr>
                <w:color w:val="000000"/>
              </w:rPr>
            </w:pPr>
            <w:r>
              <w:rPr>
                <w:color w:val="000000"/>
              </w:rPr>
              <w:t>составили настоящий акт в том, что в резервуаре N ___________________________________________</w:t>
            </w:r>
          </w:p>
          <w:p w:rsidR="005F5086" w:rsidRDefault="005F5086">
            <w:pPr>
              <w:ind w:firstLine="225"/>
              <w:jc w:val="both"/>
              <w:rPr>
                <w:color w:val="000000"/>
              </w:rPr>
            </w:pPr>
          </w:p>
          <w:p w:rsidR="005F5086" w:rsidRDefault="005F5086">
            <w:pPr>
              <w:ind w:firstLine="225"/>
              <w:jc w:val="both"/>
              <w:rPr>
                <w:color w:val="000000"/>
              </w:rPr>
            </w:pPr>
            <w:r>
              <w:rPr>
                <w:color w:val="000000"/>
              </w:rPr>
              <w:t>после удаления воды днище очищено от грязи. На резервуаре в соответствии с проектом N ______ установлено следующее оборудование:</w:t>
            </w:r>
          </w:p>
          <w:p w:rsidR="005F5086" w:rsidRDefault="005F5086">
            <w:pPr>
              <w:ind w:firstLine="225"/>
              <w:jc w:val="both"/>
              <w:rPr>
                <w:color w:val="000000"/>
              </w:rPr>
            </w:pPr>
            <w:r>
              <w:rPr>
                <w:color w:val="000000"/>
              </w:rPr>
              <w:t>______________________________________________________________________________________</w:t>
            </w:r>
          </w:p>
          <w:p w:rsidR="005F5086" w:rsidRDefault="005F5086">
            <w:pPr>
              <w:jc w:val="center"/>
              <w:rPr>
                <w:color w:val="000000"/>
              </w:rPr>
            </w:pPr>
            <w:r>
              <w:rPr>
                <w:color w:val="000000"/>
              </w:rPr>
              <w:t>(перечисляется установленное резервуарное оборудование с указанием его регулировки или испытания)</w:t>
            </w:r>
          </w:p>
          <w:p w:rsidR="005F5086" w:rsidRDefault="005F5086">
            <w:pPr>
              <w:jc w:val="center"/>
              <w:rPr>
                <w:color w:val="000000"/>
              </w:rPr>
            </w:pPr>
          </w:p>
          <w:p w:rsidR="005F5086" w:rsidRDefault="005F5086">
            <w:pPr>
              <w:jc w:val="center"/>
              <w:rPr>
                <w:color w:val="000000"/>
              </w:rPr>
            </w:pPr>
            <w:r>
              <w:rPr>
                <w:color w:val="000000"/>
              </w:rPr>
              <w:t>____________________________________________________________________________________</w:t>
            </w:r>
          </w:p>
          <w:p w:rsidR="005F5086" w:rsidRDefault="005F5086">
            <w:pPr>
              <w:jc w:val="both"/>
              <w:rPr>
                <w:color w:val="000000"/>
              </w:rPr>
            </w:pPr>
          </w:p>
          <w:p w:rsidR="005F5086" w:rsidRDefault="005F5086">
            <w:pPr>
              <w:ind w:firstLine="225"/>
              <w:jc w:val="both"/>
              <w:rPr>
                <w:color w:val="000000"/>
              </w:rPr>
            </w:pPr>
            <w:r>
              <w:rPr>
                <w:color w:val="000000"/>
              </w:rPr>
              <w:t>На основании осмотра и результатов ранее проведенных испытаний считаем строительство резервуара полностью законченным. Резервуар может быть принят в эксплуатацию.</w:t>
            </w:r>
          </w:p>
          <w:p w:rsidR="005F5086" w:rsidRDefault="005F5086">
            <w:pPr>
              <w:ind w:firstLine="225"/>
              <w:jc w:val="both"/>
              <w:rPr>
                <w:color w:val="000000"/>
              </w:rPr>
            </w:pPr>
          </w:p>
          <w:p w:rsidR="005F5086" w:rsidRDefault="005F5086">
            <w:pPr>
              <w:ind w:firstLine="225"/>
              <w:jc w:val="both"/>
              <w:rPr>
                <w:color w:val="000000"/>
              </w:rPr>
            </w:pPr>
            <w:r>
              <w:rPr>
                <w:color w:val="000000"/>
              </w:rPr>
              <w:t>Приложения:</w:t>
            </w:r>
          </w:p>
          <w:p w:rsidR="005F5086" w:rsidRDefault="005F5086">
            <w:pPr>
              <w:ind w:firstLine="225"/>
              <w:jc w:val="both"/>
              <w:rPr>
                <w:color w:val="000000"/>
              </w:rPr>
            </w:pPr>
          </w:p>
          <w:p w:rsidR="005F5086" w:rsidRDefault="005F5086">
            <w:pPr>
              <w:ind w:firstLine="225"/>
              <w:jc w:val="both"/>
              <w:rPr>
                <w:color w:val="000000"/>
              </w:rPr>
            </w:pPr>
            <w:r>
              <w:rPr>
                <w:color w:val="000000"/>
              </w:rPr>
              <w:t>1. Сертификат качества на стальные конструкции резервуара.</w:t>
            </w:r>
          </w:p>
          <w:p w:rsidR="005F5086" w:rsidRDefault="005F5086">
            <w:pPr>
              <w:ind w:firstLine="225"/>
              <w:jc w:val="both"/>
              <w:rPr>
                <w:color w:val="000000"/>
              </w:rPr>
            </w:pPr>
          </w:p>
          <w:p w:rsidR="005F5086" w:rsidRDefault="005F5086">
            <w:pPr>
              <w:ind w:firstLine="225"/>
              <w:jc w:val="both"/>
              <w:rPr>
                <w:color w:val="000000"/>
              </w:rPr>
            </w:pPr>
            <w:r>
              <w:rPr>
                <w:color w:val="000000"/>
              </w:rPr>
              <w:t>2. Акт на приемку основания резервуара под монтаж (приложение 7 настоящих ВСН).</w:t>
            </w:r>
          </w:p>
          <w:p w:rsidR="005F5086" w:rsidRDefault="005F5086">
            <w:pPr>
              <w:ind w:firstLine="225"/>
              <w:jc w:val="both"/>
              <w:rPr>
                <w:color w:val="000000"/>
              </w:rPr>
            </w:pPr>
          </w:p>
          <w:p w:rsidR="005F5086" w:rsidRDefault="005F5086">
            <w:pPr>
              <w:ind w:firstLine="225"/>
              <w:jc w:val="both"/>
              <w:rPr>
                <w:color w:val="000000"/>
              </w:rPr>
            </w:pPr>
            <w:r>
              <w:rPr>
                <w:color w:val="000000"/>
              </w:rPr>
              <w:t xml:space="preserve">3. Журнал сварочных работ (приложение 2 </w:t>
            </w:r>
            <w:r>
              <w:rPr>
                <w:vanish/>
                <w:color w:val="000000"/>
              </w:rPr>
              <w:t>#M12291 871001100</w:t>
            </w:r>
            <w:r>
              <w:rPr>
                <w:color w:val="000000"/>
              </w:rPr>
              <w:t>СНиП 3.03.01-87</w:t>
            </w:r>
            <w:r>
              <w:rPr>
                <w:vanish/>
                <w:color w:val="000000"/>
              </w:rPr>
              <w:t>#S</w:t>
            </w:r>
            <w:r>
              <w:rPr>
                <w:color w:val="000000"/>
              </w:rPr>
              <w:t>).</w:t>
            </w:r>
          </w:p>
          <w:p w:rsidR="005F5086" w:rsidRDefault="005F5086">
            <w:pPr>
              <w:ind w:firstLine="225"/>
              <w:jc w:val="both"/>
              <w:rPr>
                <w:color w:val="000000"/>
              </w:rPr>
            </w:pPr>
          </w:p>
          <w:p w:rsidR="005F5086" w:rsidRDefault="005F5086">
            <w:pPr>
              <w:ind w:firstLine="225"/>
              <w:jc w:val="both"/>
              <w:rPr>
                <w:color w:val="000000"/>
              </w:rPr>
            </w:pPr>
            <w:r>
              <w:rPr>
                <w:color w:val="000000"/>
              </w:rPr>
              <w:t>4. Акт на испытание швов днища резервуара (приложение 8).</w:t>
            </w:r>
          </w:p>
          <w:p w:rsidR="005F5086" w:rsidRDefault="005F5086">
            <w:pPr>
              <w:ind w:firstLine="225"/>
              <w:jc w:val="both"/>
              <w:rPr>
                <w:color w:val="000000"/>
              </w:rPr>
            </w:pPr>
          </w:p>
          <w:p w:rsidR="005F5086" w:rsidRDefault="005F5086">
            <w:pPr>
              <w:ind w:firstLine="225"/>
              <w:jc w:val="both"/>
              <w:rPr>
                <w:color w:val="000000"/>
              </w:rPr>
            </w:pPr>
            <w:r>
              <w:rPr>
                <w:color w:val="000000"/>
              </w:rPr>
              <w:t>5. Акт на испытание герметичности сварного соединения стенки с днищем (приложение 9).</w:t>
            </w:r>
          </w:p>
          <w:p w:rsidR="005F5086" w:rsidRDefault="005F5086">
            <w:pPr>
              <w:ind w:firstLine="225"/>
              <w:jc w:val="both"/>
              <w:rPr>
                <w:color w:val="000000"/>
              </w:rPr>
            </w:pPr>
          </w:p>
          <w:p w:rsidR="005F5086" w:rsidRDefault="005F5086">
            <w:pPr>
              <w:ind w:firstLine="225"/>
              <w:jc w:val="both"/>
              <w:rPr>
                <w:color w:val="000000"/>
              </w:rPr>
            </w:pPr>
            <w:r>
              <w:rPr>
                <w:color w:val="000000"/>
              </w:rPr>
              <w:t>6. Акт на просвечивание вертикальных монтажных стыков стенки резервуара (приложение 10).</w:t>
            </w:r>
          </w:p>
          <w:p w:rsidR="005F5086" w:rsidRDefault="005F5086">
            <w:pPr>
              <w:ind w:firstLine="225"/>
              <w:jc w:val="both"/>
              <w:rPr>
                <w:color w:val="000000"/>
              </w:rPr>
            </w:pPr>
          </w:p>
          <w:p w:rsidR="005F5086" w:rsidRDefault="005F5086">
            <w:pPr>
              <w:ind w:firstLine="225"/>
              <w:jc w:val="both"/>
              <w:rPr>
                <w:color w:val="000000"/>
              </w:rPr>
            </w:pPr>
            <w:r>
              <w:rPr>
                <w:color w:val="000000"/>
              </w:rPr>
              <w:t>7. Акт испытания швов покрытия на герметичность (приложение 11).</w:t>
            </w:r>
          </w:p>
          <w:p w:rsidR="005F5086" w:rsidRDefault="005F5086">
            <w:pPr>
              <w:ind w:firstLine="225"/>
              <w:jc w:val="both"/>
              <w:rPr>
                <w:color w:val="000000"/>
              </w:rPr>
            </w:pPr>
          </w:p>
          <w:p w:rsidR="005F5086" w:rsidRDefault="005F5086">
            <w:pPr>
              <w:ind w:firstLine="225"/>
              <w:jc w:val="both"/>
              <w:rPr>
                <w:color w:val="000000"/>
              </w:rPr>
            </w:pPr>
            <w:r>
              <w:rPr>
                <w:color w:val="000000"/>
              </w:rPr>
              <w:t>8. Акт на испытание резервуара наливом воды (приложение 12).</w:t>
            </w:r>
          </w:p>
          <w:p w:rsidR="005F5086" w:rsidRDefault="005F5086">
            <w:pPr>
              <w:ind w:firstLine="225"/>
              <w:jc w:val="both"/>
              <w:rPr>
                <w:color w:val="000000"/>
              </w:rPr>
            </w:pPr>
          </w:p>
          <w:p w:rsidR="005F5086" w:rsidRDefault="005F5086">
            <w:pPr>
              <w:ind w:firstLine="225"/>
              <w:jc w:val="both"/>
              <w:rPr>
                <w:color w:val="000000"/>
              </w:rPr>
            </w:pPr>
            <w:r>
              <w:rPr>
                <w:color w:val="000000"/>
              </w:rPr>
              <w:t xml:space="preserve">9. Паспорт цилиндрического вертикального резервуара (приложение 13 </w:t>
            </w:r>
            <w:r>
              <w:rPr>
                <w:vanish/>
                <w:color w:val="000000"/>
              </w:rPr>
              <w:t>#M12291 871001100</w:t>
            </w:r>
            <w:r>
              <w:rPr>
                <w:color w:val="000000"/>
              </w:rPr>
              <w:t>СНиП 3.03.01-87</w:t>
            </w:r>
            <w:r>
              <w:rPr>
                <w:vanish/>
                <w:color w:val="000000"/>
              </w:rPr>
              <w:t>#S</w:t>
            </w:r>
            <w:r>
              <w:rPr>
                <w:color w:val="000000"/>
              </w:rPr>
              <w:t>).</w:t>
            </w:r>
          </w:p>
          <w:p w:rsidR="005F5086" w:rsidRDefault="005F5086">
            <w:pPr>
              <w:ind w:firstLine="225"/>
              <w:jc w:val="both"/>
              <w:rPr>
                <w:color w:val="000000"/>
              </w:rPr>
            </w:pPr>
          </w:p>
          <w:p w:rsidR="005F5086" w:rsidRDefault="005F5086">
            <w:pPr>
              <w:ind w:firstLine="225"/>
              <w:jc w:val="both"/>
              <w:rPr>
                <w:color w:val="000000"/>
              </w:rPr>
            </w:pPr>
          </w:p>
          <w:p w:rsidR="005F5086" w:rsidRDefault="005F5086">
            <w:pPr>
              <w:ind w:firstLine="225"/>
              <w:jc w:val="both"/>
              <w:rPr>
                <w:color w:val="000000"/>
              </w:rPr>
            </w:pPr>
            <w:r>
              <w:rPr>
                <w:color w:val="000000"/>
              </w:rPr>
              <w:t>Подписи:</w:t>
            </w:r>
          </w:p>
        </w:tc>
      </w:tr>
    </w:tbl>
    <w:p w:rsidR="005F5086" w:rsidRDefault="005F5086">
      <w:pPr>
        <w:jc w:val="right"/>
        <w:rPr>
          <w:color w:val="000000"/>
        </w:rPr>
      </w:pPr>
      <w:r>
        <w:rPr>
          <w:color w:val="000000"/>
        </w:rPr>
        <w:lastRenderedPageBreak/>
        <w:t xml:space="preserve">     </w:t>
      </w:r>
    </w:p>
    <w:p w:rsidR="005F5086" w:rsidRDefault="005F5086">
      <w:pPr>
        <w:jc w:val="right"/>
        <w:rPr>
          <w:color w:val="000000"/>
        </w:rPr>
      </w:pPr>
    </w:p>
    <w:p w:rsidR="005F5086" w:rsidRDefault="005F5086">
      <w:pPr>
        <w:jc w:val="right"/>
        <w:rPr>
          <w:color w:val="000000"/>
        </w:rPr>
      </w:pPr>
      <w:r>
        <w:rPr>
          <w:color w:val="000000"/>
        </w:rPr>
        <w:t xml:space="preserve">     </w:t>
      </w:r>
    </w:p>
    <w:p w:rsidR="005F5086" w:rsidRDefault="005F5086">
      <w:pPr>
        <w:jc w:val="right"/>
        <w:rPr>
          <w:color w:val="000000"/>
        </w:rPr>
      </w:pPr>
      <w:r>
        <w:rPr>
          <w:color w:val="000000"/>
        </w:rPr>
        <w:t xml:space="preserve">Приложение 14 </w:t>
      </w:r>
    </w:p>
    <w:p w:rsidR="005F5086" w:rsidRDefault="005F5086">
      <w:pPr>
        <w:jc w:val="right"/>
        <w:rPr>
          <w:color w:val="000000"/>
        </w:rPr>
      </w:pPr>
      <w:r>
        <w:rPr>
          <w:color w:val="000000"/>
        </w:rPr>
        <w:t>Рекомендуемое</w:t>
      </w:r>
    </w:p>
    <w:p w:rsidR="005F5086" w:rsidRDefault="005F5086">
      <w:pPr>
        <w:jc w:val="right"/>
        <w:rPr>
          <w:color w:val="000000"/>
        </w:rPr>
      </w:pPr>
      <w:r>
        <w:rPr>
          <w:color w:val="000000"/>
        </w:rPr>
        <w:t xml:space="preserve">     </w:t>
      </w:r>
    </w:p>
    <w:p w:rsidR="005F5086" w:rsidRDefault="005F5086">
      <w:pPr>
        <w:pStyle w:val="Heading"/>
        <w:jc w:val="center"/>
        <w:rPr>
          <w:color w:val="000000"/>
        </w:rPr>
      </w:pPr>
      <w:r>
        <w:rPr>
          <w:color w:val="000000"/>
        </w:rPr>
        <w:t>Методика измерения отклонений от вертикали образующих стенок</w:t>
      </w:r>
    </w:p>
    <w:p w:rsidR="005F5086" w:rsidRDefault="005F5086">
      <w:pPr>
        <w:pStyle w:val="Heading"/>
        <w:jc w:val="center"/>
        <w:rPr>
          <w:color w:val="000000"/>
        </w:rPr>
      </w:pPr>
      <w:r>
        <w:rPr>
          <w:color w:val="000000"/>
        </w:rPr>
        <w:t xml:space="preserve">цилиндрических резервуаров с помощью теодолита </w:t>
      </w:r>
    </w:p>
    <w:p w:rsidR="005F5086" w:rsidRDefault="005F5086">
      <w:pPr>
        <w:ind w:firstLine="225"/>
        <w:jc w:val="both"/>
        <w:rPr>
          <w:color w:val="000000"/>
        </w:rPr>
      </w:pPr>
    </w:p>
    <w:p w:rsidR="005F5086" w:rsidRDefault="005F5086">
      <w:pPr>
        <w:ind w:firstLine="225"/>
        <w:jc w:val="both"/>
        <w:rPr>
          <w:color w:val="000000"/>
        </w:rPr>
      </w:pPr>
      <w:r>
        <w:rPr>
          <w:color w:val="000000"/>
        </w:rPr>
        <w:t>Методика может быть использована при монтаже и проведении прочностных испытаний резервуаров, сооружаемых из рулонных и полистовых заготовок. Методика обеспечивает возможность установки (с проектным отклонением) по вертикали рулонных заготовок стенки при их разворачивании, а также при установке листовых заготовок в проектное положение.</w:t>
      </w:r>
    </w:p>
    <w:p w:rsidR="005F5086" w:rsidRDefault="005F5086">
      <w:pPr>
        <w:ind w:firstLine="225"/>
        <w:jc w:val="both"/>
        <w:rPr>
          <w:color w:val="000000"/>
        </w:rPr>
      </w:pPr>
    </w:p>
    <w:p w:rsidR="005F5086" w:rsidRDefault="005F5086">
      <w:pPr>
        <w:ind w:firstLine="225"/>
        <w:jc w:val="both"/>
        <w:rPr>
          <w:color w:val="000000"/>
        </w:rPr>
      </w:pPr>
      <w:r>
        <w:rPr>
          <w:color w:val="000000"/>
        </w:rPr>
        <w:t>Измерение отклонений от вертикали производится для точек пересечения вертикального и горизонтальных сварных швов какой-либо данной образующей стенки (для образующих, расположенных между вертикальными сварными швами, измерения производятся по предварительно размеченным точкам). Точками визирования могут служить также пересечения вертикального сварного шва с ребрами жесткости и "балконом".</w:t>
      </w:r>
    </w:p>
    <w:p w:rsidR="005F5086" w:rsidRDefault="005F5086">
      <w:pPr>
        <w:ind w:firstLine="225"/>
        <w:jc w:val="both"/>
        <w:rPr>
          <w:color w:val="000000"/>
        </w:rPr>
      </w:pPr>
    </w:p>
    <w:p w:rsidR="005F5086" w:rsidRDefault="005F5086">
      <w:pPr>
        <w:ind w:firstLine="225"/>
        <w:jc w:val="both"/>
        <w:rPr>
          <w:color w:val="000000"/>
        </w:rPr>
      </w:pPr>
      <w:r>
        <w:rPr>
          <w:color w:val="000000"/>
        </w:rPr>
        <w:t>Определение отклонений образующих стенки от вертикали производят в следующей последовательности (см. чертеж):</w:t>
      </w:r>
    </w:p>
    <w:p w:rsidR="005F5086" w:rsidRDefault="005F5086">
      <w:pPr>
        <w:ind w:firstLine="450"/>
        <w:jc w:val="both"/>
        <w:rPr>
          <w:color w:val="000000"/>
        </w:rPr>
      </w:pPr>
    </w:p>
    <w:p w:rsidR="005F5086" w:rsidRDefault="005F5086">
      <w:pPr>
        <w:ind w:firstLine="225"/>
        <w:jc w:val="both"/>
        <w:rPr>
          <w:color w:val="000000"/>
        </w:rPr>
      </w:pPr>
      <w:r>
        <w:rPr>
          <w:color w:val="000000"/>
        </w:rPr>
        <w:t>1. В основании образующей по нормали к уторной окружности горизонтально устанавливается линейка с миллиметровыми делениями или нивелирная рейка. Установка линейки выполняется с применением соответствующих приспособлений, обеспечивающих ее плотный контакт с основанием образующей и положение по нормали к уторной окружности.</w:t>
      </w:r>
    </w:p>
    <w:p w:rsidR="005F5086" w:rsidRDefault="005F5086">
      <w:pPr>
        <w:ind w:firstLine="225"/>
        <w:jc w:val="both"/>
        <w:rPr>
          <w:color w:val="000000"/>
        </w:rPr>
      </w:pPr>
    </w:p>
    <w:p w:rsidR="005F5086" w:rsidRDefault="005F5086">
      <w:pPr>
        <w:ind w:firstLine="225"/>
        <w:jc w:val="both"/>
        <w:rPr>
          <w:color w:val="000000"/>
        </w:rPr>
      </w:pPr>
      <w:r>
        <w:rPr>
          <w:color w:val="000000"/>
        </w:rPr>
        <w:t xml:space="preserve">2. На прямой линии, отклоненной от касательной к уторной окружности на угол не более 30° и на </w:t>
      </w:r>
      <w:r>
        <w:rPr>
          <w:color w:val="000000"/>
        </w:rPr>
        <w:lastRenderedPageBreak/>
        <w:t>расстоянии 15-35 м от основания данной образующей устанавливается теодолит.</w:t>
      </w:r>
    </w:p>
    <w:p w:rsidR="005F5086" w:rsidRDefault="005F5086">
      <w:pPr>
        <w:ind w:firstLine="225"/>
        <w:jc w:val="both"/>
        <w:rPr>
          <w:color w:val="000000"/>
        </w:rPr>
      </w:pPr>
    </w:p>
    <w:p w:rsidR="005F5086" w:rsidRDefault="005F5086">
      <w:pPr>
        <w:ind w:firstLine="225"/>
        <w:jc w:val="both"/>
        <w:rPr>
          <w:color w:val="000000"/>
        </w:rPr>
      </w:pPr>
      <w:r>
        <w:rPr>
          <w:color w:val="000000"/>
        </w:rPr>
        <w:t>3. На каждой образующей определяется число линейных единиц (мм), содержащихся в малой угловой величине, например, 20’ горизонтального круга теодолита - цена деления. Это необходимо для определения отклонения от вертикали визируемой точки образующей, когда она проецируется во внутрь уторной окружности.</w:t>
      </w:r>
    </w:p>
    <w:p w:rsidR="005F5086" w:rsidRDefault="005F5086">
      <w:pPr>
        <w:ind w:firstLine="225"/>
        <w:jc w:val="both"/>
        <w:rPr>
          <w:color w:val="000000"/>
        </w:rPr>
      </w:pPr>
    </w:p>
    <w:p w:rsidR="005F5086" w:rsidRDefault="005F5086">
      <w:pPr>
        <w:ind w:firstLine="225"/>
        <w:jc w:val="both"/>
        <w:rPr>
          <w:color w:val="000000"/>
        </w:rPr>
      </w:pPr>
      <w:r>
        <w:rPr>
          <w:color w:val="000000"/>
        </w:rPr>
        <w:t xml:space="preserve">4. Производится визирование на пересечение сварных швов, ребер жесткости или по намеченным точкам. Затем поворотом трубы теодолита вокруг горизонтальной оси визируемая точка проецируется на установленную ранее линейку (рейку). Отсчет по линейке в миллиметрах определяет отклонение визируемой точки от вертикали. Полученный отсчет записывается в журнал. Для следующей точки процедура повторяется. </w:t>
      </w:r>
    </w:p>
    <w:p w:rsidR="005F5086" w:rsidRDefault="005F5086">
      <w:pPr>
        <w:ind w:firstLine="225"/>
        <w:jc w:val="both"/>
        <w:rPr>
          <w:color w:val="000000"/>
        </w:rPr>
      </w:pPr>
    </w:p>
    <w:p w:rsidR="005F5086" w:rsidRDefault="005F5086">
      <w:pPr>
        <w:ind w:firstLine="225"/>
        <w:jc w:val="both"/>
        <w:rPr>
          <w:color w:val="000000"/>
        </w:rPr>
      </w:pPr>
      <w:r>
        <w:rPr>
          <w:color w:val="000000"/>
        </w:rPr>
        <w:t>5. Для обеспечения большей точности измерения отклонение от вертикали одной и той же образующей может быть определено с двух сторон - слева и справа.</w:t>
      </w:r>
    </w:p>
    <w:p w:rsidR="005F5086" w:rsidRDefault="005F5086">
      <w:pPr>
        <w:ind w:firstLine="225"/>
        <w:jc w:val="both"/>
        <w:rPr>
          <w:color w:val="000000"/>
        </w:rPr>
      </w:pPr>
    </w:p>
    <w:p w:rsidR="005F5086" w:rsidRDefault="005F5086">
      <w:pPr>
        <w:ind w:firstLine="225"/>
        <w:jc w:val="both"/>
        <w:rPr>
          <w:color w:val="000000"/>
        </w:rPr>
      </w:pPr>
    </w:p>
    <w:p w:rsidR="005F5086" w:rsidRDefault="005F5086">
      <w:pPr>
        <w:jc w:val="center"/>
        <w:rPr>
          <w:color w:val="000000"/>
        </w:rPr>
      </w:pPr>
    </w:p>
    <w:p w:rsidR="005F5086" w:rsidRDefault="005F5086">
      <w:pPr>
        <w:jc w:val="center"/>
        <w:rPr>
          <w:color w:val="000000"/>
        </w:rPr>
      </w:pPr>
      <w:r>
        <w:rPr>
          <w:color w:val="000000"/>
        </w:rPr>
        <w:t>Схема определения отклонений образующих стенки резервуара от вертикали</w:t>
      </w:r>
    </w:p>
    <w:p w:rsidR="005F5086" w:rsidRDefault="005F5086">
      <w:pPr>
        <w:jc w:val="center"/>
        <w:rPr>
          <w:color w:val="000000"/>
        </w:rPr>
      </w:pPr>
    </w:p>
    <w:p w:rsidR="005F5086" w:rsidRDefault="00F42A94">
      <w:pPr>
        <w:jc w:val="center"/>
        <w:rPr>
          <w:color w:val="000000"/>
        </w:rPr>
      </w:pPr>
      <w:r>
        <w:rPr>
          <w:noProof/>
          <w:color w:val="000000"/>
        </w:rPr>
        <w:drawing>
          <wp:inline distT="0" distB="0" distL="0" distR="0">
            <wp:extent cx="2381250" cy="466725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0" cy="4667250"/>
                    </a:xfrm>
                    <a:prstGeom prst="rect">
                      <a:avLst/>
                    </a:prstGeom>
                    <a:noFill/>
                    <a:ln>
                      <a:noFill/>
                    </a:ln>
                  </pic:spPr>
                </pic:pic>
              </a:graphicData>
            </a:graphic>
          </wp:inline>
        </w:drawing>
      </w:r>
    </w:p>
    <w:p w:rsidR="005F5086" w:rsidRDefault="005F5086">
      <w:pPr>
        <w:jc w:val="center"/>
        <w:rPr>
          <w:color w:val="000000"/>
        </w:rPr>
      </w:pPr>
    </w:p>
    <w:p w:rsidR="005F5086" w:rsidRDefault="005F5086">
      <w:pPr>
        <w:jc w:val="center"/>
        <w:rPr>
          <w:color w:val="000000"/>
        </w:rPr>
      </w:pPr>
      <w:r>
        <w:rPr>
          <w:color w:val="000000"/>
        </w:rPr>
        <w:t xml:space="preserve">1 - стенка резервуара; 2 - теоретическая вертикаль к уторной окружности в точке А; 3 - касательная к уторной </w:t>
      </w:r>
    </w:p>
    <w:p w:rsidR="005F5086" w:rsidRDefault="005F5086">
      <w:pPr>
        <w:jc w:val="center"/>
        <w:rPr>
          <w:color w:val="000000"/>
        </w:rPr>
      </w:pPr>
      <w:r>
        <w:rPr>
          <w:color w:val="000000"/>
        </w:rPr>
        <w:t xml:space="preserve">окружности в точке А; 4 - уторная окружность; 5 - железобетонное фундаментное кольцо; 6 - линейка (рейка), </w:t>
      </w:r>
    </w:p>
    <w:p w:rsidR="005F5086" w:rsidRDefault="005F5086">
      <w:pPr>
        <w:jc w:val="center"/>
        <w:rPr>
          <w:color w:val="000000"/>
        </w:rPr>
      </w:pPr>
      <w:r>
        <w:rPr>
          <w:color w:val="000000"/>
        </w:rPr>
        <w:t xml:space="preserve">установленная по нормали к касательной; 7 - теодолит; </w:t>
      </w:r>
      <w:r w:rsidR="00F42A94">
        <w:rPr>
          <w:noProof/>
          <w:color w:val="000000"/>
          <w:position w:val="-7"/>
        </w:rPr>
        <w:drawing>
          <wp:inline distT="0" distB="0" distL="0" distR="0">
            <wp:extent cx="200025" cy="228600"/>
            <wp:effectExtent l="0" t="0" r="952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 точки визирования;</w:t>
      </w:r>
    </w:p>
    <w:p w:rsidR="005F5086" w:rsidRDefault="005F5086">
      <w:pPr>
        <w:jc w:val="center"/>
        <w:rPr>
          <w:color w:val="000000"/>
        </w:rPr>
      </w:pPr>
      <w:r>
        <w:rPr>
          <w:color w:val="000000"/>
        </w:rPr>
        <w:t xml:space="preserve"> </w:t>
      </w:r>
      <w:r w:rsidR="00F42A94">
        <w:rPr>
          <w:noProof/>
          <w:color w:val="000000"/>
          <w:position w:val="-4"/>
        </w:rPr>
        <w:drawing>
          <wp:inline distT="0" distB="0" distL="0" distR="0">
            <wp:extent cx="161925" cy="228600"/>
            <wp:effectExtent l="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Pr>
          <w:color w:val="000000"/>
        </w:rPr>
        <w:t xml:space="preserve"> - отклонения от вертикали точек </w:t>
      </w:r>
      <w:r w:rsidR="00F42A94">
        <w:rPr>
          <w:noProof/>
          <w:color w:val="000000"/>
          <w:position w:val="-9"/>
        </w:rPr>
        <w:drawing>
          <wp:inline distT="0" distB="0" distL="0" distR="0">
            <wp:extent cx="200025" cy="228600"/>
            <wp:effectExtent l="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p w:rsidR="005F5086" w:rsidRDefault="005F5086">
      <w:pPr>
        <w:jc w:val="center"/>
        <w:rPr>
          <w:color w:val="000000"/>
        </w:rPr>
      </w:pPr>
    </w:p>
    <w:p w:rsidR="005F5086" w:rsidRDefault="005F5086">
      <w:pPr>
        <w:jc w:val="center"/>
        <w:rPr>
          <w:color w:val="000000"/>
        </w:rPr>
      </w:pPr>
      <w:r>
        <w:rPr>
          <w:color w:val="000000"/>
        </w:rPr>
        <w:t xml:space="preserve">Черт.23 </w:t>
      </w:r>
    </w:p>
    <w:p w:rsidR="005F5086" w:rsidRDefault="005F5086">
      <w:pPr>
        <w:jc w:val="both"/>
        <w:rPr>
          <w:color w:val="000000"/>
        </w:rPr>
      </w:pPr>
    </w:p>
    <w:p w:rsidR="005F5086" w:rsidRDefault="005F5086">
      <w:pPr>
        <w:ind w:firstLine="225"/>
        <w:jc w:val="both"/>
        <w:rPr>
          <w:color w:val="000000"/>
        </w:rPr>
      </w:pPr>
    </w:p>
    <w:p w:rsidR="005F5086" w:rsidRDefault="005F5086">
      <w:pPr>
        <w:ind w:firstLine="225"/>
        <w:jc w:val="both"/>
        <w:rPr>
          <w:color w:val="000000"/>
        </w:rPr>
      </w:pPr>
    </w:p>
    <w:p w:rsidR="005F5086" w:rsidRDefault="005F5086">
      <w:pPr>
        <w:ind w:firstLine="225"/>
        <w:jc w:val="both"/>
        <w:rPr>
          <w:color w:val="000000"/>
        </w:rPr>
      </w:pPr>
      <w:r>
        <w:rPr>
          <w:color w:val="000000"/>
        </w:rPr>
        <w:t>Текст документа сверен по:</w:t>
      </w:r>
    </w:p>
    <w:p w:rsidR="005F5086" w:rsidRDefault="005F5086">
      <w:pPr>
        <w:ind w:firstLine="225"/>
        <w:jc w:val="both"/>
        <w:rPr>
          <w:color w:val="000000"/>
        </w:rPr>
      </w:pPr>
      <w:r>
        <w:rPr>
          <w:color w:val="000000"/>
        </w:rPr>
        <w:t xml:space="preserve">СПб: "Центр охраны труда, </w:t>
      </w:r>
    </w:p>
    <w:p w:rsidR="005F5086" w:rsidRDefault="005F5086">
      <w:pPr>
        <w:ind w:firstLine="225"/>
        <w:jc w:val="both"/>
        <w:rPr>
          <w:color w:val="000000"/>
        </w:rPr>
      </w:pPr>
      <w:r>
        <w:rPr>
          <w:color w:val="000000"/>
        </w:rPr>
        <w:t xml:space="preserve">промышленной безопасности, </w:t>
      </w:r>
    </w:p>
    <w:p w:rsidR="005F5086" w:rsidRDefault="005F5086">
      <w:pPr>
        <w:ind w:firstLine="225"/>
        <w:jc w:val="both"/>
        <w:rPr>
          <w:color w:val="000000"/>
        </w:rPr>
      </w:pPr>
      <w:r>
        <w:rPr>
          <w:color w:val="000000"/>
        </w:rPr>
        <w:lastRenderedPageBreak/>
        <w:t xml:space="preserve">социального партнерства", 2002 </w:t>
      </w:r>
    </w:p>
    <w:sectPr w:rsidR="005F5086" w:rsidSect="005F5086">
      <w:footerReference w:type="default" r:id="rId46"/>
      <w:pgSz w:w="11907" w:h="16840" w:code="9"/>
      <w:pgMar w:top="1134"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C79" w:rsidRDefault="00363C79">
      <w:r>
        <w:separator/>
      </w:r>
    </w:p>
  </w:endnote>
  <w:endnote w:type="continuationSeparator" w:id="0">
    <w:p w:rsidR="00363C79" w:rsidRDefault="00363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86" w:rsidRDefault="005F5086" w:rsidP="003C3044">
    <w:pPr>
      <w:pStyle w:val="a4"/>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42A94">
      <w:rPr>
        <w:rStyle w:val="a5"/>
        <w:noProof/>
      </w:rPr>
      <w:t>1</w:t>
    </w:r>
    <w:r>
      <w:rPr>
        <w:rStyle w:val="a5"/>
      </w:rPr>
      <w:fldChar w:fldCharType="end"/>
    </w:r>
  </w:p>
  <w:p w:rsidR="005F5086" w:rsidRDefault="005F5086" w:rsidP="005F508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C79" w:rsidRDefault="00363C79">
      <w:r>
        <w:separator/>
      </w:r>
    </w:p>
  </w:footnote>
  <w:footnote w:type="continuationSeparator" w:id="0">
    <w:p w:rsidR="00363C79" w:rsidRDefault="00363C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8D5"/>
    <w:rsid w:val="000052F4"/>
    <w:rsid w:val="00363C79"/>
    <w:rsid w:val="003C3044"/>
    <w:rsid w:val="003E28D5"/>
    <w:rsid w:val="005F5086"/>
    <w:rsid w:val="00D03888"/>
    <w:rsid w:val="00F42A94"/>
    <w:rsid w:val="00F96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trPr>
      <w:hidden/>
    </w:trPr>
  </w:style>
  <w:style w:type="numbering" w:default="1" w:styleId="a2">
    <w:name w:val="No List"/>
    <w:semiHidden/>
  </w:style>
  <w:style w:type="paragraph" w:customStyle="1" w:styleId="Heading">
    <w:name w:val="Heading"/>
    <w:pPr>
      <w:widowControl w:val="0"/>
      <w:autoSpaceDE w:val="0"/>
      <w:autoSpaceDN w:val="0"/>
      <w:adjustRightInd w:val="0"/>
    </w:pPr>
    <w:rPr>
      <w:rFonts w:ascii="Arial" w:hAnsi="Arial" w:cs="Arial"/>
      <w:b/>
      <w:bCs/>
      <w:sz w:val="22"/>
      <w:szCs w:val="22"/>
    </w:rPr>
  </w:style>
  <w:style w:type="paragraph" w:customStyle="1" w:styleId="Preformat">
    <w:name w:val="Preformat"/>
    <w:pPr>
      <w:widowControl w:val="0"/>
      <w:autoSpaceDE w:val="0"/>
      <w:autoSpaceDN w:val="0"/>
      <w:adjustRightInd w:val="0"/>
    </w:pPr>
    <w:rPr>
      <w:rFonts w:ascii="Courier New" w:hAnsi="Courier New" w:cs="Courier New"/>
    </w:rPr>
  </w:style>
  <w:style w:type="character" w:styleId="a3">
    <w:name w:val="Hyperlink"/>
    <w:basedOn w:val="a0"/>
    <w:rPr>
      <w:rFonts w:ascii="Arial" w:hAnsi="Arial" w:cs="Arial"/>
      <w:i/>
      <w:iCs/>
      <w:sz w:val="18"/>
      <w:szCs w:val="18"/>
    </w:rPr>
  </w:style>
  <w:style w:type="paragraph" w:customStyle="1" w:styleId="Context">
    <w:name w:val="Context"/>
    <w:pPr>
      <w:widowControl w:val="0"/>
      <w:autoSpaceDE w:val="0"/>
      <w:autoSpaceDN w:val="0"/>
      <w:adjustRightInd w:val="0"/>
    </w:pPr>
    <w:rPr>
      <w:rFonts w:ascii="Arial" w:hAnsi="Arial" w:cs="Arial"/>
      <w:sz w:val="18"/>
      <w:szCs w:val="18"/>
    </w:rPr>
  </w:style>
  <w:style w:type="paragraph" w:styleId="a4">
    <w:name w:val="footer"/>
    <w:basedOn w:val="a"/>
    <w:rsid w:val="005F5086"/>
    <w:pPr>
      <w:tabs>
        <w:tab w:val="center" w:pos="4677"/>
        <w:tab w:val="right" w:pos="9355"/>
      </w:tabs>
    </w:pPr>
  </w:style>
  <w:style w:type="character" w:styleId="a5">
    <w:name w:val="page number"/>
    <w:basedOn w:val="a0"/>
    <w:rsid w:val="005F50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trPr>
      <w:hidden/>
    </w:trPr>
  </w:style>
  <w:style w:type="numbering" w:default="1" w:styleId="a2">
    <w:name w:val="No List"/>
    <w:semiHidden/>
  </w:style>
  <w:style w:type="paragraph" w:customStyle="1" w:styleId="Heading">
    <w:name w:val="Heading"/>
    <w:pPr>
      <w:widowControl w:val="0"/>
      <w:autoSpaceDE w:val="0"/>
      <w:autoSpaceDN w:val="0"/>
      <w:adjustRightInd w:val="0"/>
    </w:pPr>
    <w:rPr>
      <w:rFonts w:ascii="Arial" w:hAnsi="Arial" w:cs="Arial"/>
      <w:b/>
      <w:bCs/>
      <w:sz w:val="22"/>
      <w:szCs w:val="22"/>
    </w:rPr>
  </w:style>
  <w:style w:type="paragraph" w:customStyle="1" w:styleId="Preformat">
    <w:name w:val="Preformat"/>
    <w:pPr>
      <w:widowControl w:val="0"/>
      <w:autoSpaceDE w:val="0"/>
      <w:autoSpaceDN w:val="0"/>
      <w:adjustRightInd w:val="0"/>
    </w:pPr>
    <w:rPr>
      <w:rFonts w:ascii="Courier New" w:hAnsi="Courier New" w:cs="Courier New"/>
    </w:rPr>
  </w:style>
  <w:style w:type="character" w:styleId="a3">
    <w:name w:val="Hyperlink"/>
    <w:basedOn w:val="a0"/>
    <w:rPr>
      <w:rFonts w:ascii="Arial" w:hAnsi="Arial" w:cs="Arial"/>
      <w:i/>
      <w:iCs/>
      <w:sz w:val="18"/>
      <w:szCs w:val="18"/>
    </w:rPr>
  </w:style>
  <w:style w:type="paragraph" w:customStyle="1" w:styleId="Context">
    <w:name w:val="Context"/>
    <w:pPr>
      <w:widowControl w:val="0"/>
      <w:autoSpaceDE w:val="0"/>
      <w:autoSpaceDN w:val="0"/>
      <w:adjustRightInd w:val="0"/>
    </w:pPr>
    <w:rPr>
      <w:rFonts w:ascii="Arial" w:hAnsi="Arial" w:cs="Arial"/>
      <w:sz w:val="18"/>
      <w:szCs w:val="18"/>
    </w:rPr>
  </w:style>
  <w:style w:type="paragraph" w:styleId="a4">
    <w:name w:val="footer"/>
    <w:basedOn w:val="a"/>
    <w:rsid w:val="005F5086"/>
    <w:pPr>
      <w:tabs>
        <w:tab w:val="center" w:pos="4677"/>
        <w:tab w:val="right" w:pos="9355"/>
      </w:tabs>
    </w:pPr>
  </w:style>
  <w:style w:type="character" w:styleId="a5">
    <w:name w:val="page number"/>
    <w:basedOn w:val="a0"/>
    <w:rsid w:val="005F5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14834</Words>
  <Characters>84556</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99192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paklin</dc:creator>
  <cp:lastModifiedBy>Windows User</cp:lastModifiedBy>
  <cp:revision>2</cp:revision>
  <dcterms:created xsi:type="dcterms:W3CDTF">2018-05-13T02:36:00Z</dcterms:created>
  <dcterms:modified xsi:type="dcterms:W3CDTF">2018-05-13T02:36:00Z</dcterms:modified>
</cp:coreProperties>
</file>