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37162">
      <w:pPr>
        <w:jc w:val="right"/>
        <w:rPr>
          <w:rFonts w:ascii="Times New Roman" w:hAnsi="Times New Roman"/>
          <w:sz w:val="20"/>
        </w:rPr>
      </w:pPr>
      <w:bookmarkStart w:id="0" w:name="_GoBack"/>
      <w:bookmarkEnd w:id="0"/>
      <w:r>
        <w:rPr>
          <w:rFonts w:ascii="Times New Roman" w:hAnsi="Times New Roman"/>
          <w:sz w:val="20"/>
        </w:rPr>
        <w:t>ВСН 011-88</w:t>
      </w:r>
    </w:p>
    <w:p w:rsidR="00000000" w:rsidRDefault="00237162">
      <w:pPr>
        <w:jc w:val="right"/>
        <w:rPr>
          <w:rFonts w:ascii="Times New Roman" w:hAnsi="Times New Roman"/>
          <w:sz w:val="20"/>
        </w:rPr>
      </w:pPr>
      <w:r>
        <w:rPr>
          <w:rFonts w:ascii="Times New Roman" w:hAnsi="Times New Roman"/>
          <w:sz w:val="20"/>
        </w:rPr>
        <w:t>________________</w:t>
      </w:r>
    </w:p>
    <w:p w:rsidR="00000000" w:rsidRDefault="00237162">
      <w:pPr>
        <w:jc w:val="right"/>
        <w:rPr>
          <w:rFonts w:ascii="Times New Roman" w:hAnsi="Times New Roman"/>
          <w:sz w:val="20"/>
        </w:rPr>
      </w:pPr>
      <w:r>
        <w:rPr>
          <w:rFonts w:ascii="Times New Roman" w:hAnsi="Times New Roman"/>
          <w:sz w:val="20"/>
        </w:rPr>
        <w:t xml:space="preserve">Миннефтегазстрой </w:t>
      </w:r>
    </w:p>
    <w:p w:rsidR="00000000" w:rsidRDefault="00237162">
      <w:pPr>
        <w:pStyle w:val="Heading"/>
        <w:jc w:val="center"/>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ВЕДОМСТВЕННЫЕ СТРОИТЕЛЬНЫЕ НОРМЫ</w:t>
      </w:r>
    </w:p>
    <w:p w:rsidR="00000000" w:rsidRDefault="00237162">
      <w:pPr>
        <w:pStyle w:val="Heading"/>
        <w:jc w:val="center"/>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Строительство магистральных и промысловых трубопроводов.</w:t>
      </w:r>
    </w:p>
    <w:p w:rsidR="00000000" w:rsidRDefault="00237162">
      <w:pPr>
        <w:pStyle w:val="Heading"/>
        <w:jc w:val="center"/>
        <w:rPr>
          <w:rFonts w:ascii="Times New Roman" w:hAnsi="Times New Roman"/>
          <w:sz w:val="20"/>
        </w:rPr>
      </w:pPr>
      <w:r>
        <w:rPr>
          <w:rFonts w:ascii="Times New Roman" w:hAnsi="Times New Roman"/>
          <w:sz w:val="20"/>
        </w:rPr>
        <w:t xml:space="preserve">Очистка полости и испытание </w:t>
      </w:r>
    </w:p>
    <w:p w:rsidR="00000000" w:rsidRDefault="00237162">
      <w:pPr>
        <w:pStyle w:val="Heading"/>
        <w:jc w:val="center"/>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Дата введения 1989-02-01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РАЗРАБОТАНЫ И ВНЕСЕНЫ Всесоюзным научно-исследовательским инс</w:t>
      </w:r>
      <w:r>
        <w:rPr>
          <w:rFonts w:ascii="Times New Roman" w:hAnsi="Times New Roman"/>
          <w:sz w:val="20"/>
        </w:rPr>
        <w:t>титутом по строительству магистральных трубопроводов (ВНИИСТ)</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д-р техн.наук Р.М.Шакиров, канд.техн.наук И.Д.Красулин, инж. В.Г.Селиверстов, канд.техн.наук А.И.Тоут, инж. Л.Н.Калинин, инж. А.И.Ивочкин, канд.техн.наук М.С.Герштейн, инж. А.П.Зыкин, канд.техн</w:t>
      </w:r>
      <w:r>
        <w:rPr>
          <w:rFonts w:ascii="Times New Roman" w:hAnsi="Times New Roman"/>
          <w:sz w:val="20"/>
        </w:rPr>
        <w:t>.наук Е.М.Климовский, канд.техн.наук А.Д.Двойрис, инж. В.П.Ханкин</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ПОДГОТОВЛЕНЫ К УТВЕРЖДЕНИЮ Главным научно-техническим управлением Миннефтегазстроя</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Б.С.Ланге - начальник отдела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УТВЕРЖДЕНЫ Министерством строительства предприятий нефтяной и газовой пром</w:t>
      </w:r>
      <w:r>
        <w:rPr>
          <w:rFonts w:ascii="Times New Roman" w:hAnsi="Times New Roman"/>
          <w:sz w:val="20"/>
        </w:rPr>
        <w:t>ышленности 27.12.88</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СОГЛАСОВАНЫ с Госстроем СССР, Главгосгазнадзором СССР, Главтранснефтью</w:t>
      </w:r>
    </w:p>
    <w:p w:rsidR="00000000" w:rsidRDefault="00237162">
      <w:pPr>
        <w:ind w:firstLine="225"/>
        <w:jc w:val="both"/>
        <w:rPr>
          <w:rFonts w:ascii="Times New Roman" w:hAnsi="Times New Roman"/>
          <w:sz w:val="20"/>
        </w:rPr>
      </w:pPr>
    </w:p>
    <w:p w:rsidR="00000000" w:rsidRDefault="00237162">
      <w:pPr>
        <w:ind w:firstLine="450"/>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С введением в действие "Ведомственных строительных норм. "Строительство магистральных и промысловых трубопроводов. Очистка полости и испытание" утрачивает силу "И</w:t>
      </w:r>
      <w:r>
        <w:rPr>
          <w:rFonts w:ascii="Times New Roman" w:hAnsi="Times New Roman"/>
          <w:sz w:val="20"/>
        </w:rPr>
        <w:t xml:space="preserve">нструкция по производству очистки полости и испытанию строящихся магистральных трубопроводов"  </w:t>
      </w:r>
      <w:r w:rsidR="00AD40BA">
        <w:rPr>
          <w:rFonts w:ascii="Times New Roman" w:hAnsi="Times New Roman"/>
          <w:noProof/>
          <w:position w:val="-16"/>
          <w:sz w:val="20"/>
        </w:rPr>
        <w:drawing>
          <wp:inline distT="0" distB="0" distL="0" distR="0">
            <wp:extent cx="1200150"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0150" cy="381000"/>
                    </a:xfrm>
                    <a:prstGeom prst="rect">
                      <a:avLst/>
                    </a:prstGeom>
                    <a:noFill/>
                    <a:ln>
                      <a:noFill/>
                    </a:ln>
                  </pic:spPr>
                </pic:pic>
              </a:graphicData>
            </a:graphic>
          </wp:inline>
        </w:drawing>
      </w:r>
      <w:r>
        <w:rPr>
          <w:rFonts w:ascii="Times New Roman" w:hAnsi="Times New Roman"/>
          <w:sz w:val="20"/>
        </w:rPr>
        <w:t>.</w:t>
      </w:r>
    </w:p>
    <w:p w:rsidR="00000000" w:rsidRDefault="00237162">
      <w:pPr>
        <w:jc w:val="both"/>
        <w:rPr>
          <w:rFonts w:ascii="Times New Roman" w:hAnsi="Times New Roman"/>
          <w:sz w:val="20"/>
        </w:rPr>
      </w:pPr>
    </w:p>
    <w:p w:rsidR="00000000" w:rsidRDefault="00237162">
      <w:pPr>
        <w:ind w:firstLine="450"/>
        <w:jc w:val="both"/>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 xml:space="preserve">1. ОБЩИЕ ПОЛОЖЕНИЯ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1.1. Настоящие Ведомственные строительные нормы (ВСН) распространяются на производство работ по очистке полости, испытанию и удалению в</w:t>
      </w:r>
      <w:r>
        <w:rPr>
          <w:rFonts w:ascii="Times New Roman" w:hAnsi="Times New Roman"/>
          <w:sz w:val="20"/>
        </w:rPr>
        <w:t xml:space="preserve">оды строящихся и реконструируемых магистральных и промысловых стальных трубопроводов* диаметром до 1420 мм (включительно), на которые распространяется действие СНиП 2-05.06-85 и "Норм проектирования промысловых стальных трубопроводов" </w:t>
      </w:r>
      <w:r w:rsidR="00AD40BA">
        <w:rPr>
          <w:rFonts w:ascii="Times New Roman" w:hAnsi="Times New Roman"/>
          <w:noProof/>
          <w:position w:val="-21"/>
          <w:sz w:val="20"/>
        </w:rPr>
        <w:drawing>
          <wp:inline distT="0" distB="0" distL="0" distR="0">
            <wp:extent cx="1771650"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381000"/>
                    </a:xfrm>
                    <a:prstGeom prst="rect">
                      <a:avLst/>
                    </a:prstGeom>
                    <a:noFill/>
                    <a:ln>
                      <a:noFill/>
                    </a:ln>
                  </pic:spPr>
                </pic:pic>
              </a:graphicData>
            </a:graphic>
          </wp:inline>
        </w:drawing>
      </w:r>
      <w:r>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____________</w:t>
      </w:r>
    </w:p>
    <w:p w:rsidR="00000000" w:rsidRDefault="00237162">
      <w:pPr>
        <w:ind w:firstLine="225"/>
        <w:jc w:val="both"/>
        <w:rPr>
          <w:rFonts w:ascii="Times New Roman" w:hAnsi="Times New Roman"/>
          <w:sz w:val="20"/>
        </w:rPr>
      </w:pPr>
      <w:r>
        <w:rPr>
          <w:rFonts w:ascii="Times New Roman" w:hAnsi="Times New Roman"/>
          <w:sz w:val="20"/>
        </w:rPr>
        <w:t>* В т</w:t>
      </w:r>
      <w:r>
        <w:rPr>
          <w:rFonts w:ascii="Times New Roman" w:hAnsi="Times New Roman"/>
          <w:sz w:val="20"/>
        </w:rPr>
        <w:t>ексте настоящих ВСН, за исключением особо оговоренных случаев, вместо слов "магистральный(е) или промысловый(е) трубопровод(ы)" будет употребляться слово "трубопровод".</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До ввода в действие нового СНиП 3.06.01 "Магистральные трубопроводы" (взамен пересматр</w:t>
      </w:r>
      <w:r>
        <w:rPr>
          <w:rFonts w:ascii="Times New Roman" w:hAnsi="Times New Roman"/>
          <w:sz w:val="20"/>
        </w:rPr>
        <w:t>иваемого СНиП III-42-80) в части очистки полости и испытания магистральных трубопроводов следует руководствоваться настоящими ВСН.</w:t>
      </w:r>
    </w:p>
    <w:p w:rsidR="00000000" w:rsidRDefault="00237162">
      <w:pPr>
        <w:ind w:firstLine="225"/>
        <w:jc w:val="both"/>
        <w:rPr>
          <w:rFonts w:ascii="Times New Roman" w:hAnsi="Times New Roman"/>
          <w:sz w:val="20"/>
        </w:rPr>
      </w:pPr>
      <w:r>
        <w:rPr>
          <w:rFonts w:ascii="Times New Roman" w:hAnsi="Times New Roman"/>
          <w:sz w:val="20"/>
        </w:rPr>
        <w:t>1.2. Способы, параметры и схемы проведения очистки полости и испытания устанавливаются проектной организацией в рабочем проек</w:t>
      </w:r>
      <w:r>
        <w:rPr>
          <w:rFonts w:ascii="Times New Roman" w:hAnsi="Times New Roman"/>
          <w:sz w:val="20"/>
        </w:rPr>
        <w:t>те, проекте организации строительства.</w:t>
      </w:r>
    </w:p>
    <w:p w:rsidR="00000000" w:rsidRDefault="00237162">
      <w:pPr>
        <w:ind w:firstLine="225"/>
        <w:jc w:val="both"/>
        <w:rPr>
          <w:rFonts w:ascii="Times New Roman" w:hAnsi="Times New Roman"/>
          <w:sz w:val="20"/>
        </w:rPr>
      </w:pPr>
      <w:r>
        <w:rPr>
          <w:rFonts w:ascii="Times New Roman" w:hAnsi="Times New Roman"/>
          <w:sz w:val="20"/>
        </w:rPr>
        <w:t>Проектной организацией должны быть обоснованы методы проведения испытаний при отрицательных температурах с учетом климатических данных по каждому строящемуся промыслу или участку трубопровода, предусмотрены дополнител</w:t>
      </w:r>
      <w:r>
        <w:rPr>
          <w:rFonts w:ascii="Times New Roman" w:hAnsi="Times New Roman"/>
          <w:sz w:val="20"/>
        </w:rPr>
        <w:t xml:space="preserve">ьные затраты на проведение </w:t>
      </w:r>
      <w:r>
        <w:rPr>
          <w:rFonts w:ascii="Times New Roman" w:hAnsi="Times New Roman"/>
          <w:sz w:val="20"/>
        </w:rPr>
        <w:lastRenderedPageBreak/>
        <w:t>испытаний и мероприятия по материально-техническому обеспечению производства работ.</w:t>
      </w:r>
    </w:p>
    <w:p w:rsidR="00000000" w:rsidRDefault="00237162">
      <w:pPr>
        <w:ind w:firstLine="225"/>
        <w:jc w:val="both"/>
        <w:rPr>
          <w:rFonts w:ascii="Times New Roman" w:hAnsi="Times New Roman"/>
          <w:sz w:val="20"/>
        </w:rPr>
      </w:pPr>
      <w:r>
        <w:rPr>
          <w:rFonts w:ascii="Times New Roman" w:hAnsi="Times New Roman"/>
          <w:sz w:val="20"/>
        </w:rPr>
        <w:t>1.3. На основании принятых проектной организацией решений по очистке полости и испытанию трубопроводов строительно-монтажные организации собствен</w:t>
      </w:r>
      <w:r>
        <w:rPr>
          <w:rFonts w:ascii="Times New Roman" w:hAnsi="Times New Roman"/>
          <w:sz w:val="20"/>
        </w:rPr>
        <w:t>ными силами или с помощью проектно-технологических институтов разрабатывают соответствующие проекты производства работ.</w:t>
      </w:r>
    </w:p>
    <w:p w:rsidR="00000000" w:rsidRDefault="00237162">
      <w:pPr>
        <w:ind w:firstLine="225"/>
        <w:jc w:val="both"/>
        <w:rPr>
          <w:rFonts w:ascii="Times New Roman" w:hAnsi="Times New Roman"/>
          <w:sz w:val="20"/>
        </w:rPr>
      </w:pPr>
      <w:r>
        <w:rPr>
          <w:rFonts w:ascii="Times New Roman" w:hAnsi="Times New Roman"/>
          <w:sz w:val="20"/>
        </w:rPr>
        <w:t xml:space="preserve">1.4. Положения настоящих ВСН являются основанием для разработки ПОС, ППР и специальных (рабочих) или типовых инструкций применительно к </w:t>
      </w:r>
      <w:r>
        <w:rPr>
          <w:rFonts w:ascii="Times New Roman" w:hAnsi="Times New Roman"/>
          <w:sz w:val="20"/>
        </w:rPr>
        <w:t>конкретному трубопроводу или промыслу.</w:t>
      </w:r>
    </w:p>
    <w:p w:rsidR="00000000" w:rsidRDefault="00237162">
      <w:pPr>
        <w:ind w:firstLine="225"/>
        <w:jc w:val="both"/>
        <w:rPr>
          <w:rFonts w:ascii="Times New Roman" w:hAnsi="Times New Roman"/>
          <w:sz w:val="20"/>
        </w:rPr>
      </w:pPr>
      <w:r>
        <w:rPr>
          <w:rFonts w:ascii="Times New Roman" w:hAnsi="Times New Roman"/>
          <w:sz w:val="20"/>
        </w:rPr>
        <w:t>1.5. Учитывая сложность, повышенную стоимость и лимит времени на гидравлическое испытание при отрицательных температурах, сложность и повышенную опасность пневматических испытаний, затрудняющих производство строительн</w:t>
      </w:r>
      <w:r>
        <w:rPr>
          <w:rFonts w:ascii="Times New Roman" w:hAnsi="Times New Roman"/>
          <w:sz w:val="20"/>
        </w:rPr>
        <w:t>о-монтажных работ в энергетических коридорах, при разработке в ПОС и ППР графиков организации строительства следует планировать проведение испытаний, как правило, во II и III кварталах года.</w:t>
      </w:r>
    </w:p>
    <w:p w:rsidR="00000000" w:rsidRDefault="00237162">
      <w:pPr>
        <w:ind w:firstLine="225"/>
        <w:jc w:val="both"/>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 xml:space="preserve">2. ОЧИСТКА ПОЛОСТИ ТРУБОПРОВОДОВ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2.1. Чистота полости трубопро</w:t>
      </w:r>
      <w:r>
        <w:rPr>
          <w:rFonts w:ascii="Times New Roman" w:hAnsi="Times New Roman"/>
          <w:sz w:val="20"/>
        </w:rPr>
        <w:t>водов должна обеспечиваться на всех этапах работы с трубой: транспортировке, погрузке, разгрузке, развозке и раскладке секций по трассе, сварке секций в нитку и укладке.</w:t>
      </w:r>
    </w:p>
    <w:p w:rsidR="00000000" w:rsidRDefault="00237162">
      <w:pPr>
        <w:ind w:firstLine="225"/>
        <w:jc w:val="both"/>
        <w:rPr>
          <w:rFonts w:ascii="Times New Roman" w:hAnsi="Times New Roman"/>
          <w:sz w:val="20"/>
        </w:rPr>
      </w:pPr>
      <w:r>
        <w:rPr>
          <w:rFonts w:ascii="Times New Roman" w:hAnsi="Times New Roman"/>
          <w:sz w:val="20"/>
        </w:rPr>
        <w:t>2.2. С целью предупреждения загрязнения полости и снижения затрат на последующую очист</w:t>
      </w:r>
      <w:r>
        <w:rPr>
          <w:rFonts w:ascii="Times New Roman" w:hAnsi="Times New Roman"/>
          <w:sz w:val="20"/>
        </w:rPr>
        <w:t>ку строительно-монтажным организациям необходимо в процессе строительства принимать меры, исключающие попадание внутрь трубопровода воды, снега, грунта и посторонних предметов, в том числе не разгружать трубы на неподготовленной площадке, не волочить их по</w:t>
      </w:r>
      <w:r>
        <w:rPr>
          <w:rFonts w:ascii="Times New Roman" w:hAnsi="Times New Roman"/>
          <w:sz w:val="20"/>
        </w:rPr>
        <w:t xml:space="preserve"> земле и т.д.</w:t>
      </w:r>
    </w:p>
    <w:p w:rsidR="00000000" w:rsidRDefault="00237162">
      <w:pPr>
        <w:ind w:firstLine="225"/>
        <w:jc w:val="both"/>
        <w:rPr>
          <w:rFonts w:ascii="Times New Roman" w:hAnsi="Times New Roman"/>
          <w:sz w:val="20"/>
        </w:rPr>
      </w:pPr>
      <w:r>
        <w:rPr>
          <w:rFonts w:ascii="Times New Roman" w:hAnsi="Times New Roman"/>
          <w:sz w:val="20"/>
        </w:rPr>
        <w:t>2.3. Для предотвращения загрязнений полости следует установить временные заглушки:</w:t>
      </w:r>
    </w:p>
    <w:p w:rsidR="00000000" w:rsidRDefault="00237162">
      <w:pPr>
        <w:ind w:firstLine="225"/>
        <w:jc w:val="both"/>
        <w:rPr>
          <w:rFonts w:ascii="Times New Roman" w:hAnsi="Times New Roman"/>
          <w:sz w:val="20"/>
        </w:rPr>
      </w:pPr>
      <w:r>
        <w:rPr>
          <w:rFonts w:ascii="Times New Roman" w:hAnsi="Times New Roman"/>
          <w:sz w:val="20"/>
        </w:rPr>
        <w:t>на отдельные трубы или секции (плети) при их длительном хранении в штабелях, на стеллажах;</w:t>
      </w:r>
    </w:p>
    <w:p w:rsidR="00000000" w:rsidRDefault="00237162">
      <w:pPr>
        <w:ind w:firstLine="225"/>
        <w:jc w:val="both"/>
        <w:rPr>
          <w:rFonts w:ascii="Times New Roman" w:hAnsi="Times New Roman"/>
          <w:sz w:val="20"/>
        </w:rPr>
      </w:pPr>
      <w:r>
        <w:rPr>
          <w:rFonts w:ascii="Times New Roman" w:hAnsi="Times New Roman"/>
          <w:sz w:val="20"/>
        </w:rPr>
        <w:t>на концах плетей в местах технологических разрывов.</w:t>
      </w:r>
    </w:p>
    <w:p w:rsidR="00000000" w:rsidRDefault="00237162">
      <w:pPr>
        <w:ind w:firstLine="225"/>
        <w:jc w:val="both"/>
        <w:rPr>
          <w:rFonts w:ascii="Times New Roman" w:hAnsi="Times New Roman"/>
          <w:sz w:val="20"/>
        </w:rPr>
      </w:pPr>
      <w:r>
        <w:rPr>
          <w:rFonts w:ascii="Times New Roman" w:hAnsi="Times New Roman"/>
          <w:sz w:val="20"/>
        </w:rPr>
        <w:t>2.4. Закачку вод</w:t>
      </w:r>
      <w:r>
        <w:rPr>
          <w:rFonts w:ascii="Times New Roman" w:hAnsi="Times New Roman"/>
          <w:sz w:val="20"/>
        </w:rPr>
        <w:t>ы в трубопровод для промывки и испытания осуществляют через фильтры, исключающие попадание в полость трубопровода песка, ила, торфа или посторонних предметов из водоема.</w:t>
      </w:r>
    </w:p>
    <w:p w:rsidR="00000000" w:rsidRDefault="00237162">
      <w:pPr>
        <w:ind w:firstLine="225"/>
        <w:jc w:val="both"/>
        <w:rPr>
          <w:rFonts w:ascii="Times New Roman" w:hAnsi="Times New Roman"/>
          <w:sz w:val="20"/>
        </w:rPr>
      </w:pPr>
      <w:r>
        <w:rPr>
          <w:rFonts w:ascii="Times New Roman" w:hAnsi="Times New Roman"/>
          <w:sz w:val="20"/>
        </w:rPr>
        <w:t>2.5. До ввода в эксплуатацию полость трубопровода должна быть очищена.</w:t>
      </w:r>
    </w:p>
    <w:p w:rsidR="00000000" w:rsidRDefault="00237162">
      <w:pPr>
        <w:ind w:firstLine="225"/>
        <w:jc w:val="both"/>
        <w:rPr>
          <w:rFonts w:ascii="Times New Roman" w:hAnsi="Times New Roman"/>
          <w:sz w:val="20"/>
        </w:rPr>
      </w:pPr>
      <w:r>
        <w:rPr>
          <w:rFonts w:ascii="Times New Roman" w:hAnsi="Times New Roman"/>
          <w:sz w:val="20"/>
        </w:rPr>
        <w:t>При очистке пол</w:t>
      </w:r>
      <w:r>
        <w:rPr>
          <w:rFonts w:ascii="Times New Roman" w:hAnsi="Times New Roman"/>
          <w:sz w:val="20"/>
        </w:rPr>
        <w:t>ости каждого трубопровода или его участка необходимо:</w:t>
      </w:r>
    </w:p>
    <w:p w:rsidR="00000000" w:rsidRDefault="00237162">
      <w:pPr>
        <w:ind w:firstLine="225"/>
        <w:jc w:val="both"/>
        <w:rPr>
          <w:rFonts w:ascii="Times New Roman" w:hAnsi="Times New Roman"/>
          <w:sz w:val="20"/>
        </w:rPr>
      </w:pPr>
      <w:r>
        <w:rPr>
          <w:rFonts w:ascii="Times New Roman" w:hAnsi="Times New Roman"/>
          <w:sz w:val="20"/>
        </w:rPr>
        <w:t>удалить случайно попавшие при строительстве внутрь трубопровода грунт, воду и различные предметы, а также поверхностный рыхлый слой ржавчины и окалины;</w:t>
      </w:r>
    </w:p>
    <w:p w:rsidR="00000000" w:rsidRDefault="00237162">
      <w:pPr>
        <w:ind w:firstLine="225"/>
        <w:jc w:val="both"/>
        <w:rPr>
          <w:rFonts w:ascii="Times New Roman" w:hAnsi="Times New Roman"/>
          <w:sz w:val="20"/>
        </w:rPr>
      </w:pPr>
      <w:r>
        <w:rPr>
          <w:rFonts w:ascii="Times New Roman" w:hAnsi="Times New Roman"/>
          <w:sz w:val="20"/>
        </w:rPr>
        <w:t xml:space="preserve">проверить путем пропуска поршня проходное сечение </w:t>
      </w:r>
      <w:r>
        <w:rPr>
          <w:rFonts w:ascii="Times New Roman" w:hAnsi="Times New Roman"/>
          <w:sz w:val="20"/>
        </w:rPr>
        <w:t>трубопроводов и тем самым обеспечить возможность многократного беспрепятственного пропуска очистных и разделительных или других специальных устройств при эксплуатации;</w:t>
      </w:r>
    </w:p>
    <w:p w:rsidR="00000000" w:rsidRDefault="00237162">
      <w:pPr>
        <w:ind w:firstLine="225"/>
        <w:jc w:val="both"/>
        <w:rPr>
          <w:rFonts w:ascii="Times New Roman" w:hAnsi="Times New Roman"/>
          <w:sz w:val="20"/>
        </w:rPr>
      </w:pPr>
      <w:r>
        <w:rPr>
          <w:rFonts w:ascii="Times New Roman" w:hAnsi="Times New Roman"/>
          <w:sz w:val="20"/>
        </w:rPr>
        <w:t>достигнуть качество очистки полости, обеспечивающее заполнение трубопровода транспортиру</w:t>
      </w:r>
      <w:r>
        <w:rPr>
          <w:rFonts w:ascii="Times New Roman" w:hAnsi="Times New Roman"/>
          <w:sz w:val="20"/>
        </w:rPr>
        <w:t>емой средой без ее  загрязнения и обводнения.</w:t>
      </w:r>
    </w:p>
    <w:p w:rsidR="00000000" w:rsidRDefault="00237162">
      <w:pPr>
        <w:ind w:firstLine="225"/>
        <w:jc w:val="both"/>
        <w:rPr>
          <w:rFonts w:ascii="Times New Roman" w:hAnsi="Times New Roman"/>
          <w:sz w:val="20"/>
        </w:rPr>
      </w:pPr>
      <w:r>
        <w:rPr>
          <w:rFonts w:ascii="Times New Roman" w:hAnsi="Times New Roman"/>
          <w:sz w:val="20"/>
        </w:rPr>
        <w:t>2.6. Очистка полости трубопроводов выполняется промывкой, продувкой, вытеснением загрязнений в потоке жидкости или протягиванием очистного устройства.</w:t>
      </w:r>
    </w:p>
    <w:p w:rsidR="00000000" w:rsidRDefault="00237162">
      <w:pPr>
        <w:ind w:firstLine="225"/>
        <w:jc w:val="both"/>
        <w:rPr>
          <w:rFonts w:ascii="Times New Roman" w:hAnsi="Times New Roman"/>
          <w:sz w:val="20"/>
        </w:rPr>
      </w:pPr>
      <w:r>
        <w:rPr>
          <w:rFonts w:ascii="Times New Roman" w:hAnsi="Times New Roman"/>
          <w:sz w:val="20"/>
        </w:rPr>
        <w:t>2.7. Промывка или продувка осуществляется одним из следующи</w:t>
      </w:r>
      <w:r>
        <w:rPr>
          <w:rFonts w:ascii="Times New Roman" w:hAnsi="Times New Roman"/>
          <w:sz w:val="20"/>
        </w:rPr>
        <w:t>х способов:</w:t>
      </w:r>
    </w:p>
    <w:p w:rsidR="00000000" w:rsidRDefault="00237162">
      <w:pPr>
        <w:ind w:firstLine="225"/>
        <w:jc w:val="both"/>
        <w:rPr>
          <w:rFonts w:ascii="Times New Roman" w:hAnsi="Times New Roman"/>
          <w:sz w:val="20"/>
        </w:rPr>
      </w:pPr>
      <w:r>
        <w:rPr>
          <w:rFonts w:ascii="Times New Roman" w:hAnsi="Times New Roman"/>
          <w:sz w:val="20"/>
        </w:rPr>
        <w:t>с пропуском очистного или разделительного устройства;</w:t>
      </w:r>
    </w:p>
    <w:p w:rsidR="00000000" w:rsidRDefault="00237162">
      <w:pPr>
        <w:ind w:firstLine="225"/>
        <w:jc w:val="both"/>
        <w:rPr>
          <w:rFonts w:ascii="Times New Roman" w:hAnsi="Times New Roman"/>
          <w:sz w:val="20"/>
        </w:rPr>
      </w:pPr>
      <w:r>
        <w:rPr>
          <w:rFonts w:ascii="Times New Roman" w:hAnsi="Times New Roman"/>
          <w:sz w:val="20"/>
        </w:rPr>
        <w:t>без пропуска очистного или разделительного устройства.</w:t>
      </w:r>
    </w:p>
    <w:p w:rsidR="00000000" w:rsidRDefault="00237162">
      <w:pPr>
        <w:ind w:firstLine="225"/>
        <w:jc w:val="both"/>
        <w:rPr>
          <w:rFonts w:ascii="Times New Roman" w:hAnsi="Times New Roman"/>
          <w:sz w:val="20"/>
        </w:rPr>
      </w:pPr>
      <w:r>
        <w:rPr>
          <w:rFonts w:ascii="Times New Roman" w:hAnsi="Times New Roman"/>
          <w:sz w:val="20"/>
        </w:rPr>
        <w:t>2.8. Промывку и продувку с пропуском очистных или разделительных устройств следует выполнять на трубопроводах диаметром 219 мм и более.</w:t>
      </w:r>
    </w:p>
    <w:p w:rsidR="00000000" w:rsidRDefault="00237162">
      <w:pPr>
        <w:ind w:firstLine="225"/>
        <w:jc w:val="both"/>
        <w:rPr>
          <w:rFonts w:ascii="Times New Roman" w:hAnsi="Times New Roman"/>
          <w:sz w:val="20"/>
        </w:rPr>
      </w:pPr>
      <w:r>
        <w:rPr>
          <w:rFonts w:ascii="Times New Roman" w:hAnsi="Times New Roman"/>
          <w:sz w:val="20"/>
        </w:rPr>
        <w:t>2.9. Промывку и продувку без пропуска очистных или разделительных устройств допускается производить:</w:t>
      </w:r>
    </w:p>
    <w:p w:rsidR="00000000" w:rsidRDefault="00237162">
      <w:pPr>
        <w:ind w:firstLine="225"/>
        <w:jc w:val="both"/>
        <w:rPr>
          <w:rFonts w:ascii="Times New Roman" w:hAnsi="Times New Roman"/>
          <w:sz w:val="20"/>
        </w:rPr>
      </w:pPr>
      <w:r>
        <w:rPr>
          <w:rFonts w:ascii="Times New Roman" w:hAnsi="Times New Roman"/>
          <w:sz w:val="20"/>
        </w:rPr>
        <w:t>на трубопроводах диаметром менее 219 мм;</w:t>
      </w:r>
    </w:p>
    <w:p w:rsidR="00000000" w:rsidRDefault="00237162">
      <w:pPr>
        <w:ind w:firstLine="225"/>
        <w:jc w:val="both"/>
        <w:rPr>
          <w:rFonts w:ascii="Times New Roman" w:hAnsi="Times New Roman"/>
          <w:sz w:val="20"/>
        </w:rPr>
      </w:pPr>
      <w:r>
        <w:rPr>
          <w:rFonts w:ascii="Times New Roman" w:hAnsi="Times New Roman"/>
          <w:sz w:val="20"/>
        </w:rPr>
        <w:t>на трубопроводах любого диаметра при наличии крутоизогнутых вставок радиусом менее пяти диаметров трубопровода ил</w:t>
      </w:r>
      <w:r>
        <w:rPr>
          <w:rFonts w:ascii="Times New Roman" w:hAnsi="Times New Roman"/>
          <w:sz w:val="20"/>
        </w:rPr>
        <w:t>и при длине очищаемого участка менее одного километра.</w:t>
      </w:r>
    </w:p>
    <w:p w:rsidR="00000000" w:rsidRDefault="00237162">
      <w:pPr>
        <w:ind w:firstLine="225"/>
        <w:jc w:val="both"/>
        <w:rPr>
          <w:rFonts w:ascii="Times New Roman" w:hAnsi="Times New Roman"/>
          <w:sz w:val="20"/>
        </w:rPr>
      </w:pPr>
      <w:r>
        <w:rPr>
          <w:rFonts w:ascii="Times New Roman" w:hAnsi="Times New Roman"/>
          <w:sz w:val="20"/>
        </w:rPr>
        <w:t>2.10. Очистку полости подводных переходов трубопроводов диаметром 219 мм и более, прокладываемых с помощью подводно-технических средств, производят:</w:t>
      </w:r>
    </w:p>
    <w:p w:rsidR="00000000" w:rsidRDefault="00237162">
      <w:pPr>
        <w:ind w:firstLine="225"/>
        <w:jc w:val="both"/>
        <w:rPr>
          <w:rFonts w:ascii="Times New Roman" w:hAnsi="Times New Roman"/>
          <w:sz w:val="20"/>
        </w:rPr>
      </w:pPr>
      <w:r>
        <w:rPr>
          <w:rFonts w:ascii="Times New Roman" w:hAnsi="Times New Roman"/>
          <w:sz w:val="20"/>
        </w:rPr>
        <w:t xml:space="preserve">промывкой с пропуском поршня-разделителя в процессе </w:t>
      </w:r>
      <w:r>
        <w:rPr>
          <w:rFonts w:ascii="Times New Roman" w:hAnsi="Times New Roman"/>
          <w:sz w:val="20"/>
        </w:rPr>
        <w:t>заполнения водой для проведения первого этапа гидравлического испытания;</w:t>
      </w:r>
    </w:p>
    <w:p w:rsidR="00000000" w:rsidRDefault="00237162">
      <w:pPr>
        <w:ind w:firstLine="225"/>
        <w:jc w:val="both"/>
        <w:rPr>
          <w:rFonts w:ascii="Times New Roman" w:hAnsi="Times New Roman"/>
          <w:sz w:val="20"/>
        </w:rPr>
      </w:pPr>
      <w:r>
        <w:rPr>
          <w:rFonts w:ascii="Times New Roman" w:hAnsi="Times New Roman"/>
          <w:sz w:val="20"/>
        </w:rPr>
        <w:t>продувкой с пропуском поршня или протягиванием очистного устройства перед проведением первого этапа пневматического испытания.</w:t>
      </w:r>
    </w:p>
    <w:p w:rsidR="00000000" w:rsidRDefault="00237162">
      <w:pPr>
        <w:ind w:firstLine="225"/>
        <w:jc w:val="both"/>
        <w:rPr>
          <w:rFonts w:ascii="Times New Roman" w:hAnsi="Times New Roman"/>
          <w:sz w:val="20"/>
        </w:rPr>
      </w:pPr>
      <w:r>
        <w:rPr>
          <w:rFonts w:ascii="Times New Roman" w:hAnsi="Times New Roman"/>
          <w:sz w:val="20"/>
        </w:rPr>
        <w:t>На подводных переходах трубопроводов диаметром менее 219</w:t>
      </w:r>
      <w:r>
        <w:rPr>
          <w:rFonts w:ascii="Times New Roman" w:hAnsi="Times New Roman"/>
          <w:sz w:val="20"/>
        </w:rPr>
        <w:t xml:space="preserve"> мм, сооружаемых с помощью </w:t>
      </w:r>
      <w:r>
        <w:rPr>
          <w:rFonts w:ascii="Times New Roman" w:hAnsi="Times New Roman"/>
          <w:sz w:val="20"/>
        </w:rPr>
        <w:lastRenderedPageBreak/>
        <w:t>подводно-технических средств, очистку полости осуществляют протягиванием, промывкой или продувкой без пропуска очистных устройств перед проведением первого этапа испытания.</w:t>
      </w:r>
    </w:p>
    <w:p w:rsidR="00000000" w:rsidRDefault="00237162">
      <w:pPr>
        <w:ind w:firstLine="225"/>
        <w:jc w:val="both"/>
        <w:rPr>
          <w:rFonts w:ascii="Times New Roman" w:hAnsi="Times New Roman"/>
          <w:sz w:val="20"/>
        </w:rPr>
      </w:pPr>
      <w:r>
        <w:rPr>
          <w:rFonts w:ascii="Times New Roman" w:hAnsi="Times New Roman"/>
          <w:sz w:val="20"/>
        </w:rPr>
        <w:t>Подводные переходы трубопроводов, укладываемые без помощ</w:t>
      </w:r>
      <w:r>
        <w:rPr>
          <w:rFonts w:ascii="Times New Roman" w:hAnsi="Times New Roman"/>
          <w:sz w:val="20"/>
        </w:rPr>
        <w:t>и подводно-технических средств, очищают по единой технологии одновременно со всем трубопроводом.</w:t>
      </w:r>
    </w:p>
    <w:p w:rsidR="00000000" w:rsidRDefault="00237162">
      <w:pPr>
        <w:ind w:firstLine="225"/>
        <w:jc w:val="both"/>
        <w:rPr>
          <w:rFonts w:ascii="Times New Roman" w:hAnsi="Times New Roman"/>
          <w:sz w:val="20"/>
        </w:rPr>
      </w:pPr>
      <w:r>
        <w:rPr>
          <w:rFonts w:ascii="Times New Roman" w:hAnsi="Times New Roman"/>
          <w:sz w:val="20"/>
        </w:rPr>
        <w:t>2.11. При промывке, вытеснении загрязнений в потоке воды (жидкости) и удалении из трубопровода воды (жидкости), а также при продувке трубопровода с полнопроход</w:t>
      </w:r>
      <w:r>
        <w:rPr>
          <w:rFonts w:ascii="Times New Roman" w:hAnsi="Times New Roman"/>
          <w:sz w:val="20"/>
        </w:rPr>
        <w:t>ной запорной арматурой разрешается пропуск очистных и разделительных устройств через линейную арматуру.</w:t>
      </w:r>
    </w:p>
    <w:p w:rsidR="00000000" w:rsidRDefault="00237162">
      <w:pPr>
        <w:ind w:firstLine="225"/>
        <w:jc w:val="both"/>
        <w:rPr>
          <w:rFonts w:ascii="Times New Roman" w:hAnsi="Times New Roman"/>
          <w:sz w:val="20"/>
        </w:rPr>
      </w:pPr>
      <w:r>
        <w:rPr>
          <w:rFonts w:ascii="Times New Roman" w:hAnsi="Times New Roman"/>
          <w:sz w:val="20"/>
        </w:rPr>
        <w:t>Перед пропуском очистных и разделительных устройств следует убедиться в полном открытии линейной арматуры (по указателям поворота затвора, положению кон</w:t>
      </w:r>
      <w:r>
        <w:rPr>
          <w:rFonts w:ascii="Times New Roman" w:hAnsi="Times New Roman"/>
          <w:sz w:val="20"/>
        </w:rPr>
        <w:t>ечных выключателей и т.д.).</w:t>
      </w:r>
    </w:p>
    <w:p w:rsidR="00000000" w:rsidRDefault="00237162">
      <w:pPr>
        <w:ind w:firstLine="225"/>
        <w:jc w:val="both"/>
        <w:rPr>
          <w:rFonts w:ascii="Times New Roman" w:hAnsi="Times New Roman"/>
          <w:sz w:val="20"/>
        </w:rPr>
      </w:pPr>
      <w:r>
        <w:rPr>
          <w:rFonts w:ascii="Times New Roman" w:hAnsi="Times New Roman"/>
          <w:sz w:val="20"/>
        </w:rPr>
        <w:t>Продувка трубопроводов с пропуском очистных устройств через неполнопроходимую линейную арматуру запрещается.</w:t>
      </w:r>
    </w:p>
    <w:p w:rsidR="00000000" w:rsidRDefault="00237162">
      <w:pPr>
        <w:ind w:firstLine="225"/>
        <w:jc w:val="both"/>
        <w:rPr>
          <w:rFonts w:ascii="Times New Roman" w:hAnsi="Times New Roman"/>
          <w:sz w:val="20"/>
        </w:rPr>
      </w:pPr>
      <w:r>
        <w:rPr>
          <w:rFonts w:ascii="Times New Roman" w:hAnsi="Times New Roman"/>
          <w:sz w:val="20"/>
        </w:rPr>
        <w:t>2.12. Если очистное или разделительное устройство застряло в трубопроводе в процессе промывки или продувки, то это устр</w:t>
      </w:r>
      <w:r>
        <w:rPr>
          <w:rFonts w:ascii="Times New Roman" w:hAnsi="Times New Roman"/>
          <w:sz w:val="20"/>
        </w:rPr>
        <w:t>ойство необходимо извлечь из трубопровода, устранить причину застревания, а участок трубопровода подвергнуть повторной промывке или продувке.</w:t>
      </w:r>
    </w:p>
    <w:p w:rsidR="00000000" w:rsidRDefault="00237162">
      <w:pPr>
        <w:ind w:firstLine="225"/>
        <w:jc w:val="both"/>
        <w:rPr>
          <w:rFonts w:ascii="Times New Roman" w:hAnsi="Times New Roman"/>
          <w:sz w:val="20"/>
        </w:rPr>
      </w:pPr>
      <w:r>
        <w:rPr>
          <w:rFonts w:ascii="Times New Roman" w:hAnsi="Times New Roman"/>
          <w:sz w:val="20"/>
        </w:rPr>
        <w:t>2.13. Промывка, как правило, совмещается с удалением воздуха и заполнением водой (жидкостью) трубопровода для гидр</w:t>
      </w:r>
      <w:r>
        <w:rPr>
          <w:rFonts w:ascii="Times New Roman" w:hAnsi="Times New Roman"/>
          <w:sz w:val="20"/>
        </w:rPr>
        <w:t>авлического испытания.</w:t>
      </w:r>
    </w:p>
    <w:p w:rsidR="00000000" w:rsidRDefault="00237162">
      <w:pPr>
        <w:ind w:firstLine="225"/>
        <w:jc w:val="both"/>
        <w:rPr>
          <w:rFonts w:ascii="Times New Roman" w:hAnsi="Times New Roman"/>
          <w:sz w:val="20"/>
        </w:rPr>
      </w:pPr>
      <w:r>
        <w:rPr>
          <w:rFonts w:ascii="Times New Roman" w:hAnsi="Times New Roman"/>
          <w:sz w:val="20"/>
        </w:rPr>
        <w:t>2.14. Очистка полости вытеснением загрязнений в потоке воды (жидкости), как правило, совмещается с удалением воды (жидкости) после гидроиспытания трубопровода.</w:t>
      </w:r>
    </w:p>
    <w:p w:rsidR="00000000" w:rsidRDefault="00237162">
      <w:pPr>
        <w:ind w:firstLine="225"/>
        <w:jc w:val="both"/>
        <w:rPr>
          <w:rFonts w:ascii="Times New Roman" w:hAnsi="Times New Roman"/>
          <w:sz w:val="20"/>
        </w:rPr>
      </w:pPr>
      <w:r>
        <w:rPr>
          <w:rFonts w:ascii="Times New Roman" w:hAnsi="Times New Roman"/>
          <w:sz w:val="20"/>
        </w:rPr>
        <w:t>2.15. После очистки полости любым из указанных способов на концах очищенн</w:t>
      </w:r>
      <w:r>
        <w:rPr>
          <w:rFonts w:ascii="Times New Roman" w:hAnsi="Times New Roman"/>
          <w:sz w:val="20"/>
        </w:rPr>
        <w:t>ого участка следует устанавливать временные заглушки, предотвращающие повторное загрязнение участка.</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Промывка </w:t>
      </w:r>
    </w:p>
    <w:p w:rsidR="00000000" w:rsidRDefault="00237162">
      <w:pPr>
        <w:ind w:firstLine="225"/>
        <w:jc w:val="both"/>
        <w:rPr>
          <w:rFonts w:ascii="Times New Roman" w:hAnsi="Times New Roman"/>
          <w:sz w:val="20"/>
        </w:rPr>
      </w:pPr>
      <w:r>
        <w:rPr>
          <w:rFonts w:ascii="Times New Roman" w:hAnsi="Times New Roman"/>
          <w:sz w:val="20"/>
        </w:rPr>
        <w:t>2.16. Промывке подвергают трубопроводы любого назначения, испытание которых предусмотрено в проекте гидравлическим способом.</w:t>
      </w:r>
    </w:p>
    <w:p w:rsidR="00000000" w:rsidRDefault="00237162">
      <w:pPr>
        <w:ind w:firstLine="225"/>
        <w:jc w:val="both"/>
        <w:rPr>
          <w:rFonts w:ascii="Times New Roman" w:hAnsi="Times New Roman"/>
          <w:sz w:val="20"/>
        </w:rPr>
      </w:pPr>
      <w:r>
        <w:rPr>
          <w:rFonts w:ascii="Times New Roman" w:hAnsi="Times New Roman"/>
          <w:sz w:val="20"/>
        </w:rPr>
        <w:t>2.17. Пропуск очист</w:t>
      </w:r>
      <w:r>
        <w:rPr>
          <w:rFonts w:ascii="Times New Roman" w:hAnsi="Times New Roman"/>
          <w:sz w:val="20"/>
        </w:rPr>
        <w:t>ного или разделительного устройства по трубопроводу осуществляется под давлением жидкости, закачиваемой для гидравлического испытания.</w:t>
      </w:r>
    </w:p>
    <w:p w:rsidR="00000000" w:rsidRDefault="00237162">
      <w:pPr>
        <w:ind w:firstLine="225"/>
        <w:jc w:val="both"/>
        <w:rPr>
          <w:rFonts w:ascii="Times New Roman" w:hAnsi="Times New Roman"/>
          <w:sz w:val="20"/>
        </w:rPr>
      </w:pPr>
      <w:r>
        <w:rPr>
          <w:rFonts w:ascii="Times New Roman" w:hAnsi="Times New Roman"/>
          <w:sz w:val="20"/>
        </w:rPr>
        <w:t>2.18. Впереди очистного или разделительного устройства для смачивания и размыва загрязнений заливают воду в объеме 10-15%</w:t>
      </w:r>
      <w:r>
        <w:rPr>
          <w:rFonts w:ascii="Times New Roman" w:hAnsi="Times New Roman"/>
          <w:sz w:val="20"/>
        </w:rPr>
        <w:t xml:space="preserve"> объема полости очищаемого трубопровода.</w:t>
      </w:r>
    </w:p>
    <w:p w:rsidR="00000000" w:rsidRDefault="00237162">
      <w:pPr>
        <w:ind w:firstLine="225"/>
        <w:jc w:val="both"/>
        <w:rPr>
          <w:rFonts w:ascii="Times New Roman" w:hAnsi="Times New Roman"/>
          <w:sz w:val="20"/>
        </w:rPr>
      </w:pPr>
      <w:r>
        <w:rPr>
          <w:rFonts w:ascii="Times New Roman" w:hAnsi="Times New Roman"/>
          <w:sz w:val="20"/>
        </w:rPr>
        <w:t xml:space="preserve">2.19. Принципиальная схема производства работ при промывке с пропуском очистного или разделительного устройства приведена на рис.1.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3390900" cy="2724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724150"/>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3514725" cy="2362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2362200"/>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Рис.1. Принципиальная схема производства работ при промывке трубопрово</w:t>
      </w:r>
      <w:r>
        <w:rPr>
          <w:rFonts w:ascii="Times New Roman" w:hAnsi="Times New Roman"/>
          <w:sz w:val="20"/>
        </w:rPr>
        <w:t>дов:</w:t>
      </w:r>
    </w:p>
    <w:p w:rsidR="00000000" w:rsidRDefault="00237162">
      <w:pPr>
        <w:ind w:firstLine="135"/>
        <w:jc w:val="both"/>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 xml:space="preserve">а - подготовка участка к проведению промывки; б - подача воды перед поршнем-разделителем; </w:t>
      </w:r>
    </w:p>
    <w:p w:rsidR="00000000" w:rsidRDefault="00237162">
      <w:pPr>
        <w:jc w:val="center"/>
        <w:rPr>
          <w:rFonts w:ascii="Times New Roman" w:hAnsi="Times New Roman"/>
          <w:sz w:val="20"/>
        </w:rPr>
      </w:pPr>
      <w:r>
        <w:rPr>
          <w:rFonts w:ascii="Times New Roman" w:hAnsi="Times New Roman"/>
          <w:sz w:val="20"/>
        </w:rPr>
        <w:t xml:space="preserve">в - пропуск поршня-разделителя в потоке воды; г - подготовка участка к испытанию; </w:t>
      </w:r>
    </w:p>
    <w:p w:rsidR="00000000" w:rsidRDefault="00237162">
      <w:pPr>
        <w:jc w:val="center"/>
        <w:rPr>
          <w:rFonts w:ascii="Times New Roman" w:hAnsi="Times New Roman"/>
          <w:sz w:val="20"/>
        </w:rPr>
      </w:pPr>
      <w:r>
        <w:rPr>
          <w:rFonts w:ascii="Times New Roman" w:hAnsi="Times New Roman"/>
          <w:sz w:val="20"/>
        </w:rPr>
        <w:t>1 - очищаемый участок; 2 и 7 - перепускные патрубки с кранами; 3 - поршень-р</w:t>
      </w:r>
      <w:r>
        <w:rPr>
          <w:rFonts w:ascii="Times New Roman" w:hAnsi="Times New Roman"/>
          <w:sz w:val="20"/>
        </w:rPr>
        <w:t xml:space="preserve">азделитель; </w:t>
      </w:r>
    </w:p>
    <w:p w:rsidR="00000000" w:rsidRDefault="00237162">
      <w:pPr>
        <w:jc w:val="center"/>
        <w:rPr>
          <w:rFonts w:ascii="Times New Roman" w:hAnsi="Times New Roman"/>
          <w:sz w:val="20"/>
        </w:rPr>
      </w:pPr>
      <w:r>
        <w:rPr>
          <w:rFonts w:ascii="Times New Roman" w:hAnsi="Times New Roman"/>
          <w:sz w:val="20"/>
        </w:rPr>
        <w:t xml:space="preserve">4 - коллектор; 5 - наполнительные агрегаты; 6 - подводящий патрубок; 8 - линейная арматура; </w:t>
      </w:r>
    </w:p>
    <w:p w:rsidR="00000000" w:rsidRDefault="00237162">
      <w:pPr>
        <w:jc w:val="center"/>
        <w:rPr>
          <w:rFonts w:ascii="Times New Roman" w:hAnsi="Times New Roman"/>
          <w:sz w:val="20"/>
        </w:rPr>
      </w:pPr>
      <w:r>
        <w:rPr>
          <w:rFonts w:ascii="Times New Roman" w:hAnsi="Times New Roman"/>
          <w:sz w:val="20"/>
        </w:rPr>
        <w:t>9 - сливной патрубок</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2.20. Пропуск очистного или разделительного устройства в потоке жидкости обеспечивает удаление из трубопровода не только загрязн</w:t>
      </w:r>
      <w:r>
        <w:rPr>
          <w:rFonts w:ascii="Times New Roman" w:hAnsi="Times New Roman"/>
          <w:sz w:val="20"/>
        </w:rPr>
        <w:t>ений, но и воздуха, что исключает необходимость установки воздухоспускных кранов (кроме кранов, предусмотренных проектом для эксплуатации), повышает надежность обнаружения утечек с помощью манометров.</w:t>
      </w:r>
    </w:p>
    <w:p w:rsidR="00000000" w:rsidRDefault="00237162">
      <w:pPr>
        <w:ind w:firstLine="225"/>
        <w:jc w:val="both"/>
        <w:rPr>
          <w:rFonts w:ascii="Times New Roman" w:hAnsi="Times New Roman"/>
          <w:sz w:val="20"/>
        </w:rPr>
      </w:pPr>
      <w:r>
        <w:rPr>
          <w:rFonts w:ascii="Times New Roman" w:hAnsi="Times New Roman"/>
          <w:sz w:val="20"/>
        </w:rPr>
        <w:t>2.21. Скорость перемещения очистного или разделительног</w:t>
      </w:r>
      <w:r>
        <w:rPr>
          <w:rFonts w:ascii="Times New Roman" w:hAnsi="Times New Roman"/>
          <w:sz w:val="20"/>
        </w:rPr>
        <w:t>о устройства при промывке должна быть не менее 1 км/ч для обеспечения безостановочного устойчивого движения устройства.</w:t>
      </w:r>
    </w:p>
    <w:p w:rsidR="00000000" w:rsidRDefault="00237162">
      <w:pPr>
        <w:ind w:firstLine="225"/>
        <w:jc w:val="both"/>
        <w:rPr>
          <w:rFonts w:ascii="Times New Roman" w:hAnsi="Times New Roman"/>
          <w:sz w:val="20"/>
        </w:rPr>
      </w:pPr>
      <w:r>
        <w:rPr>
          <w:rFonts w:ascii="Times New Roman" w:hAnsi="Times New Roman"/>
          <w:sz w:val="20"/>
        </w:rPr>
        <w:t>2.22. Протяженность участков, промываемых с пропуском очистных и разделительных устройств, устанавливается с учетом расположения по трас</w:t>
      </w:r>
      <w:r>
        <w:rPr>
          <w:rFonts w:ascii="Times New Roman" w:hAnsi="Times New Roman"/>
          <w:sz w:val="20"/>
        </w:rPr>
        <w:t>се источников воды, рельефа местности и напора, развиваемого насосным оборудованием, а также технической характеристики очистного устройства (предельной длины его пробега).</w:t>
      </w:r>
    </w:p>
    <w:p w:rsidR="00000000" w:rsidRDefault="00237162">
      <w:pPr>
        <w:ind w:firstLine="225"/>
        <w:jc w:val="both"/>
        <w:rPr>
          <w:rFonts w:ascii="Times New Roman" w:hAnsi="Times New Roman"/>
          <w:sz w:val="20"/>
        </w:rPr>
      </w:pPr>
      <w:r>
        <w:rPr>
          <w:rFonts w:ascii="Times New Roman" w:hAnsi="Times New Roman"/>
          <w:sz w:val="20"/>
        </w:rPr>
        <w:t xml:space="preserve">2.23. Промывка считается законченной, когда очистное или разделительное устройство </w:t>
      </w:r>
      <w:r>
        <w:rPr>
          <w:rFonts w:ascii="Times New Roman" w:hAnsi="Times New Roman"/>
          <w:sz w:val="20"/>
        </w:rPr>
        <w:t>выйдет из трубопровода неразрушенным.</w:t>
      </w:r>
    </w:p>
    <w:p w:rsidR="00000000" w:rsidRDefault="00237162">
      <w:pPr>
        <w:ind w:firstLine="225"/>
        <w:jc w:val="both"/>
        <w:rPr>
          <w:rFonts w:ascii="Times New Roman" w:hAnsi="Times New Roman"/>
          <w:sz w:val="20"/>
        </w:rPr>
      </w:pPr>
      <w:r>
        <w:rPr>
          <w:rFonts w:ascii="Times New Roman" w:hAnsi="Times New Roman"/>
          <w:sz w:val="20"/>
        </w:rPr>
        <w:t>2.24 При промывке без пропуска очистного или разделительного устройства качество очистки обеспечивается скоростным потоком жидкости.</w:t>
      </w:r>
    </w:p>
    <w:p w:rsidR="00000000" w:rsidRDefault="00237162">
      <w:pPr>
        <w:ind w:firstLine="225"/>
        <w:jc w:val="both"/>
        <w:rPr>
          <w:rFonts w:ascii="Times New Roman" w:hAnsi="Times New Roman"/>
          <w:sz w:val="20"/>
        </w:rPr>
      </w:pPr>
      <w:r>
        <w:rPr>
          <w:rFonts w:ascii="Times New Roman" w:hAnsi="Times New Roman"/>
          <w:sz w:val="20"/>
        </w:rPr>
        <w:t xml:space="preserve">2.25. Принципиальная схема промывки без пропуска очистных и разделительных устройств </w:t>
      </w:r>
      <w:r>
        <w:rPr>
          <w:rFonts w:ascii="Times New Roman" w:hAnsi="Times New Roman"/>
          <w:sz w:val="20"/>
        </w:rPr>
        <w:t>приведена на рис.2.</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3448050" cy="390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3905250"/>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Рис.2. Принципиальная схема промывки без пропуска очистных или разделительных устройств:</w:t>
      </w:r>
    </w:p>
    <w:p w:rsidR="00000000" w:rsidRDefault="00237162">
      <w:pPr>
        <w:jc w:val="center"/>
        <w:rPr>
          <w:rFonts w:ascii="Times New Roman" w:hAnsi="Times New Roman"/>
          <w:sz w:val="20"/>
        </w:rPr>
      </w:pPr>
      <w:r>
        <w:rPr>
          <w:rFonts w:ascii="Times New Roman" w:hAnsi="Times New Roman"/>
          <w:sz w:val="20"/>
        </w:rPr>
        <w:t>а - подготовка участка к проведению промывки; б - подача воды; в - подготовка участка к испытанию;</w:t>
      </w:r>
    </w:p>
    <w:p w:rsidR="00000000" w:rsidRDefault="00237162">
      <w:pPr>
        <w:jc w:val="center"/>
        <w:rPr>
          <w:rFonts w:ascii="Times New Roman" w:hAnsi="Times New Roman"/>
          <w:sz w:val="20"/>
        </w:rPr>
      </w:pPr>
      <w:r>
        <w:rPr>
          <w:rFonts w:ascii="Times New Roman" w:hAnsi="Times New Roman"/>
          <w:sz w:val="20"/>
        </w:rPr>
        <w:t xml:space="preserve"> 1 - очищаемый участок; 2 - подводящий патру</w:t>
      </w:r>
      <w:r>
        <w:rPr>
          <w:rFonts w:ascii="Times New Roman" w:hAnsi="Times New Roman"/>
          <w:sz w:val="20"/>
        </w:rPr>
        <w:t xml:space="preserve">бок; 3 - кран; 4 - наполнительные агрегаты; </w:t>
      </w:r>
    </w:p>
    <w:p w:rsidR="00000000" w:rsidRDefault="00237162">
      <w:pPr>
        <w:jc w:val="center"/>
        <w:rPr>
          <w:rFonts w:ascii="Times New Roman" w:hAnsi="Times New Roman"/>
          <w:sz w:val="20"/>
        </w:rPr>
      </w:pPr>
      <w:r>
        <w:rPr>
          <w:rFonts w:ascii="Times New Roman" w:hAnsi="Times New Roman"/>
          <w:sz w:val="20"/>
        </w:rPr>
        <w:t>5 - линейная арматура; 6 - сливной патрубок</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2.26. Скорость потока жидкости при промывке без пропуска очистных и разделительных устройств должна составлять не менее 5 км/ч.</w:t>
      </w:r>
    </w:p>
    <w:p w:rsidR="00000000" w:rsidRDefault="00237162">
      <w:pPr>
        <w:ind w:firstLine="225"/>
        <w:jc w:val="both"/>
        <w:rPr>
          <w:rFonts w:ascii="Times New Roman" w:hAnsi="Times New Roman"/>
          <w:sz w:val="20"/>
        </w:rPr>
      </w:pPr>
      <w:r>
        <w:rPr>
          <w:rFonts w:ascii="Times New Roman" w:hAnsi="Times New Roman"/>
          <w:sz w:val="20"/>
        </w:rPr>
        <w:t>2.27. Протяженность участков трубопров</w:t>
      </w:r>
      <w:r>
        <w:rPr>
          <w:rFonts w:ascii="Times New Roman" w:hAnsi="Times New Roman"/>
          <w:sz w:val="20"/>
        </w:rPr>
        <w:t>одов диаметром более 219 мм, промываемых без пропуска очистных или разделительных устройств, устанавливается с учетом гидравлических потерь напора в трубопроводе и располагаемого напора насосного оборудования.</w:t>
      </w:r>
    </w:p>
    <w:p w:rsidR="00000000" w:rsidRDefault="00237162">
      <w:pPr>
        <w:ind w:firstLine="225"/>
        <w:jc w:val="both"/>
        <w:rPr>
          <w:rFonts w:ascii="Times New Roman" w:hAnsi="Times New Roman"/>
          <w:sz w:val="20"/>
        </w:rPr>
      </w:pPr>
      <w:r>
        <w:rPr>
          <w:rFonts w:ascii="Times New Roman" w:hAnsi="Times New Roman"/>
          <w:sz w:val="20"/>
        </w:rPr>
        <w:t>Оценку потерь напора в трубопроводе при промыв</w:t>
      </w:r>
      <w:r>
        <w:rPr>
          <w:rFonts w:ascii="Times New Roman" w:hAnsi="Times New Roman"/>
          <w:sz w:val="20"/>
        </w:rPr>
        <w:t>ке проводят по таблице рекомендуемого прил.1.</w:t>
      </w:r>
    </w:p>
    <w:p w:rsidR="00000000" w:rsidRDefault="00237162">
      <w:pPr>
        <w:ind w:firstLine="225"/>
        <w:jc w:val="both"/>
        <w:rPr>
          <w:rFonts w:ascii="Times New Roman" w:hAnsi="Times New Roman"/>
          <w:sz w:val="20"/>
        </w:rPr>
      </w:pPr>
      <w:r>
        <w:rPr>
          <w:rFonts w:ascii="Times New Roman" w:hAnsi="Times New Roman"/>
          <w:sz w:val="20"/>
        </w:rPr>
        <w:t>2.28. Промывка без пропуска очистного или разделительного устройства считается законченной, когда из сливного патрубка выходит струя незагрязненной жидкости.</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Продувка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2.29. Продувку выполняют сжатым воздухом</w:t>
      </w:r>
      <w:r>
        <w:rPr>
          <w:rFonts w:ascii="Times New Roman" w:hAnsi="Times New Roman"/>
          <w:sz w:val="20"/>
        </w:rPr>
        <w:t xml:space="preserve"> или природным газом, поступающим из ресивера (баллона), непосредственно от источника природного газа или высокопроизводительных компрессорных установок.</w:t>
      </w:r>
    </w:p>
    <w:p w:rsidR="00000000" w:rsidRDefault="00237162">
      <w:pPr>
        <w:ind w:firstLine="225"/>
        <w:jc w:val="both"/>
        <w:rPr>
          <w:rFonts w:ascii="Times New Roman" w:hAnsi="Times New Roman"/>
          <w:sz w:val="20"/>
        </w:rPr>
      </w:pPr>
      <w:r>
        <w:rPr>
          <w:rFonts w:ascii="Times New Roman" w:hAnsi="Times New Roman"/>
          <w:sz w:val="20"/>
        </w:rPr>
        <w:t>Для продувки могут быть использованы также инертные газы, подводимые к трубопроводам от газовых устано</w:t>
      </w:r>
      <w:r>
        <w:rPr>
          <w:rFonts w:ascii="Times New Roman" w:hAnsi="Times New Roman"/>
          <w:sz w:val="20"/>
        </w:rPr>
        <w:t>вок промышленных предприятий.</w:t>
      </w:r>
    </w:p>
    <w:p w:rsidR="00000000" w:rsidRDefault="00237162">
      <w:pPr>
        <w:ind w:firstLine="225"/>
        <w:jc w:val="both"/>
        <w:rPr>
          <w:rFonts w:ascii="Times New Roman" w:hAnsi="Times New Roman"/>
          <w:sz w:val="20"/>
        </w:rPr>
      </w:pPr>
      <w:r>
        <w:rPr>
          <w:rFonts w:ascii="Times New Roman" w:hAnsi="Times New Roman"/>
          <w:sz w:val="20"/>
        </w:rPr>
        <w:t>2.30. Ресивер для продувки создается на прилегающем участке трубопровода, ограниченном с обеих сторон заглушками или запорной арматурой.</w:t>
      </w:r>
    </w:p>
    <w:p w:rsidR="00000000" w:rsidRDefault="00237162">
      <w:pPr>
        <w:ind w:firstLine="225"/>
        <w:jc w:val="both"/>
        <w:rPr>
          <w:rFonts w:ascii="Times New Roman" w:hAnsi="Times New Roman"/>
          <w:sz w:val="20"/>
        </w:rPr>
      </w:pPr>
      <w:r>
        <w:rPr>
          <w:rFonts w:ascii="Times New Roman" w:hAnsi="Times New Roman"/>
          <w:sz w:val="20"/>
        </w:rPr>
        <w:t xml:space="preserve">При заполнении ресивера воздухом передвижные компрессорные станции можно использовать по </w:t>
      </w:r>
      <w:r>
        <w:rPr>
          <w:rFonts w:ascii="Times New Roman" w:hAnsi="Times New Roman"/>
          <w:sz w:val="20"/>
        </w:rPr>
        <w:t>одной или объединить их в группы. В последнем случае нагнетательные трубопроводы каждого компрессора подключают к коллектору, по которому воздух подают в ресивер.</w:t>
      </w:r>
    </w:p>
    <w:p w:rsidR="00000000" w:rsidRDefault="00237162">
      <w:pPr>
        <w:ind w:firstLine="225"/>
        <w:jc w:val="both"/>
        <w:rPr>
          <w:rFonts w:ascii="Times New Roman" w:hAnsi="Times New Roman"/>
          <w:sz w:val="20"/>
        </w:rPr>
      </w:pPr>
      <w:r>
        <w:rPr>
          <w:rFonts w:ascii="Times New Roman" w:hAnsi="Times New Roman"/>
          <w:sz w:val="20"/>
        </w:rPr>
        <w:t>2.31 Принципиальная схема продувки трубопроводов сжатым воздухом приведена на рис.3.</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3724275" cy="2314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2314575"/>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3800475" cy="2085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208597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w:t>
      </w:r>
      <w:r>
        <w:rPr>
          <w:rFonts w:ascii="Times New Roman" w:hAnsi="Times New Roman"/>
          <w:sz w:val="20"/>
        </w:rPr>
        <w:t>с.3. Принципиальная схема продувки трубопроводов воздухом:</w:t>
      </w:r>
    </w:p>
    <w:p w:rsidR="00000000" w:rsidRDefault="00237162">
      <w:pPr>
        <w:jc w:val="center"/>
        <w:rPr>
          <w:rFonts w:ascii="Times New Roman" w:hAnsi="Times New Roman"/>
          <w:sz w:val="20"/>
        </w:rPr>
      </w:pPr>
      <w:r>
        <w:rPr>
          <w:rFonts w:ascii="Times New Roman" w:hAnsi="Times New Roman"/>
          <w:sz w:val="20"/>
        </w:rPr>
        <w:t xml:space="preserve">а - участок подготовлен к продувке плеча II; б - выпуск поршня из  плеча II; в - участок подготовлен к продувке плеча I; </w:t>
      </w:r>
    </w:p>
    <w:p w:rsidR="00000000" w:rsidRDefault="00237162">
      <w:pPr>
        <w:jc w:val="center"/>
        <w:rPr>
          <w:rFonts w:ascii="Times New Roman" w:hAnsi="Times New Roman"/>
          <w:sz w:val="20"/>
        </w:rPr>
      </w:pPr>
      <w:r>
        <w:rPr>
          <w:rFonts w:ascii="Times New Roman" w:hAnsi="Times New Roman"/>
          <w:sz w:val="20"/>
        </w:rPr>
        <w:t>г - выпуск поршня из плеча I; 1 и 5 - очистные поршни; 2, 3, 4 - перепускны</w:t>
      </w:r>
      <w:r>
        <w:rPr>
          <w:rFonts w:ascii="Times New Roman" w:hAnsi="Times New Roman"/>
          <w:sz w:val="20"/>
        </w:rPr>
        <w:t xml:space="preserve">е патрубки с кранами; 6 - коллектор; 7 - подводящий патрубок; 8 - продувочный патрубок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Узел подключения располагают в середине продуваемого участка, который разделяет его на два плеча, попеременно являющиеся ресивером и продувочным плечом.</w:t>
      </w:r>
    </w:p>
    <w:p w:rsidR="00000000" w:rsidRDefault="00237162">
      <w:pPr>
        <w:ind w:firstLine="225"/>
        <w:jc w:val="both"/>
        <w:rPr>
          <w:rFonts w:ascii="Times New Roman" w:hAnsi="Times New Roman"/>
          <w:sz w:val="20"/>
        </w:rPr>
      </w:pPr>
      <w:r>
        <w:rPr>
          <w:rFonts w:ascii="Times New Roman" w:hAnsi="Times New Roman"/>
          <w:sz w:val="20"/>
        </w:rPr>
        <w:t>Продувку с про</w:t>
      </w:r>
      <w:r>
        <w:rPr>
          <w:rFonts w:ascii="Times New Roman" w:hAnsi="Times New Roman"/>
          <w:sz w:val="20"/>
        </w:rPr>
        <w:t>пуском очистных поршней проводят в следующем порядке:</w:t>
      </w:r>
    </w:p>
    <w:p w:rsidR="00000000" w:rsidRDefault="00237162">
      <w:pPr>
        <w:ind w:firstLine="225"/>
        <w:jc w:val="both"/>
        <w:rPr>
          <w:rFonts w:ascii="Times New Roman" w:hAnsi="Times New Roman"/>
          <w:sz w:val="20"/>
        </w:rPr>
      </w:pPr>
      <w:r>
        <w:rPr>
          <w:rFonts w:ascii="Times New Roman" w:hAnsi="Times New Roman"/>
          <w:sz w:val="20"/>
        </w:rPr>
        <w:t>закачивают воздух по патрубку 7 и коллектору 6 в плечо I (см.рис.3, а), при этом должны быть закрыты краны на патрубок 3 и 4 и предварительно проверена герметичность плеча I;</w:t>
      </w:r>
    </w:p>
    <w:p w:rsidR="00000000" w:rsidRDefault="00237162">
      <w:pPr>
        <w:ind w:firstLine="225"/>
        <w:jc w:val="both"/>
        <w:rPr>
          <w:rFonts w:ascii="Times New Roman" w:hAnsi="Times New Roman"/>
          <w:sz w:val="20"/>
        </w:rPr>
      </w:pPr>
      <w:r>
        <w:rPr>
          <w:rFonts w:ascii="Times New Roman" w:hAnsi="Times New Roman"/>
          <w:sz w:val="20"/>
        </w:rPr>
        <w:t xml:space="preserve">открывают кран на патрубке </w:t>
      </w:r>
      <w:r>
        <w:rPr>
          <w:rFonts w:ascii="Times New Roman" w:hAnsi="Times New Roman"/>
          <w:sz w:val="20"/>
        </w:rPr>
        <w:t>4 и продувают плечо II (см.рис.3, б);</w:t>
      </w:r>
    </w:p>
    <w:p w:rsidR="00000000" w:rsidRDefault="00237162">
      <w:pPr>
        <w:ind w:firstLine="225"/>
        <w:jc w:val="both"/>
        <w:rPr>
          <w:rFonts w:ascii="Times New Roman" w:hAnsi="Times New Roman"/>
          <w:sz w:val="20"/>
        </w:rPr>
      </w:pPr>
      <w:r>
        <w:rPr>
          <w:rFonts w:ascii="Times New Roman" w:hAnsi="Times New Roman"/>
          <w:sz w:val="20"/>
        </w:rPr>
        <w:t>отрезают продувочный патрубок 8 на конце плеча II и вместо него устанавливают заглушку (см.рис.3, в);</w:t>
      </w:r>
    </w:p>
    <w:p w:rsidR="00000000" w:rsidRDefault="00237162">
      <w:pPr>
        <w:ind w:firstLine="225"/>
        <w:jc w:val="both"/>
        <w:rPr>
          <w:rFonts w:ascii="Times New Roman" w:hAnsi="Times New Roman"/>
          <w:sz w:val="20"/>
        </w:rPr>
      </w:pPr>
      <w:r>
        <w:rPr>
          <w:rFonts w:ascii="Times New Roman" w:hAnsi="Times New Roman"/>
          <w:sz w:val="20"/>
        </w:rPr>
        <w:t>срезают на конце плеча I заглушку и устанавливают продувочный патрубок;</w:t>
      </w:r>
    </w:p>
    <w:p w:rsidR="00000000" w:rsidRDefault="00237162">
      <w:pPr>
        <w:ind w:firstLine="225"/>
        <w:jc w:val="both"/>
        <w:rPr>
          <w:rFonts w:ascii="Times New Roman" w:hAnsi="Times New Roman"/>
          <w:sz w:val="20"/>
        </w:rPr>
      </w:pPr>
      <w:r>
        <w:rPr>
          <w:rFonts w:ascii="Times New Roman" w:hAnsi="Times New Roman"/>
          <w:sz w:val="20"/>
        </w:rPr>
        <w:t xml:space="preserve">закачивают воздух по подводящему патрубку и </w:t>
      </w:r>
      <w:r>
        <w:rPr>
          <w:rFonts w:ascii="Times New Roman" w:hAnsi="Times New Roman"/>
          <w:sz w:val="20"/>
        </w:rPr>
        <w:t>перепускному патрубку 4 в плечо II, при этом краны на патрубках 2 и 3 необходимо закрыть и предварительно проверить герметичность плеча II;</w:t>
      </w:r>
    </w:p>
    <w:p w:rsidR="00000000" w:rsidRDefault="00237162">
      <w:pPr>
        <w:ind w:firstLine="225"/>
        <w:jc w:val="both"/>
        <w:rPr>
          <w:rFonts w:ascii="Times New Roman" w:hAnsi="Times New Roman"/>
          <w:sz w:val="20"/>
        </w:rPr>
      </w:pPr>
      <w:r>
        <w:rPr>
          <w:rFonts w:ascii="Times New Roman" w:hAnsi="Times New Roman"/>
          <w:sz w:val="20"/>
        </w:rPr>
        <w:t>закрывают кран на подводящем патрубке 7;</w:t>
      </w:r>
    </w:p>
    <w:p w:rsidR="00000000" w:rsidRDefault="00237162">
      <w:pPr>
        <w:ind w:firstLine="225"/>
        <w:jc w:val="both"/>
        <w:rPr>
          <w:rFonts w:ascii="Times New Roman" w:hAnsi="Times New Roman"/>
          <w:sz w:val="20"/>
        </w:rPr>
      </w:pPr>
      <w:r>
        <w:rPr>
          <w:rFonts w:ascii="Times New Roman" w:hAnsi="Times New Roman"/>
          <w:sz w:val="20"/>
        </w:rPr>
        <w:t>открывают кран на перепускных патрубках 3 и 4 и продувают плечо I (см.рис.3</w:t>
      </w:r>
      <w:r>
        <w:rPr>
          <w:rFonts w:ascii="Times New Roman" w:hAnsi="Times New Roman"/>
          <w:sz w:val="20"/>
        </w:rPr>
        <w:t>, в).</w:t>
      </w:r>
    </w:p>
    <w:p w:rsidR="00000000" w:rsidRDefault="00237162">
      <w:pPr>
        <w:ind w:firstLine="225"/>
        <w:jc w:val="both"/>
        <w:rPr>
          <w:rFonts w:ascii="Times New Roman" w:hAnsi="Times New Roman"/>
          <w:sz w:val="20"/>
        </w:rPr>
      </w:pPr>
      <w:r>
        <w:rPr>
          <w:rFonts w:ascii="Times New Roman" w:hAnsi="Times New Roman"/>
          <w:sz w:val="20"/>
        </w:rPr>
        <w:t>2.32. Природный газ для продувки магистральных трубопроводов следует подавать от заполненного газом действующего газопровода, пересекающего или проходящего вблизи строящегося трубопровода.</w:t>
      </w:r>
    </w:p>
    <w:p w:rsidR="00000000" w:rsidRDefault="00237162">
      <w:pPr>
        <w:ind w:firstLine="225"/>
        <w:jc w:val="both"/>
        <w:rPr>
          <w:rFonts w:ascii="Times New Roman" w:hAnsi="Times New Roman"/>
          <w:sz w:val="20"/>
        </w:rPr>
      </w:pPr>
      <w:r>
        <w:rPr>
          <w:rFonts w:ascii="Times New Roman" w:hAnsi="Times New Roman"/>
          <w:sz w:val="20"/>
        </w:rPr>
        <w:t>2.33. Продувку под давлением природного газа проводят в после</w:t>
      </w:r>
      <w:r>
        <w:rPr>
          <w:rFonts w:ascii="Times New Roman" w:hAnsi="Times New Roman"/>
          <w:sz w:val="20"/>
        </w:rPr>
        <w:t>довательности, приведенной на рис.4.</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3619500" cy="4162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416242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Рис.4. Принципиальная схема продувки трубопроводов газом при подключении участка непосредственно к источнику газа:</w:t>
      </w:r>
    </w:p>
    <w:p w:rsidR="00000000" w:rsidRDefault="00237162">
      <w:pPr>
        <w:jc w:val="center"/>
        <w:rPr>
          <w:rFonts w:ascii="Times New Roman" w:hAnsi="Times New Roman"/>
          <w:sz w:val="20"/>
        </w:rPr>
      </w:pPr>
      <w:r>
        <w:rPr>
          <w:rFonts w:ascii="Times New Roman" w:hAnsi="Times New Roman"/>
          <w:sz w:val="20"/>
        </w:rPr>
        <w:t>а - вытеснение воздуха газом из участка I; б - пропуск очистного поршня по участку I; в - участок за</w:t>
      </w:r>
      <w:r>
        <w:rPr>
          <w:rFonts w:ascii="Times New Roman" w:hAnsi="Times New Roman"/>
          <w:sz w:val="20"/>
        </w:rPr>
        <w:t xml:space="preserve">полнен газом для продувки участка II; г - вытеснение воздуха газом из участка II; д - пропуск очистного поршня по участку II; </w:t>
      </w:r>
    </w:p>
    <w:p w:rsidR="00000000" w:rsidRDefault="00237162">
      <w:pPr>
        <w:jc w:val="center"/>
        <w:rPr>
          <w:rFonts w:ascii="Times New Roman" w:hAnsi="Times New Roman"/>
          <w:sz w:val="20"/>
        </w:rPr>
      </w:pPr>
      <w:r>
        <w:rPr>
          <w:rFonts w:ascii="Times New Roman" w:hAnsi="Times New Roman"/>
          <w:sz w:val="20"/>
        </w:rPr>
        <w:t xml:space="preserve">I, II - продуваемые участки; 1 - источник газа, являющийся ресивером для продувки участка I; </w:t>
      </w:r>
    </w:p>
    <w:p w:rsidR="00000000" w:rsidRDefault="00237162">
      <w:pPr>
        <w:jc w:val="center"/>
        <w:rPr>
          <w:rFonts w:ascii="Times New Roman" w:hAnsi="Times New Roman"/>
          <w:sz w:val="20"/>
        </w:rPr>
      </w:pPr>
      <w:r>
        <w:rPr>
          <w:rFonts w:ascii="Times New Roman" w:hAnsi="Times New Roman"/>
          <w:sz w:val="20"/>
        </w:rPr>
        <w:t xml:space="preserve">2 - байпас; 3 - кран; 4 - свеча </w:t>
      </w:r>
    </w:p>
    <w:p w:rsidR="00000000" w:rsidRDefault="00237162">
      <w:pPr>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w:t>
      </w:r>
      <w:r>
        <w:rPr>
          <w:rFonts w:ascii="Times New Roman" w:hAnsi="Times New Roman"/>
          <w:sz w:val="20"/>
        </w:rPr>
        <w:t>.34. Отбор природного газа из действующего газопровода производится в соответствии с принципиальными схемами, приведенными на рис.5. Если рабочее давление в действующем газопроводе превышает давление испытания строящегося трубопровода, то в линии отбора га</w:t>
      </w:r>
      <w:r>
        <w:rPr>
          <w:rFonts w:ascii="Times New Roman" w:hAnsi="Times New Roman"/>
          <w:sz w:val="20"/>
        </w:rPr>
        <w:t>за следует устанавливать предохранительный клапан.</w:t>
      </w:r>
    </w:p>
    <w:p w:rsidR="00000000" w:rsidRDefault="00237162">
      <w:pPr>
        <w:ind w:firstLine="225"/>
        <w:jc w:val="both"/>
        <w:rPr>
          <w:rFonts w:ascii="Times New Roman" w:hAnsi="Times New Roman"/>
          <w:sz w:val="20"/>
        </w:rPr>
      </w:pPr>
    </w:p>
    <w:p w:rsidR="00000000" w:rsidRDefault="00237162">
      <w:pPr>
        <w:ind w:firstLine="180"/>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3600450" cy="3952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3952875"/>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Рис.5. Принципиальная схема подключения для отбора природного газа из действующих газопроводов:</w:t>
      </w:r>
    </w:p>
    <w:p w:rsidR="00000000" w:rsidRDefault="00237162">
      <w:pPr>
        <w:jc w:val="center"/>
        <w:rPr>
          <w:rFonts w:ascii="Times New Roman" w:hAnsi="Times New Roman"/>
          <w:sz w:val="20"/>
        </w:rPr>
      </w:pPr>
      <w:r>
        <w:rPr>
          <w:rFonts w:ascii="Times New Roman" w:hAnsi="Times New Roman"/>
          <w:sz w:val="20"/>
        </w:rPr>
        <w:t xml:space="preserve">а - непосредственно на месте проектной вырезки газопровода - отвода в действующий газопровод; б - через </w:t>
      </w:r>
      <w:r>
        <w:rPr>
          <w:rFonts w:ascii="Times New Roman" w:hAnsi="Times New Roman"/>
          <w:sz w:val="20"/>
        </w:rPr>
        <w:t xml:space="preserve">свечу действующего газопровода и временный шлейф, подведенный к продуваемому участку; 1 - продуваемый участок; </w:t>
      </w:r>
    </w:p>
    <w:p w:rsidR="00000000" w:rsidRDefault="00237162">
      <w:pPr>
        <w:jc w:val="center"/>
        <w:rPr>
          <w:rFonts w:ascii="Times New Roman" w:hAnsi="Times New Roman"/>
          <w:sz w:val="20"/>
        </w:rPr>
      </w:pPr>
      <w:r>
        <w:rPr>
          <w:rFonts w:ascii="Times New Roman" w:hAnsi="Times New Roman"/>
          <w:sz w:val="20"/>
        </w:rPr>
        <w:t>2 - поршень; 3 - свеча на узле запасовки поршней; 4 - действующий газопровод; 5 - кран коллектора; 6 - коллектор; 7 - кран отключающий; 8 - свеч</w:t>
      </w:r>
      <w:r>
        <w:rPr>
          <w:rFonts w:ascii="Times New Roman" w:hAnsi="Times New Roman"/>
          <w:sz w:val="20"/>
        </w:rPr>
        <w:t xml:space="preserve">а на шлейфе; 9 - шлейф; 10 - свеча на действующем газопроводе; 11 - линейный кран на действующем газопроводе </w:t>
      </w:r>
    </w:p>
    <w:p w:rsidR="00000000" w:rsidRDefault="00237162">
      <w:pPr>
        <w:ind w:firstLine="225"/>
        <w:jc w:val="both"/>
        <w:rPr>
          <w:rFonts w:ascii="Times New Roman" w:hAnsi="Times New Roman"/>
          <w:sz w:val="20"/>
        </w:rPr>
      </w:pPr>
    </w:p>
    <w:p w:rsidR="00000000" w:rsidRDefault="00237162">
      <w:pPr>
        <w:ind w:firstLine="270"/>
        <w:jc w:val="both"/>
        <w:rPr>
          <w:rFonts w:ascii="Times New Roman" w:hAnsi="Times New Roman"/>
          <w:sz w:val="20"/>
        </w:rPr>
      </w:pPr>
      <w:r>
        <w:rPr>
          <w:rFonts w:ascii="Times New Roman" w:hAnsi="Times New Roman"/>
          <w:sz w:val="20"/>
        </w:rPr>
        <w:t xml:space="preserve">2.35. При отборе газа от действующих газопроводов и скважин следует проводить специальные мероприятия, обеспечивающие бесперебойную эксплуатацию </w:t>
      </w:r>
      <w:r>
        <w:rPr>
          <w:rFonts w:ascii="Times New Roman" w:hAnsi="Times New Roman"/>
          <w:sz w:val="20"/>
        </w:rPr>
        <w:t>этих объектов в период продувки строящихся участков: разрабатывать схемы подключения временного шлейфа, определять объем и давление газа для продувки, устанавливать время отбора газа и схему связи. Эти мероприятия должны быть согласованы с эксплуатирующими</w:t>
      </w:r>
      <w:r>
        <w:rPr>
          <w:rFonts w:ascii="Times New Roman" w:hAnsi="Times New Roman"/>
          <w:sz w:val="20"/>
        </w:rPr>
        <w:t xml:space="preserve"> организациями и отражены в специальной (рабочей) инструкции.</w:t>
      </w:r>
    </w:p>
    <w:p w:rsidR="00000000" w:rsidRDefault="00237162">
      <w:pPr>
        <w:ind w:firstLine="225"/>
        <w:jc w:val="both"/>
        <w:rPr>
          <w:rFonts w:ascii="Times New Roman" w:hAnsi="Times New Roman"/>
          <w:sz w:val="20"/>
        </w:rPr>
      </w:pPr>
      <w:r>
        <w:rPr>
          <w:rFonts w:ascii="Times New Roman" w:hAnsi="Times New Roman"/>
          <w:sz w:val="20"/>
        </w:rPr>
        <w:t>Все сварочно-монтажные работы по прокладке временных шлейфов подачи газа необходимо выполнять в соответствии с нормами и правилами сооружения трубопроводов.</w:t>
      </w:r>
    </w:p>
    <w:p w:rsidR="00000000" w:rsidRDefault="00237162">
      <w:pPr>
        <w:ind w:firstLine="225"/>
        <w:jc w:val="both"/>
        <w:rPr>
          <w:rFonts w:ascii="Times New Roman" w:hAnsi="Times New Roman"/>
          <w:sz w:val="20"/>
        </w:rPr>
      </w:pPr>
      <w:r>
        <w:rPr>
          <w:rFonts w:ascii="Times New Roman" w:hAnsi="Times New Roman"/>
          <w:sz w:val="20"/>
        </w:rPr>
        <w:t>2.36. Продувку промысловых трубопрово</w:t>
      </w:r>
      <w:r>
        <w:rPr>
          <w:rFonts w:ascii="Times New Roman" w:hAnsi="Times New Roman"/>
          <w:sz w:val="20"/>
        </w:rPr>
        <w:t xml:space="preserve">дов осуществляют под давлением сжатого воздуха или газа в соответствии с принципиальными схемами, приведенными на рис.6.     </w:t>
      </w:r>
    </w:p>
    <w:p w:rsidR="00000000" w:rsidRDefault="00237162">
      <w:pPr>
        <w:ind w:firstLine="450"/>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4324350" cy="2457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457450"/>
                    </a:xfrm>
                    <a:prstGeom prst="rect">
                      <a:avLst/>
                    </a:prstGeom>
                    <a:noFill/>
                    <a:ln>
                      <a:noFill/>
                    </a:ln>
                  </pic:spPr>
                </pic:pic>
              </a:graphicData>
            </a:graphic>
          </wp:inline>
        </w:drawing>
      </w:r>
    </w:p>
    <w:p w:rsidR="00000000" w:rsidRDefault="00237162">
      <w:pPr>
        <w:jc w:val="center"/>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Рис.6. Принципиальная схема продувки промыслового трубопровода:</w:t>
      </w:r>
    </w:p>
    <w:p w:rsidR="00000000" w:rsidRDefault="00237162">
      <w:pPr>
        <w:jc w:val="center"/>
        <w:rPr>
          <w:rFonts w:ascii="Times New Roman" w:hAnsi="Times New Roman"/>
          <w:sz w:val="20"/>
        </w:rPr>
      </w:pPr>
      <w:r>
        <w:rPr>
          <w:rFonts w:ascii="Times New Roman" w:hAnsi="Times New Roman"/>
          <w:sz w:val="20"/>
        </w:rPr>
        <w:t xml:space="preserve">а - продувка природным газом от скважины; б - продувка сжатым </w:t>
      </w:r>
      <w:r>
        <w:rPr>
          <w:rFonts w:ascii="Times New Roman" w:hAnsi="Times New Roman"/>
          <w:sz w:val="20"/>
        </w:rPr>
        <w:t xml:space="preserve">воздухом; 1 - скважина; </w:t>
      </w:r>
    </w:p>
    <w:p w:rsidR="00000000" w:rsidRDefault="00237162">
      <w:pPr>
        <w:jc w:val="center"/>
        <w:rPr>
          <w:rFonts w:ascii="Times New Roman" w:hAnsi="Times New Roman"/>
          <w:sz w:val="20"/>
        </w:rPr>
      </w:pPr>
      <w:r>
        <w:rPr>
          <w:rFonts w:ascii="Times New Roman" w:hAnsi="Times New Roman"/>
          <w:sz w:val="20"/>
        </w:rPr>
        <w:t>2 - трубопровод; 3 - кран;  4 - заглушка; 5 - компенсатор;  6 - подводящий патрубок;</w:t>
      </w:r>
    </w:p>
    <w:p w:rsidR="00000000" w:rsidRDefault="00237162">
      <w:pPr>
        <w:jc w:val="center"/>
        <w:rPr>
          <w:rFonts w:ascii="Times New Roman" w:hAnsi="Times New Roman"/>
          <w:sz w:val="20"/>
        </w:rPr>
      </w:pPr>
      <w:r>
        <w:rPr>
          <w:rFonts w:ascii="Times New Roman" w:hAnsi="Times New Roman"/>
          <w:sz w:val="20"/>
        </w:rPr>
        <w:t xml:space="preserve">7 - продувочный патрубок; 8 - коллектор; 9 - компрессор </w:t>
      </w:r>
    </w:p>
    <w:p w:rsidR="00000000" w:rsidRDefault="00237162">
      <w:pPr>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2.37. При продувке трубопроводов газом из них предварительно должен быть вытеснен воздух</w:t>
      </w:r>
      <w:r>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Газ для вытеснения воздуха следует подавать под давлением не более 0,2 МПа (2 кгс/см</w:t>
      </w:r>
      <w:r w:rsidR="00AD40BA">
        <w:rPr>
          <w:rFonts w:ascii="Times New Roman" w:hAnsi="Times New Roman"/>
          <w:noProof/>
          <w:position w:val="-4"/>
          <w:sz w:val="20"/>
        </w:rPr>
        <w:drawing>
          <wp:inline distT="0" distB="0" distL="0" distR="0">
            <wp:extent cx="104775" cy="190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Вытеснение воздуха считается законченным, когда содержание кислорода в газе, выходящем из трубопровода, составляет не более 2%. Содержание кислорода определяют газоан</w:t>
      </w:r>
      <w:r>
        <w:rPr>
          <w:rFonts w:ascii="Times New Roman" w:hAnsi="Times New Roman"/>
          <w:sz w:val="20"/>
        </w:rPr>
        <w:t>ализатором.</w:t>
      </w:r>
    </w:p>
    <w:p w:rsidR="00000000" w:rsidRDefault="00237162">
      <w:pPr>
        <w:ind w:firstLine="225"/>
        <w:jc w:val="both"/>
        <w:rPr>
          <w:rFonts w:ascii="Times New Roman" w:hAnsi="Times New Roman"/>
          <w:sz w:val="20"/>
        </w:rPr>
      </w:pPr>
      <w:r>
        <w:rPr>
          <w:rFonts w:ascii="Times New Roman" w:hAnsi="Times New Roman"/>
          <w:sz w:val="20"/>
        </w:rPr>
        <w:t>2.38. Подземные и наземные трубопроводы следует продувать с пропуском очистных поршней, оборудованных очистными и герметизирующими элементами. При этом скорость движения очистных поршней не должна превышать 70 км/ч.</w:t>
      </w:r>
    </w:p>
    <w:p w:rsidR="00000000" w:rsidRDefault="00237162">
      <w:pPr>
        <w:ind w:firstLine="225"/>
        <w:jc w:val="both"/>
        <w:rPr>
          <w:rFonts w:ascii="Times New Roman" w:hAnsi="Times New Roman"/>
          <w:sz w:val="20"/>
        </w:rPr>
      </w:pPr>
      <w:r>
        <w:rPr>
          <w:rFonts w:ascii="Times New Roman" w:hAnsi="Times New Roman"/>
          <w:sz w:val="20"/>
        </w:rPr>
        <w:t>2.39. Для продувки с пропуск</w:t>
      </w:r>
      <w:r>
        <w:rPr>
          <w:rFonts w:ascii="Times New Roman" w:hAnsi="Times New Roman"/>
          <w:sz w:val="20"/>
        </w:rPr>
        <w:t>ом поршня давление воздуха (или газа в ресивере при соотношении объемов ресивера и продуваемого участка 1:1) определяется по табл.1.</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Таблица 1 </w:t>
      </w:r>
    </w:p>
    <w:p w:rsidR="00000000" w:rsidRDefault="00237162">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415"/>
        <w:gridCol w:w="2835"/>
        <w:gridCol w:w="2970"/>
      </w:tblGrid>
      <w:tr w:rsidR="00000000">
        <w:tblPrEx>
          <w:tblCellMar>
            <w:top w:w="0" w:type="dxa"/>
            <w:bottom w:w="0" w:type="dxa"/>
          </w:tblCellMar>
        </w:tblPrEx>
        <w:tc>
          <w:tcPr>
            <w:tcW w:w="2415" w:type="dxa"/>
            <w:tcBorders>
              <w:top w:val="single" w:sz="6" w:space="0" w:color="auto"/>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Условный диаметр трубопровода, мм </w:t>
            </w:r>
          </w:p>
        </w:tc>
        <w:tc>
          <w:tcPr>
            <w:tcW w:w="5805"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Давление в ресивере, не менее, МПа (кгс/см</w:t>
            </w:r>
            <w:r w:rsidR="00AD40BA">
              <w:rPr>
                <w:rFonts w:ascii="Times New Roman" w:hAnsi="Times New Roman"/>
                <w:noProof/>
                <w:position w:val="-4"/>
                <w:sz w:val="20"/>
              </w:rPr>
              <w:drawing>
                <wp:inline distT="0" distB="0" distL="0" distR="0">
                  <wp:extent cx="85725" cy="190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w:t>
            </w:r>
          </w:p>
        </w:tc>
      </w:tr>
      <w:tr w:rsidR="00000000">
        <w:tblPrEx>
          <w:tblCellMar>
            <w:top w:w="0" w:type="dxa"/>
            <w:bottom w:w="0" w:type="dxa"/>
          </w:tblCellMar>
        </w:tblPrEx>
        <w:tc>
          <w:tcPr>
            <w:tcW w:w="2415" w:type="dxa"/>
            <w:tcBorders>
              <w:left w:val="single" w:sz="6" w:space="0" w:color="auto"/>
              <w:bottom w:val="single" w:sz="6" w:space="0" w:color="auto"/>
            </w:tcBorders>
          </w:tcPr>
          <w:p w:rsidR="00000000" w:rsidRDefault="00237162">
            <w:pPr>
              <w:jc w:val="center"/>
              <w:rPr>
                <w:rFonts w:ascii="Times New Roman" w:hAnsi="Times New Roman"/>
                <w:sz w:val="20"/>
              </w:rPr>
            </w:pPr>
          </w:p>
          <w:p w:rsidR="00000000" w:rsidRDefault="00237162">
            <w:pPr>
              <w:jc w:val="center"/>
              <w:rPr>
                <w:rFonts w:ascii="Times New Roman" w:hAnsi="Times New Roman"/>
                <w:sz w:val="20"/>
              </w:rPr>
            </w:pPr>
          </w:p>
        </w:tc>
        <w:tc>
          <w:tcPr>
            <w:tcW w:w="283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для трубопроводов, очищенны</w:t>
            </w:r>
            <w:r>
              <w:rPr>
                <w:rFonts w:ascii="Times New Roman" w:hAnsi="Times New Roman"/>
                <w:sz w:val="20"/>
              </w:rPr>
              <w:t xml:space="preserve">х протягиванием очистных устройств </w:t>
            </w:r>
          </w:p>
        </w:tc>
        <w:tc>
          <w:tcPr>
            <w:tcW w:w="297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для трубопроводов, не очищенных протягиванием очистных устройств</w:t>
            </w:r>
          </w:p>
          <w:p w:rsidR="00000000" w:rsidRDefault="00237162">
            <w:pPr>
              <w:jc w:val="center"/>
              <w:rPr>
                <w:rFonts w:ascii="Times New Roman" w:hAnsi="Times New Roman"/>
                <w:sz w:val="20"/>
              </w:rPr>
            </w:pPr>
          </w:p>
        </w:tc>
      </w:tr>
      <w:tr w:rsidR="00000000">
        <w:tblPrEx>
          <w:tblCellMar>
            <w:top w:w="0" w:type="dxa"/>
            <w:bottom w:w="0" w:type="dxa"/>
          </w:tblCellMar>
        </w:tblPrEx>
        <w:tc>
          <w:tcPr>
            <w:tcW w:w="241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До 250 </w:t>
            </w:r>
          </w:p>
        </w:tc>
        <w:tc>
          <w:tcPr>
            <w:tcW w:w="283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1,0 (10)</w:t>
            </w:r>
          </w:p>
        </w:tc>
        <w:tc>
          <w:tcPr>
            <w:tcW w:w="297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2,0 (20)</w:t>
            </w:r>
          </w:p>
          <w:p w:rsidR="00000000" w:rsidRDefault="00237162">
            <w:pPr>
              <w:jc w:val="center"/>
              <w:rPr>
                <w:rFonts w:ascii="Times New Roman" w:hAnsi="Times New Roman"/>
                <w:sz w:val="20"/>
              </w:rPr>
            </w:pPr>
          </w:p>
        </w:tc>
      </w:tr>
      <w:tr w:rsidR="00000000">
        <w:tblPrEx>
          <w:tblCellMar>
            <w:top w:w="0" w:type="dxa"/>
            <w:bottom w:w="0" w:type="dxa"/>
          </w:tblCellMar>
        </w:tblPrEx>
        <w:tc>
          <w:tcPr>
            <w:tcW w:w="241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От 300 до 400 </w:t>
            </w:r>
          </w:p>
        </w:tc>
        <w:tc>
          <w:tcPr>
            <w:tcW w:w="283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0,6 (6)</w:t>
            </w:r>
          </w:p>
        </w:tc>
        <w:tc>
          <w:tcPr>
            <w:tcW w:w="297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1,2 (12)</w:t>
            </w:r>
          </w:p>
          <w:p w:rsidR="00000000" w:rsidRDefault="00237162">
            <w:pPr>
              <w:jc w:val="center"/>
              <w:rPr>
                <w:rFonts w:ascii="Times New Roman" w:hAnsi="Times New Roman"/>
                <w:sz w:val="20"/>
              </w:rPr>
            </w:pPr>
          </w:p>
        </w:tc>
      </w:tr>
      <w:tr w:rsidR="00000000">
        <w:tblPrEx>
          <w:tblCellMar>
            <w:top w:w="0" w:type="dxa"/>
            <w:bottom w:w="0" w:type="dxa"/>
          </w:tblCellMar>
        </w:tblPrEx>
        <w:tc>
          <w:tcPr>
            <w:tcW w:w="241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От 500 до 800 </w:t>
            </w:r>
          </w:p>
        </w:tc>
        <w:tc>
          <w:tcPr>
            <w:tcW w:w="283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0,5 (5)</w:t>
            </w:r>
          </w:p>
        </w:tc>
        <w:tc>
          <w:tcPr>
            <w:tcW w:w="297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1,0 (10)</w:t>
            </w:r>
          </w:p>
          <w:p w:rsidR="00000000" w:rsidRDefault="00237162">
            <w:pPr>
              <w:jc w:val="center"/>
              <w:rPr>
                <w:rFonts w:ascii="Times New Roman" w:hAnsi="Times New Roman"/>
                <w:sz w:val="20"/>
              </w:rPr>
            </w:pPr>
          </w:p>
        </w:tc>
      </w:tr>
      <w:tr w:rsidR="00000000">
        <w:tblPrEx>
          <w:tblCellMar>
            <w:top w:w="0" w:type="dxa"/>
            <w:bottom w:w="0" w:type="dxa"/>
          </w:tblCellMar>
        </w:tblPrEx>
        <w:tc>
          <w:tcPr>
            <w:tcW w:w="241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От 1000 до 1400 </w:t>
            </w:r>
          </w:p>
        </w:tc>
        <w:tc>
          <w:tcPr>
            <w:tcW w:w="283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0,4 (4)</w:t>
            </w:r>
          </w:p>
        </w:tc>
        <w:tc>
          <w:tcPr>
            <w:tcW w:w="2970"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0,8 (8)</w:t>
            </w:r>
          </w:p>
          <w:p w:rsidR="00000000" w:rsidRDefault="00237162">
            <w:pPr>
              <w:jc w:val="center"/>
              <w:rPr>
                <w:rFonts w:ascii="Times New Roman" w:hAnsi="Times New Roman"/>
                <w:sz w:val="20"/>
              </w:rPr>
            </w:pPr>
          </w:p>
        </w:tc>
      </w:tr>
    </w:tbl>
    <w:p w:rsidR="00000000" w:rsidRDefault="00237162">
      <w:pPr>
        <w:jc w:val="center"/>
        <w:rPr>
          <w:rFonts w:ascii="Times New Roman" w:hAnsi="Times New Roman"/>
          <w:sz w:val="20"/>
        </w:rPr>
      </w:pPr>
      <w:r>
        <w:rPr>
          <w:rFonts w:ascii="Times New Roman" w:hAnsi="Times New Roman"/>
          <w:sz w:val="20"/>
        </w:rPr>
        <w:t xml:space="preserve">     </w:t>
      </w:r>
    </w:p>
    <w:p w:rsidR="00000000" w:rsidRDefault="00237162">
      <w:pPr>
        <w:ind w:firstLine="225"/>
        <w:jc w:val="both"/>
        <w:rPr>
          <w:rFonts w:ascii="Times New Roman" w:hAnsi="Times New Roman"/>
          <w:sz w:val="20"/>
        </w:rPr>
      </w:pPr>
      <w:r>
        <w:rPr>
          <w:rFonts w:ascii="Times New Roman" w:hAnsi="Times New Roman"/>
          <w:sz w:val="20"/>
        </w:rPr>
        <w:t>Диаметр перепуск</w:t>
      </w:r>
      <w:r>
        <w:rPr>
          <w:rFonts w:ascii="Times New Roman" w:hAnsi="Times New Roman"/>
          <w:sz w:val="20"/>
        </w:rPr>
        <w:t>ной (байпасной) линии и полнопроходного крана на ней должен быть равен 0,3 диаметра продуваемого участка.</w:t>
      </w:r>
    </w:p>
    <w:p w:rsidR="00000000" w:rsidRDefault="00237162">
      <w:pPr>
        <w:ind w:firstLine="225"/>
        <w:jc w:val="both"/>
        <w:rPr>
          <w:rFonts w:ascii="Times New Roman" w:hAnsi="Times New Roman"/>
          <w:sz w:val="20"/>
        </w:rPr>
      </w:pPr>
      <w:r>
        <w:rPr>
          <w:rFonts w:ascii="Times New Roman" w:hAnsi="Times New Roman"/>
          <w:sz w:val="20"/>
        </w:rPr>
        <w:t>2.40. При подаче газа от скважины или действующего газопровода давление в начале продуваемого участка должно составлять 0,5-0,7 от минимальных величин</w:t>
      </w:r>
      <w:r>
        <w:rPr>
          <w:rFonts w:ascii="Times New Roman" w:hAnsi="Times New Roman"/>
          <w:sz w:val="20"/>
        </w:rPr>
        <w:t>, указанных в табл.1.</w:t>
      </w:r>
    </w:p>
    <w:p w:rsidR="00000000" w:rsidRDefault="00237162">
      <w:pPr>
        <w:ind w:firstLine="225"/>
        <w:jc w:val="both"/>
        <w:rPr>
          <w:rFonts w:ascii="Times New Roman" w:hAnsi="Times New Roman"/>
          <w:sz w:val="20"/>
        </w:rPr>
      </w:pPr>
      <w:r>
        <w:rPr>
          <w:rFonts w:ascii="Times New Roman" w:hAnsi="Times New Roman"/>
          <w:sz w:val="20"/>
        </w:rPr>
        <w:t>2.41. Надземные, монтируемые на опорах трубопроводы следует продувать с пропуском очистных устройств облегченной конструкции, масса и скорость перемещения которых не вызовут разрушения трубопровода или опор.</w:t>
      </w:r>
    </w:p>
    <w:p w:rsidR="00000000" w:rsidRDefault="00237162">
      <w:pPr>
        <w:ind w:firstLine="225"/>
        <w:jc w:val="both"/>
        <w:rPr>
          <w:rFonts w:ascii="Times New Roman" w:hAnsi="Times New Roman"/>
          <w:sz w:val="20"/>
        </w:rPr>
      </w:pPr>
      <w:r>
        <w:rPr>
          <w:rFonts w:ascii="Times New Roman" w:hAnsi="Times New Roman"/>
          <w:sz w:val="20"/>
        </w:rPr>
        <w:t>2.42. Для продувки надземн</w:t>
      </w:r>
      <w:r>
        <w:rPr>
          <w:rFonts w:ascii="Times New Roman" w:hAnsi="Times New Roman"/>
          <w:sz w:val="20"/>
        </w:rPr>
        <w:t xml:space="preserve">ых трубопроводов используют очистные поршни типа ОПКЛ или </w:t>
      </w:r>
      <w:r>
        <w:rPr>
          <w:rFonts w:ascii="Times New Roman" w:hAnsi="Times New Roman"/>
          <w:sz w:val="20"/>
        </w:rPr>
        <w:lastRenderedPageBreak/>
        <w:t>поршни-разделители типа ПР, ДЗК, ДЗК-РЭМ.</w:t>
      </w:r>
    </w:p>
    <w:p w:rsidR="00000000" w:rsidRDefault="00237162">
      <w:pPr>
        <w:ind w:firstLine="225"/>
        <w:jc w:val="both"/>
        <w:rPr>
          <w:rFonts w:ascii="Times New Roman" w:hAnsi="Times New Roman"/>
          <w:sz w:val="20"/>
        </w:rPr>
      </w:pPr>
      <w:r>
        <w:rPr>
          <w:rFonts w:ascii="Times New Roman" w:hAnsi="Times New Roman"/>
          <w:sz w:val="20"/>
        </w:rPr>
        <w:t>2.43. Пропуск поршней по надземным трубопроводам следует осуществлять под давлением газа или воздуха со скоростью не более 10 км/ч.</w:t>
      </w:r>
    </w:p>
    <w:p w:rsidR="00000000" w:rsidRDefault="00237162">
      <w:pPr>
        <w:ind w:firstLine="225"/>
        <w:jc w:val="both"/>
        <w:rPr>
          <w:rFonts w:ascii="Times New Roman" w:hAnsi="Times New Roman"/>
          <w:sz w:val="20"/>
        </w:rPr>
      </w:pPr>
      <w:r>
        <w:rPr>
          <w:rFonts w:ascii="Times New Roman" w:hAnsi="Times New Roman"/>
          <w:sz w:val="20"/>
        </w:rPr>
        <w:t xml:space="preserve">2.44. При любом способе </w:t>
      </w:r>
      <w:r>
        <w:rPr>
          <w:rFonts w:ascii="Times New Roman" w:hAnsi="Times New Roman"/>
          <w:sz w:val="20"/>
        </w:rPr>
        <w:t>прокладки трубопровода протяженность участка продувки с пропуском очистных или разделительных устройств устанавливается с учетом технической характеристики устройства (предельной длины его пробега) и давления продувки.</w:t>
      </w:r>
    </w:p>
    <w:p w:rsidR="00000000" w:rsidRDefault="00237162">
      <w:pPr>
        <w:ind w:firstLine="225"/>
        <w:jc w:val="both"/>
        <w:rPr>
          <w:rFonts w:ascii="Times New Roman" w:hAnsi="Times New Roman"/>
          <w:sz w:val="20"/>
        </w:rPr>
      </w:pPr>
      <w:r>
        <w:rPr>
          <w:rFonts w:ascii="Times New Roman" w:hAnsi="Times New Roman"/>
          <w:sz w:val="20"/>
        </w:rPr>
        <w:t>2.45. Продувка трубопроводов (кроме м</w:t>
      </w:r>
      <w:r>
        <w:rPr>
          <w:rFonts w:ascii="Times New Roman" w:hAnsi="Times New Roman"/>
          <w:sz w:val="20"/>
        </w:rPr>
        <w:t>агистральных газопроводов) проводится с пропуском одного очистного устройства.</w:t>
      </w:r>
    </w:p>
    <w:p w:rsidR="00000000" w:rsidRDefault="00237162">
      <w:pPr>
        <w:ind w:firstLine="225"/>
        <w:jc w:val="both"/>
        <w:rPr>
          <w:rFonts w:ascii="Times New Roman" w:hAnsi="Times New Roman"/>
          <w:sz w:val="20"/>
        </w:rPr>
      </w:pPr>
      <w:r>
        <w:rPr>
          <w:rFonts w:ascii="Times New Roman" w:hAnsi="Times New Roman"/>
          <w:sz w:val="20"/>
        </w:rPr>
        <w:t>Продувка с пропуском очистного устройства считается законченной, когда после вылета очистного устройства из продувочного патрубка выходит струя незагрязненного воздуха или газа.</w:t>
      </w:r>
    </w:p>
    <w:p w:rsidR="00000000" w:rsidRDefault="00237162">
      <w:pPr>
        <w:ind w:firstLine="225"/>
        <w:jc w:val="both"/>
        <w:rPr>
          <w:rFonts w:ascii="Times New Roman" w:hAnsi="Times New Roman"/>
          <w:sz w:val="20"/>
        </w:rPr>
      </w:pPr>
      <w:r>
        <w:rPr>
          <w:rFonts w:ascii="Times New Roman" w:hAnsi="Times New Roman"/>
          <w:sz w:val="20"/>
        </w:rPr>
        <w:t>Если после вылета очистного устройства из трубопровода выходит струя загрязненного воздуха или газа, необходимо провести повторную продувку участка.</w:t>
      </w:r>
    </w:p>
    <w:p w:rsidR="00000000" w:rsidRDefault="00237162">
      <w:pPr>
        <w:ind w:firstLine="225"/>
        <w:jc w:val="both"/>
        <w:rPr>
          <w:rFonts w:ascii="Times New Roman" w:hAnsi="Times New Roman"/>
          <w:sz w:val="20"/>
        </w:rPr>
      </w:pPr>
      <w:r>
        <w:rPr>
          <w:rFonts w:ascii="Times New Roman" w:hAnsi="Times New Roman"/>
          <w:sz w:val="20"/>
        </w:rPr>
        <w:t>Если после вылета очистного устройства из продувочного патрубка выходит вода, по трубопроводу дополнительн</w:t>
      </w:r>
      <w:r>
        <w:rPr>
          <w:rFonts w:ascii="Times New Roman" w:hAnsi="Times New Roman"/>
          <w:sz w:val="20"/>
        </w:rPr>
        <w:t>о следует пропустить разделитель. На магистральных газопроводах производится трехкратная продувка с пропуском очистных устройств.</w:t>
      </w:r>
    </w:p>
    <w:p w:rsidR="00000000" w:rsidRDefault="00237162">
      <w:pPr>
        <w:ind w:firstLine="225"/>
        <w:jc w:val="both"/>
        <w:rPr>
          <w:rFonts w:ascii="Times New Roman" w:hAnsi="Times New Roman"/>
          <w:sz w:val="20"/>
        </w:rPr>
      </w:pPr>
      <w:r>
        <w:rPr>
          <w:rFonts w:ascii="Times New Roman" w:hAnsi="Times New Roman"/>
          <w:sz w:val="20"/>
        </w:rPr>
        <w:t>2.46. Продувка без пропуска очистных устройств осуществляется скоростным потоком воздуха или газа.</w:t>
      </w:r>
    </w:p>
    <w:p w:rsidR="00000000" w:rsidRDefault="00237162">
      <w:pPr>
        <w:ind w:firstLine="225"/>
        <w:jc w:val="both"/>
        <w:rPr>
          <w:rFonts w:ascii="Times New Roman" w:hAnsi="Times New Roman"/>
          <w:sz w:val="20"/>
        </w:rPr>
      </w:pPr>
      <w:r>
        <w:rPr>
          <w:rFonts w:ascii="Times New Roman" w:hAnsi="Times New Roman"/>
          <w:sz w:val="20"/>
        </w:rPr>
        <w:t>2.47. Для продувки без проп</w:t>
      </w:r>
      <w:r>
        <w:rPr>
          <w:rFonts w:ascii="Times New Roman" w:hAnsi="Times New Roman"/>
          <w:sz w:val="20"/>
        </w:rPr>
        <w:t>уска поршня давление воздуха или газа в ресивере при соотношении объемов ресивера и продуваемого участка 2:1 и диаметре перепускной линии, равном 0,3 диаметра продувочного трубопровода, определяется по табл.1.</w:t>
      </w:r>
    </w:p>
    <w:p w:rsidR="00000000" w:rsidRDefault="00237162">
      <w:pPr>
        <w:ind w:firstLine="225"/>
        <w:jc w:val="both"/>
        <w:rPr>
          <w:rFonts w:ascii="Times New Roman" w:hAnsi="Times New Roman"/>
          <w:sz w:val="20"/>
        </w:rPr>
      </w:pPr>
      <w:r>
        <w:rPr>
          <w:rFonts w:ascii="Times New Roman" w:hAnsi="Times New Roman"/>
          <w:sz w:val="20"/>
        </w:rPr>
        <w:t>2.48. Протяженность участка трубопровода, прод</w:t>
      </w:r>
      <w:r>
        <w:rPr>
          <w:rFonts w:ascii="Times New Roman" w:hAnsi="Times New Roman"/>
          <w:sz w:val="20"/>
        </w:rPr>
        <w:t>уваемого без пропуска поршней, не должна превышать 5 км.</w:t>
      </w:r>
    </w:p>
    <w:p w:rsidR="00000000" w:rsidRDefault="00237162">
      <w:pPr>
        <w:ind w:firstLine="225"/>
        <w:jc w:val="both"/>
        <w:rPr>
          <w:rFonts w:ascii="Times New Roman" w:hAnsi="Times New Roman"/>
          <w:sz w:val="20"/>
        </w:rPr>
      </w:pPr>
      <w:r>
        <w:rPr>
          <w:rFonts w:ascii="Times New Roman" w:hAnsi="Times New Roman"/>
          <w:sz w:val="20"/>
        </w:rPr>
        <w:t>2.49. Продувка без пропуска очистного устройства считается законченной, когда из продувочного патрубка выходит струя незагрязненного воздуха или газа.</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Продувка с использованием высокопроизводительны</w:t>
      </w:r>
      <w:r>
        <w:rPr>
          <w:rFonts w:ascii="Times New Roman" w:hAnsi="Times New Roman"/>
          <w:sz w:val="20"/>
        </w:rPr>
        <w:t xml:space="preserve">х компрессорных установок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2.50. Продувка трубопроводов с использованием высокопроизводительных мобильных компрессорных установок на базе авиационных двигателей производится следующими методами:</w:t>
      </w:r>
    </w:p>
    <w:p w:rsidR="00000000" w:rsidRDefault="00237162">
      <w:pPr>
        <w:ind w:firstLine="225"/>
        <w:jc w:val="both"/>
        <w:rPr>
          <w:rFonts w:ascii="Times New Roman" w:hAnsi="Times New Roman"/>
          <w:sz w:val="20"/>
        </w:rPr>
      </w:pPr>
      <w:r>
        <w:rPr>
          <w:rFonts w:ascii="Times New Roman" w:hAnsi="Times New Roman"/>
          <w:sz w:val="20"/>
        </w:rPr>
        <w:t xml:space="preserve">скоростным потоком воздуха непосредственно от компрессорной </w:t>
      </w:r>
      <w:r>
        <w:rPr>
          <w:rFonts w:ascii="Times New Roman" w:hAnsi="Times New Roman"/>
          <w:sz w:val="20"/>
        </w:rPr>
        <w:t>установки (без применения ресивера и без пропуска очистного устройства);</w:t>
      </w:r>
    </w:p>
    <w:p w:rsidR="00000000" w:rsidRDefault="00237162">
      <w:pPr>
        <w:ind w:firstLine="225"/>
        <w:jc w:val="both"/>
        <w:rPr>
          <w:rFonts w:ascii="Times New Roman" w:hAnsi="Times New Roman"/>
          <w:sz w:val="20"/>
        </w:rPr>
      </w:pPr>
      <w:r>
        <w:rPr>
          <w:rFonts w:ascii="Times New Roman" w:hAnsi="Times New Roman"/>
          <w:sz w:val="20"/>
        </w:rPr>
        <w:t>с пропуском очистного устройства под давлением воздуха непосредственно от компрессорной установки (без применения ресивера);</w:t>
      </w:r>
    </w:p>
    <w:p w:rsidR="00000000" w:rsidRDefault="00237162">
      <w:pPr>
        <w:ind w:firstLine="225"/>
        <w:jc w:val="both"/>
        <w:rPr>
          <w:rFonts w:ascii="Times New Roman" w:hAnsi="Times New Roman"/>
          <w:sz w:val="20"/>
        </w:rPr>
      </w:pPr>
      <w:r>
        <w:rPr>
          <w:rFonts w:ascii="Times New Roman" w:hAnsi="Times New Roman"/>
          <w:sz w:val="20"/>
        </w:rPr>
        <w:t xml:space="preserve">с пропуском очистного устройства под давлением воздуха из </w:t>
      </w:r>
      <w:r>
        <w:rPr>
          <w:rFonts w:ascii="Times New Roman" w:hAnsi="Times New Roman"/>
          <w:sz w:val="20"/>
        </w:rPr>
        <w:t>ресивера, заполненного от компрессорной установки;</w:t>
      </w:r>
    </w:p>
    <w:p w:rsidR="00000000" w:rsidRDefault="00237162">
      <w:pPr>
        <w:ind w:firstLine="225"/>
        <w:jc w:val="both"/>
        <w:rPr>
          <w:rFonts w:ascii="Times New Roman" w:hAnsi="Times New Roman"/>
          <w:sz w:val="20"/>
        </w:rPr>
      </w:pPr>
      <w:r>
        <w:rPr>
          <w:rFonts w:ascii="Times New Roman" w:hAnsi="Times New Roman"/>
          <w:sz w:val="20"/>
        </w:rPr>
        <w:t>в комбинированном режиме, предусматривающем предварительную продувку полости трубопровода скоростным потоком воздуха и последующую продувку с пропуском очистного устройства без применения ресивера на обоих</w:t>
      </w:r>
      <w:r>
        <w:rPr>
          <w:rFonts w:ascii="Times New Roman" w:hAnsi="Times New Roman"/>
          <w:sz w:val="20"/>
        </w:rPr>
        <w:t xml:space="preserve"> этапах (для сильно загрязненных участков).</w:t>
      </w:r>
    </w:p>
    <w:p w:rsidR="00000000" w:rsidRDefault="00237162">
      <w:pPr>
        <w:ind w:firstLine="225"/>
        <w:jc w:val="both"/>
        <w:rPr>
          <w:rFonts w:ascii="Times New Roman" w:hAnsi="Times New Roman"/>
          <w:sz w:val="20"/>
        </w:rPr>
      </w:pPr>
      <w:r>
        <w:rPr>
          <w:rFonts w:ascii="Times New Roman" w:hAnsi="Times New Roman"/>
          <w:sz w:val="20"/>
        </w:rPr>
        <w:t>2.51. Принципиальная схема продувки трубопровода с применением высокопроизводительной мобильной компрессорной установки типа ТКА 80/0,5 без использования ресивера и запорной арматуры приведена на рис.7.</w:t>
      </w:r>
    </w:p>
    <w:p w:rsidR="00000000" w:rsidRDefault="00237162">
      <w:pPr>
        <w:ind w:firstLine="225"/>
        <w:jc w:val="both"/>
        <w:rPr>
          <w:rFonts w:ascii="Times New Roman" w:hAnsi="Times New Roman"/>
          <w:sz w:val="20"/>
        </w:rPr>
      </w:pPr>
      <w:r>
        <w:rPr>
          <w:rFonts w:ascii="Times New Roman" w:hAnsi="Times New Roman"/>
          <w:sz w:val="20"/>
        </w:rPr>
        <w:t>При работ</w:t>
      </w:r>
      <w:r>
        <w:rPr>
          <w:rFonts w:ascii="Times New Roman" w:hAnsi="Times New Roman"/>
          <w:sz w:val="20"/>
        </w:rPr>
        <w:t>е установки выхлопные газы газогенератора 2 раскручивают турбокомпрессор 3, подающий сжатый воздух через предохранительный клапан 4 и подсоединительный трубопровод 5 в камеру пуска поршня 6. Поршень 7 при движении очищает полость трубопровода 8.</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4048125" cy="3886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3886200"/>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Рис.7.</w:t>
      </w:r>
      <w:r>
        <w:rPr>
          <w:rFonts w:ascii="Times New Roman" w:hAnsi="Times New Roman"/>
          <w:sz w:val="20"/>
        </w:rPr>
        <w:t xml:space="preserve"> Принципиальная схема продувки трубопровода с применением компрессорной установки типа ТКА-80/0,5:</w:t>
      </w:r>
    </w:p>
    <w:p w:rsidR="00000000" w:rsidRDefault="00237162">
      <w:pPr>
        <w:jc w:val="center"/>
        <w:rPr>
          <w:rFonts w:ascii="Times New Roman" w:hAnsi="Times New Roman"/>
          <w:sz w:val="20"/>
        </w:rPr>
      </w:pPr>
      <w:r>
        <w:rPr>
          <w:rFonts w:ascii="Times New Roman" w:hAnsi="Times New Roman"/>
          <w:sz w:val="20"/>
        </w:rPr>
        <w:t>1 - пульт управления; 2 - газогенератор; 3 - турбокомпрессор; 4 - предохранительный клапан; 5 - подсоединительный трубопровод; 6 - камера пуска поршня; 7 - п</w:t>
      </w:r>
      <w:r>
        <w:rPr>
          <w:rFonts w:ascii="Times New Roman" w:hAnsi="Times New Roman"/>
          <w:sz w:val="20"/>
        </w:rPr>
        <w:t xml:space="preserve">оршень; 8 - продуваемый трубопровод; 9 - продувочный патрубок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2.52. Продувке с пропуском очистного устройства под давлением воздуха непосредственно от компрессорной установки типа ТКА 80/0,5 подлежат участки трубопроводов диаметром 1020, 1220 и 1420 мм п</w:t>
      </w:r>
      <w:r>
        <w:rPr>
          <w:rFonts w:ascii="Times New Roman" w:hAnsi="Times New Roman"/>
          <w:sz w:val="20"/>
        </w:rPr>
        <w:t>ротяженностью соответственно не более 10, 20 и 30 км.</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Протягивание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2.53. Очистка полости протягиванием очистного устройства производится непосредственно в технологическом потоке сварочно-монтажных работ, в процессе сборки и сварки отдельных труб или сек</w:t>
      </w:r>
      <w:r>
        <w:rPr>
          <w:rFonts w:ascii="Times New Roman" w:hAnsi="Times New Roman"/>
          <w:sz w:val="20"/>
        </w:rPr>
        <w:t>ций в нитку трубопровода.</w:t>
      </w:r>
    </w:p>
    <w:p w:rsidR="00000000" w:rsidRDefault="00237162">
      <w:pPr>
        <w:ind w:firstLine="225"/>
        <w:jc w:val="both"/>
        <w:rPr>
          <w:rFonts w:ascii="Times New Roman" w:hAnsi="Times New Roman"/>
          <w:sz w:val="20"/>
        </w:rPr>
      </w:pPr>
      <w:r>
        <w:rPr>
          <w:rFonts w:ascii="Times New Roman" w:hAnsi="Times New Roman"/>
          <w:sz w:val="20"/>
        </w:rPr>
        <w:t>Протягивание очистных устройств по надземным трубопроводам осуществляется до их укладки или монтажа на опорах.</w:t>
      </w:r>
    </w:p>
    <w:p w:rsidR="00000000" w:rsidRDefault="00237162">
      <w:pPr>
        <w:ind w:firstLine="225"/>
        <w:jc w:val="both"/>
        <w:rPr>
          <w:rFonts w:ascii="Times New Roman" w:hAnsi="Times New Roman"/>
          <w:sz w:val="20"/>
        </w:rPr>
      </w:pPr>
      <w:r>
        <w:rPr>
          <w:rFonts w:ascii="Times New Roman" w:hAnsi="Times New Roman"/>
          <w:sz w:val="20"/>
        </w:rPr>
        <w:t>2.54. В процессе сборки и сварки трубопроводов очистное устройство перемещают внутри труб с помощью штанги трубоукладчи</w:t>
      </w:r>
      <w:r>
        <w:rPr>
          <w:rFonts w:ascii="Times New Roman" w:hAnsi="Times New Roman"/>
          <w:sz w:val="20"/>
        </w:rPr>
        <w:t xml:space="preserve">ком (трактором). Загрязнения удаляют в конце каждой секции (рис.8).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5829300" cy="3324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32422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Рис.8. Принципиальная схема очистки полости трубопроводов в процессе их сборки в нитку с наружным центратором:</w:t>
      </w:r>
    </w:p>
    <w:p w:rsidR="00000000" w:rsidRDefault="00237162">
      <w:pPr>
        <w:jc w:val="center"/>
        <w:rPr>
          <w:rFonts w:ascii="Times New Roman" w:hAnsi="Times New Roman"/>
          <w:sz w:val="20"/>
        </w:rPr>
      </w:pPr>
      <w:r>
        <w:rPr>
          <w:rFonts w:ascii="Times New Roman" w:hAnsi="Times New Roman"/>
          <w:sz w:val="20"/>
        </w:rPr>
        <w:t xml:space="preserve">а - пропуск штанги очистного устройства через секцию; б - центровка </w:t>
      </w:r>
      <w:r>
        <w:rPr>
          <w:rFonts w:ascii="Times New Roman" w:hAnsi="Times New Roman"/>
          <w:sz w:val="20"/>
        </w:rPr>
        <w:t xml:space="preserve">секций и сварка стыка; </w:t>
      </w:r>
    </w:p>
    <w:p w:rsidR="00000000" w:rsidRDefault="00237162">
      <w:pPr>
        <w:jc w:val="center"/>
        <w:rPr>
          <w:rFonts w:ascii="Times New Roman" w:hAnsi="Times New Roman"/>
          <w:sz w:val="20"/>
        </w:rPr>
      </w:pPr>
      <w:r>
        <w:rPr>
          <w:rFonts w:ascii="Times New Roman" w:hAnsi="Times New Roman"/>
          <w:sz w:val="20"/>
        </w:rPr>
        <w:t xml:space="preserve">в - очистка полости собранной секции; г - выброс загрязнений из секций; 1 - очистное устройство; 2 - наружный центратор; 3 - штанга; 4 - трубоукладчик </w:t>
      </w:r>
    </w:p>
    <w:p w:rsidR="00000000" w:rsidRDefault="00237162">
      <w:pPr>
        <w:pStyle w:val="Heading"/>
        <w:ind w:firstLine="300"/>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2.55. Очистку полости трубопроводов, собираемых в нитку с помощью внутреннего ц</w:t>
      </w:r>
      <w:r>
        <w:rPr>
          <w:rFonts w:ascii="Times New Roman" w:hAnsi="Times New Roman"/>
          <w:sz w:val="20"/>
        </w:rPr>
        <w:t>ентратора, производят очистным устройством, конструктивно объединенным с этим центратором.</w:t>
      </w:r>
    </w:p>
    <w:p w:rsidR="00000000" w:rsidRDefault="00237162">
      <w:pPr>
        <w:ind w:firstLine="225"/>
        <w:jc w:val="both"/>
        <w:rPr>
          <w:rFonts w:ascii="Times New Roman" w:hAnsi="Times New Roman"/>
          <w:sz w:val="20"/>
        </w:rPr>
      </w:pPr>
      <w:r>
        <w:rPr>
          <w:rFonts w:ascii="Times New Roman" w:hAnsi="Times New Roman"/>
          <w:sz w:val="20"/>
        </w:rPr>
        <w:t>2.56. Трубопроводы, монтируемые с использованием наружного центратора или других приспособлений, очищают специальным устройством.</w:t>
      </w:r>
    </w:p>
    <w:p w:rsidR="00000000" w:rsidRDefault="00237162">
      <w:pPr>
        <w:ind w:firstLine="225"/>
        <w:jc w:val="both"/>
        <w:rPr>
          <w:rFonts w:ascii="Times New Roman" w:hAnsi="Times New Roman"/>
          <w:sz w:val="20"/>
        </w:rPr>
      </w:pPr>
      <w:r>
        <w:rPr>
          <w:rFonts w:ascii="Times New Roman" w:hAnsi="Times New Roman"/>
          <w:sz w:val="20"/>
        </w:rPr>
        <w:t>В качестве очистного устройства при</w:t>
      </w:r>
      <w:r>
        <w:rPr>
          <w:rFonts w:ascii="Times New Roman" w:hAnsi="Times New Roman"/>
          <w:sz w:val="20"/>
        </w:rPr>
        <w:t xml:space="preserve"> протягивании следует использовать специальные приспособления, оборудованные очистными щетками или скребками, а также очистные поршни, применяемые для продувки трубопроводов.</w:t>
      </w:r>
    </w:p>
    <w:p w:rsidR="00000000" w:rsidRDefault="00237162">
      <w:pPr>
        <w:ind w:firstLine="225"/>
        <w:jc w:val="both"/>
        <w:rPr>
          <w:rFonts w:ascii="Times New Roman" w:hAnsi="Times New Roman"/>
          <w:sz w:val="20"/>
        </w:rPr>
      </w:pPr>
      <w:r>
        <w:rPr>
          <w:rFonts w:ascii="Times New Roman" w:hAnsi="Times New Roman"/>
          <w:sz w:val="20"/>
        </w:rPr>
        <w:t>2.57. В случае выполнения очистки полости промысловых трубопроводов протягиванием</w:t>
      </w:r>
      <w:r>
        <w:rPr>
          <w:rFonts w:ascii="Times New Roman" w:hAnsi="Times New Roman"/>
          <w:sz w:val="20"/>
        </w:rPr>
        <w:t xml:space="preserve"> очистного устройства продувку или промывку разрешается не производить по согласованию с заказчиком.</w:t>
      </w:r>
    </w:p>
    <w:p w:rsidR="00000000" w:rsidRDefault="00237162">
      <w:pPr>
        <w:pStyle w:val="Heading"/>
        <w:ind w:firstLine="300"/>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Вытеснение загрязнений в потоке жидкости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2.58. Очистка полости трубопроводов вытеснением загрязнений в скоростном потоке жидкости осуществляется в </w:t>
      </w:r>
      <w:r>
        <w:rPr>
          <w:rFonts w:ascii="Times New Roman" w:hAnsi="Times New Roman"/>
          <w:sz w:val="20"/>
        </w:rPr>
        <w:t>процессе удаления жидкости после гидроиспытания с пропуском поршня-разделителя под давлением сжатого воздуха или газа.</w:t>
      </w:r>
    </w:p>
    <w:p w:rsidR="00000000" w:rsidRDefault="00237162">
      <w:pPr>
        <w:ind w:firstLine="225"/>
        <w:jc w:val="both"/>
        <w:rPr>
          <w:rFonts w:ascii="Times New Roman" w:hAnsi="Times New Roman"/>
          <w:sz w:val="20"/>
        </w:rPr>
      </w:pPr>
      <w:r>
        <w:rPr>
          <w:rFonts w:ascii="Times New Roman" w:hAnsi="Times New Roman"/>
          <w:sz w:val="20"/>
        </w:rPr>
        <w:t>2.59. Скорость перемещения поршня-разделителя в едином совмещенном процессе очистки полости и удаления воды должна быть не менее 5 км/ч и</w:t>
      </w:r>
      <w:r>
        <w:rPr>
          <w:rFonts w:ascii="Times New Roman" w:hAnsi="Times New Roman"/>
          <w:sz w:val="20"/>
        </w:rPr>
        <w:t xml:space="preserve"> не более величины, определяемой технической характеристикой применяемого поршня-разделителя (см. п.6.11).</w:t>
      </w:r>
    </w:p>
    <w:p w:rsidR="00000000" w:rsidRDefault="00237162">
      <w:pPr>
        <w:ind w:firstLine="225"/>
        <w:jc w:val="both"/>
        <w:rPr>
          <w:rFonts w:ascii="Times New Roman" w:hAnsi="Times New Roman"/>
          <w:sz w:val="20"/>
        </w:rPr>
      </w:pPr>
      <w:r>
        <w:rPr>
          <w:rFonts w:ascii="Times New Roman" w:hAnsi="Times New Roman"/>
          <w:sz w:val="20"/>
        </w:rPr>
        <w:t>2.60. Протяженность участка очистки полости вытеснением загрязнений в скоростном потоке жидкости устанавливается с учетом рельефа местности, давления</w:t>
      </w:r>
      <w:r>
        <w:rPr>
          <w:rFonts w:ascii="Times New Roman" w:hAnsi="Times New Roman"/>
          <w:sz w:val="20"/>
        </w:rPr>
        <w:t xml:space="preserve"> в трубопроводе в начале очищаемого участка и характеристики поршня-разделителя (предельной длины его пробега), (см.прил.1).</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Особенности очистки полости при отрицательных температурах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2.61. При строительстве трубопроводов в условиях отрицательных темпер</w:t>
      </w:r>
      <w:r>
        <w:rPr>
          <w:rFonts w:ascii="Times New Roman" w:hAnsi="Times New Roman"/>
          <w:sz w:val="20"/>
        </w:rPr>
        <w:t>атур особое внимание необходимо уделять защите труб, хранящихся в штабелях, от попадания в них снега, который превращается в лед и сильно затрудняет последующую очистку полости.</w:t>
      </w:r>
    </w:p>
    <w:p w:rsidR="00000000" w:rsidRDefault="00237162">
      <w:pPr>
        <w:ind w:firstLine="225"/>
        <w:jc w:val="both"/>
        <w:rPr>
          <w:rFonts w:ascii="Times New Roman" w:hAnsi="Times New Roman"/>
          <w:sz w:val="20"/>
        </w:rPr>
      </w:pPr>
      <w:r>
        <w:rPr>
          <w:rFonts w:ascii="Times New Roman" w:hAnsi="Times New Roman"/>
          <w:sz w:val="20"/>
        </w:rPr>
        <w:t>2.62. Основными способами очистки полости при отрицательных температурах следу</w:t>
      </w:r>
      <w:r>
        <w:rPr>
          <w:rFonts w:ascii="Times New Roman" w:hAnsi="Times New Roman"/>
          <w:sz w:val="20"/>
        </w:rPr>
        <w:t xml:space="preserve">ет </w:t>
      </w:r>
      <w:r>
        <w:rPr>
          <w:rFonts w:ascii="Times New Roman" w:hAnsi="Times New Roman"/>
          <w:sz w:val="20"/>
        </w:rPr>
        <w:lastRenderedPageBreak/>
        <w:t>считать продувку с пропуском поршня, протягивание или вытеснение загрязнений в скоростном потоке жидкости, удаляемой после гидроиспытания.</w:t>
      </w:r>
    </w:p>
    <w:p w:rsidR="00000000" w:rsidRDefault="00237162">
      <w:pPr>
        <w:ind w:firstLine="225"/>
        <w:jc w:val="both"/>
        <w:rPr>
          <w:rFonts w:ascii="Times New Roman" w:hAnsi="Times New Roman"/>
          <w:sz w:val="20"/>
        </w:rPr>
      </w:pPr>
      <w:r>
        <w:rPr>
          <w:rFonts w:ascii="Times New Roman" w:hAnsi="Times New Roman"/>
          <w:sz w:val="20"/>
        </w:rPr>
        <w:t>2.63. Продувка и протягивание не лимитированы временем воздействия отрицательных температур, позволяют удалить заг</w:t>
      </w:r>
      <w:r>
        <w:rPr>
          <w:rFonts w:ascii="Times New Roman" w:hAnsi="Times New Roman"/>
          <w:sz w:val="20"/>
        </w:rPr>
        <w:t>рязнения и проверить проходное сечение по всей длине участка. Это исключает застревание поршней-разделителей в процессе заполнения трубопровода водой и удаления воды после гидроиспытания, значительно сокращает общее время производства работ, снижает риск з</w:t>
      </w:r>
      <w:r>
        <w:rPr>
          <w:rFonts w:ascii="Times New Roman" w:hAnsi="Times New Roman"/>
          <w:sz w:val="20"/>
        </w:rPr>
        <w:t>амораживания воды в трубопроводе, разбавления и замерзания антифриза.</w:t>
      </w:r>
    </w:p>
    <w:p w:rsidR="00000000" w:rsidRDefault="00237162">
      <w:pPr>
        <w:ind w:firstLine="225"/>
        <w:jc w:val="both"/>
        <w:rPr>
          <w:rFonts w:ascii="Times New Roman" w:hAnsi="Times New Roman"/>
          <w:sz w:val="20"/>
        </w:rPr>
      </w:pPr>
      <w:r>
        <w:rPr>
          <w:rFonts w:ascii="Times New Roman" w:hAnsi="Times New Roman"/>
          <w:sz w:val="20"/>
        </w:rPr>
        <w:t>2.64. Оттаявшие при заполнении водой  и гидроиспытании загрязнения, лед и снег эффективно вытесняются в скоростном потоке воды, удаляемой после гидроиспытания.</w:t>
      </w:r>
    </w:p>
    <w:p w:rsidR="00000000" w:rsidRDefault="00237162">
      <w:pPr>
        <w:ind w:firstLine="225"/>
        <w:jc w:val="both"/>
        <w:rPr>
          <w:rFonts w:ascii="Times New Roman" w:hAnsi="Times New Roman"/>
          <w:sz w:val="20"/>
        </w:rPr>
      </w:pPr>
      <w:r>
        <w:rPr>
          <w:rFonts w:ascii="Times New Roman" w:hAnsi="Times New Roman"/>
          <w:sz w:val="20"/>
        </w:rPr>
        <w:t>2.65. Надземные трубопрово</w:t>
      </w:r>
      <w:r>
        <w:rPr>
          <w:rFonts w:ascii="Times New Roman" w:hAnsi="Times New Roman"/>
          <w:sz w:val="20"/>
        </w:rPr>
        <w:t>ды с П-образными компенсаторами, исключающими продувку или промывку с пропуском поршней, очищают протягиванием очистного устройства типа ОП в процессе сборки и сварки труб в нитку. Полость компенсатора перед монтажом продувают воздухом.</w:t>
      </w:r>
    </w:p>
    <w:p w:rsidR="00000000" w:rsidRDefault="00237162">
      <w:pPr>
        <w:ind w:firstLine="225"/>
        <w:jc w:val="both"/>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3. ИСПЫТАНИЕ НА ПР</w:t>
      </w:r>
      <w:r>
        <w:rPr>
          <w:rFonts w:ascii="Times New Roman" w:hAnsi="Times New Roman"/>
          <w:sz w:val="20"/>
        </w:rPr>
        <w:t xml:space="preserve">ОЧНОСТЬ И ПРОВЕРКА НА ГЕРМЕТИЧНОСТЬ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3.1. Трубопроводы должны испытываться в соответствии с проектом (рабочим проектом) гидравлическим (водой, незамерзающими жидкостями), пневматическим (природным газом, воздухом) или комбинированным (воздухом и водой или</w:t>
      </w:r>
      <w:r>
        <w:rPr>
          <w:rFonts w:ascii="Times New Roman" w:hAnsi="Times New Roman"/>
          <w:sz w:val="20"/>
        </w:rPr>
        <w:t xml:space="preserve"> газом и водой) способами. Нефтепроводы следует испытывать, как правило, гидравлическим способом.</w:t>
      </w:r>
    </w:p>
    <w:p w:rsidR="00000000" w:rsidRDefault="00237162">
      <w:pPr>
        <w:ind w:firstLine="225"/>
        <w:jc w:val="both"/>
        <w:rPr>
          <w:rFonts w:ascii="Times New Roman" w:hAnsi="Times New Roman"/>
          <w:sz w:val="20"/>
        </w:rPr>
      </w:pPr>
      <w:r>
        <w:rPr>
          <w:rFonts w:ascii="Times New Roman" w:hAnsi="Times New Roman"/>
          <w:sz w:val="20"/>
        </w:rPr>
        <w:t>Все способы испытания равноценны и применимы для трубопроводов любого назначения.</w:t>
      </w:r>
    </w:p>
    <w:p w:rsidR="00000000" w:rsidRDefault="00237162">
      <w:pPr>
        <w:ind w:firstLine="225"/>
        <w:jc w:val="both"/>
        <w:rPr>
          <w:rFonts w:ascii="Times New Roman" w:hAnsi="Times New Roman"/>
          <w:sz w:val="20"/>
        </w:rPr>
      </w:pPr>
      <w:r>
        <w:rPr>
          <w:rFonts w:ascii="Times New Roman" w:hAnsi="Times New Roman"/>
          <w:sz w:val="20"/>
        </w:rPr>
        <w:t>3.2. Испытание трубопровода на прочность и проверку на герметичность следует</w:t>
      </w:r>
      <w:r>
        <w:rPr>
          <w:rFonts w:ascii="Times New Roman" w:hAnsi="Times New Roman"/>
          <w:sz w:val="20"/>
        </w:rPr>
        <w:t xml:space="preserve"> производить после полной готовности участка или всего трубопровода:</w:t>
      </w:r>
    </w:p>
    <w:p w:rsidR="00000000" w:rsidRDefault="00237162">
      <w:pPr>
        <w:ind w:firstLine="225"/>
        <w:jc w:val="both"/>
        <w:rPr>
          <w:rFonts w:ascii="Times New Roman" w:hAnsi="Times New Roman"/>
          <w:sz w:val="20"/>
        </w:rPr>
      </w:pPr>
      <w:r>
        <w:rPr>
          <w:rFonts w:ascii="Times New Roman" w:hAnsi="Times New Roman"/>
          <w:sz w:val="20"/>
        </w:rPr>
        <w:t>полной засыпки, обвалования или крепления на опорах;</w:t>
      </w:r>
    </w:p>
    <w:p w:rsidR="00000000" w:rsidRDefault="00237162">
      <w:pPr>
        <w:ind w:firstLine="225"/>
        <w:jc w:val="both"/>
        <w:rPr>
          <w:rFonts w:ascii="Times New Roman" w:hAnsi="Times New Roman"/>
          <w:sz w:val="20"/>
        </w:rPr>
      </w:pPr>
      <w:r>
        <w:rPr>
          <w:rFonts w:ascii="Times New Roman" w:hAnsi="Times New Roman"/>
          <w:sz w:val="20"/>
        </w:rPr>
        <w:t>установки арматуры и приборов, катодных выводов;</w:t>
      </w:r>
    </w:p>
    <w:p w:rsidR="00000000" w:rsidRDefault="00237162">
      <w:pPr>
        <w:ind w:firstLine="225"/>
        <w:jc w:val="both"/>
        <w:rPr>
          <w:rFonts w:ascii="Times New Roman" w:hAnsi="Times New Roman"/>
          <w:sz w:val="20"/>
        </w:rPr>
      </w:pPr>
      <w:r>
        <w:rPr>
          <w:rFonts w:ascii="Times New Roman" w:hAnsi="Times New Roman"/>
          <w:sz w:val="20"/>
        </w:rPr>
        <w:t>удаления персонала и вывозки техники из опасной зоны;</w:t>
      </w:r>
    </w:p>
    <w:p w:rsidR="00000000" w:rsidRDefault="00237162">
      <w:pPr>
        <w:ind w:firstLine="225"/>
        <w:jc w:val="both"/>
        <w:rPr>
          <w:rFonts w:ascii="Times New Roman" w:hAnsi="Times New Roman"/>
          <w:sz w:val="20"/>
        </w:rPr>
      </w:pPr>
      <w:r>
        <w:rPr>
          <w:rFonts w:ascii="Times New Roman" w:hAnsi="Times New Roman"/>
          <w:sz w:val="20"/>
        </w:rPr>
        <w:t>обеспечения постоянной или врем</w:t>
      </w:r>
      <w:r>
        <w:rPr>
          <w:rFonts w:ascii="Times New Roman" w:hAnsi="Times New Roman"/>
          <w:sz w:val="20"/>
        </w:rPr>
        <w:t>енной связи.</w:t>
      </w:r>
    </w:p>
    <w:p w:rsidR="00000000" w:rsidRDefault="00237162">
      <w:pPr>
        <w:ind w:firstLine="225"/>
        <w:jc w:val="both"/>
        <w:rPr>
          <w:rFonts w:ascii="Times New Roman" w:hAnsi="Times New Roman"/>
          <w:sz w:val="20"/>
        </w:rPr>
      </w:pPr>
      <w:r>
        <w:rPr>
          <w:rFonts w:ascii="Times New Roman" w:hAnsi="Times New Roman"/>
          <w:sz w:val="20"/>
        </w:rPr>
        <w:t>До выполнения указанных работ в комиссию по испытанию трубопровода должна быть представлена исполнительная документация на испытываемый объект.</w:t>
      </w:r>
    </w:p>
    <w:p w:rsidR="00000000" w:rsidRDefault="00237162">
      <w:pPr>
        <w:ind w:firstLine="225"/>
        <w:jc w:val="both"/>
        <w:rPr>
          <w:rFonts w:ascii="Times New Roman" w:hAnsi="Times New Roman"/>
          <w:sz w:val="20"/>
        </w:rPr>
      </w:pPr>
      <w:r>
        <w:rPr>
          <w:rFonts w:ascii="Times New Roman" w:hAnsi="Times New Roman"/>
          <w:sz w:val="20"/>
        </w:rPr>
        <w:t xml:space="preserve">3.3. Способы, параметры и схемы проведения испытания, в которых указаны места забора и слива воды, </w:t>
      </w:r>
      <w:r>
        <w:rPr>
          <w:rFonts w:ascii="Times New Roman" w:hAnsi="Times New Roman"/>
          <w:sz w:val="20"/>
        </w:rPr>
        <w:t>согласованные с заинтересованными организациями, а также пункты подачи газа   и обустройство временных коммуникаций устанавливаются рабочим проектом.</w:t>
      </w:r>
    </w:p>
    <w:p w:rsidR="00000000" w:rsidRDefault="00237162">
      <w:pPr>
        <w:ind w:firstLine="225"/>
        <w:jc w:val="both"/>
        <w:rPr>
          <w:rFonts w:ascii="Times New Roman" w:hAnsi="Times New Roman"/>
          <w:sz w:val="20"/>
        </w:rPr>
      </w:pPr>
      <w:r>
        <w:rPr>
          <w:rFonts w:ascii="Times New Roman" w:hAnsi="Times New Roman"/>
          <w:sz w:val="20"/>
        </w:rPr>
        <w:t>3.4. Протяженность испытываемых участков не ограничивается, за исключением случаев гидравлического и комби</w:t>
      </w:r>
      <w:r>
        <w:rPr>
          <w:rFonts w:ascii="Times New Roman" w:hAnsi="Times New Roman"/>
          <w:sz w:val="20"/>
        </w:rPr>
        <w:t>нированного испытания, когда протяженность участков назначается с учетом гидростатического давления.</w:t>
      </w:r>
    </w:p>
    <w:p w:rsidR="00000000" w:rsidRDefault="00237162">
      <w:pPr>
        <w:ind w:firstLine="225"/>
        <w:jc w:val="both"/>
        <w:rPr>
          <w:rFonts w:ascii="Times New Roman" w:hAnsi="Times New Roman"/>
          <w:sz w:val="20"/>
        </w:rPr>
      </w:pPr>
      <w:r>
        <w:rPr>
          <w:rFonts w:ascii="Times New Roman" w:hAnsi="Times New Roman"/>
          <w:sz w:val="20"/>
        </w:rPr>
        <w:t>3.5 Параметры испытания на прочность магистральных трубопроводов, независимо от их назначения и способа испытания, принимаются в соответствии с обязательны</w:t>
      </w:r>
      <w:r>
        <w:rPr>
          <w:rFonts w:ascii="Times New Roman" w:hAnsi="Times New Roman"/>
          <w:sz w:val="20"/>
        </w:rPr>
        <w:t>м прил.2.</w:t>
      </w:r>
    </w:p>
    <w:p w:rsidR="00000000" w:rsidRDefault="00237162">
      <w:pPr>
        <w:ind w:firstLine="225"/>
        <w:jc w:val="both"/>
        <w:rPr>
          <w:rFonts w:ascii="Times New Roman" w:hAnsi="Times New Roman"/>
          <w:sz w:val="20"/>
        </w:rPr>
      </w:pPr>
      <w:r>
        <w:rPr>
          <w:rFonts w:ascii="Times New Roman" w:hAnsi="Times New Roman"/>
          <w:sz w:val="20"/>
        </w:rPr>
        <w:t xml:space="preserve">Параметры испытания на прочность промысловых трубопроводов регламентированы Инструкцией "Строительство промысловых стальных трубопроводов. Технология и организация"   </w:t>
      </w:r>
      <w:r w:rsidR="00AD40BA">
        <w:rPr>
          <w:rFonts w:ascii="Times New Roman" w:hAnsi="Times New Roman"/>
          <w:noProof/>
          <w:position w:val="-16"/>
          <w:sz w:val="20"/>
        </w:rPr>
        <w:drawing>
          <wp:inline distT="0" distB="0" distL="0" distR="0">
            <wp:extent cx="1133475" cy="361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361950"/>
                    </a:xfrm>
                    <a:prstGeom prst="rect">
                      <a:avLst/>
                    </a:prstGeom>
                    <a:noFill/>
                    <a:ln>
                      <a:noFill/>
                    </a:ln>
                  </pic:spPr>
                </pic:pic>
              </a:graphicData>
            </a:graphic>
          </wp:inline>
        </w:drawing>
      </w:r>
      <w:r>
        <w:rPr>
          <w:rFonts w:ascii="Times New Roman" w:hAnsi="Times New Roman"/>
          <w:sz w:val="20"/>
        </w:rPr>
        <w:t>.</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3.6. Проверку на герметичность участка или трубопровода в целом производят </w:t>
      </w:r>
      <w:r>
        <w:rPr>
          <w:rFonts w:ascii="Times New Roman" w:hAnsi="Times New Roman"/>
          <w:sz w:val="20"/>
        </w:rPr>
        <w:t>после испытания на прочность и снижения испытательного давления до проектного рабочего в течение времени, необходимого для осмотра трассы (но не менее 12 ч).</w:t>
      </w:r>
    </w:p>
    <w:p w:rsidR="00000000" w:rsidRDefault="00237162">
      <w:pPr>
        <w:ind w:firstLine="225"/>
        <w:jc w:val="both"/>
        <w:rPr>
          <w:rFonts w:ascii="Times New Roman" w:hAnsi="Times New Roman"/>
          <w:sz w:val="20"/>
        </w:rPr>
      </w:pPr>
      <w:r>
        <w:rPr>
          <w:rFonts w:ascii="Times New Roman" w:hAnsi="Times New Roman"/>
          <w:sz w:val="20"/>
        </w:rPr>
        <w:t>3.7. Трубопровод считается выдержавшим испытание на прочность и проверку на герметичность, если за</w:t>
      </w:r>
      <w:r>
        <w:rPr>
          <w:rFonts w:ascii="Times New Roman" w:hAnsi="Times New Roman"/>
          <w:sz w:val="20"/>
        </w:rPr>
        <w:t xml:space="preserve"> время испытания трубопровода на прочность труба не разрушилась, а при проверке на герметичность давление остается неизменным и не будут обнаружены утечки.</w:t>
      </w:r>
    </w:p>
    <w:p w:rsidR="00000000" w:rsidRDefault="00237162">
      <w:pPr>
        <w:ind w:firstLine="225"/>
        <w:jc w:val="both"/>
        <w:rPr>
          <w:rFonts w:ascii="Times New Roman" w:hAnsi="Times New Roman"/>
          <w:sz w:val="20"/>
        </w:rPr>
      </w:pPr>
      <w:r>
        <w:rPr>
          <w:rFonts w:ascii="Times New Roman" w:hAnsi="Times New Roman"/>
          <w:sz w:val="20"/>
        </w:rPr>
        <w:t>3.8. При разрыве, обнаружении утечек визуально, по звуку, запаху или с помощью приборов участок труб</w:t>
      </w:r>
      <w:r>
        <w:rPr>
          <w:rFonts w:ascii="Times New Roman" w:hAnsi="Times New Roman"/>
          <w:sz w:val="20"/>
        </w:rPr>
        <w:t>опровода подлежит ремонту и повторному испытанию на прочность и проверке на герметичность.</w:t>
      </w:r>
    </w:p>
    <w:p w:rsidR="00000000" w:rsidRDefault="00237162">
      <w:pPr>
        <w:ind w:firstLine="225"/>
        <w:jc w:val="both"/>
        <w:rPr>
          <w:rFonts w:ascii="Times New Roman" w:hAnsi="Times New Roman"/>
          <w:sz w:val="20"/>
        </w:rPr>
      </w:pPr>
      <w:r>
        <w:rPr>
          <w:rFonts w:ascii="Times New Roman" w:hAnsi="Times New Roman"/>
          <w:sz w:val="20"/>
        </w:rPr>
        <w:t>3.9. При многониточной прокладке промысловых трубопроводов допускается одновременное их испытание гидравлическим или пневматическим способом.</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Гидравлическое испыт</w:t>
      </w:r>
      <w:r>
        <w:rPr>
          <w:rFonts w:ascii="Times New Roman" w:hAnsi="Times New Roman"/>
          <w:sz w:val="20"/>
        </w:rPr>
        <w:t xml:space="preserve">ание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3.10. Для проведения гидравлического испытания давление внутри трубопроводов создают водой или жидкостями с пониженной температурой замерзания, предусмотренными проектом.</w:t>
      </w:r>
    </w:p>
    <w:p w:rsidR="00000000" w:rsidRDefault="00237162">
      <w:pPr>
        <w:ind w:firstLine="225"/>
        <w:jc w:val="both"/>
        <w:rPr>
          <w:rFonts w:ascii="Times New Roman" w:hAnsi="Times New Roman"/>
          <w:sz w:val="20"/>
        </w:rPr>
      </w:pPr>
      <w:r>
        <w:rPr>
          <w:rFonts w:ascii="Times New Roman" w:hAnsi="Times New Roman"/>
          <w:sz w:val="20"/>
        </w:rPr>
        <w:t>3.11. В качестве источников воды для гидравлического испытания следует использ</w:t>
      </w:r>
      <w:r>
        <w:rPr>
          <w:rFonts w:ascii="Times New Roman" w:hAnsi="Times New Roman"/>
          <w:sz w:val="20"/>
        </w:rPr>
        <w:t xml:space="preserve">овать естественные или искусственные водоемы (реки, озера, водохранилища, каналы и т.п.), пересекаемые строящимся трубопроводом или расположенные вблизи  него. </w:t>
      </w:r>
    </w:p>
    <w:p w:rsidR="00000000" w:rsidRDefault="00237162">
      <w:pPr>
        <w:ind w:firstLine="225"/>
        <w:jc w:val="both"/>
        <w:rPr>
          <w:rFonts w:ascii="Times New Roman" w:hAnsi="Times New Roman"/>
          <w:sz w:val="20"/>
        </w:rPr>
      </w:pPr>
      <w:r>
        <w:rPr>
          <w:rFonts w:ascii="Times New Roman" w:hAnsi="Times New Roman"/>
          <w:sz w:val="20"/>
        </w:rPr>
        <w:t>Объем воды в источниках должен быть достаточным для проведения испытания, а уровень (несмотря н</w:t>
      </w:r>
      <w:r>
        <w:rPr>
          <w:rFonts w:ascii="Times New Roman" w:hAnsi="Times New Roman"/>
          <w:sz w:val="20"/>
        </w:rPr>
        <w:t>а наличие фильтра по п.2.4) - обеспечивать подачу ее в трубопровод чистой (без механических примесей).</w:t>
      </w:r>
    </w:p>
    <w:p w:rsidR="00000000" w:rsidRDefault="00237162">
      <w:pPr>
        <w:ind w:firstLine="225"/>
        <w:jc w:val="both"/>
        <w:rPr>
          <w:rFonts w:ascii="Times New Roman" w:hAnsi="Times New Roman"/>
          <w:sz w:val="20"/>
        </w:rPr>
      </w:pPr>
      <w:r>
        <w:rPr>
          <w:rFonts w:ascii="Times New Roman" w:hAnsi="Times New Roman"/>
          <w:sz w:val="20"/>
        </w:rPr>
        <w:t>3.12. В состав основных работ по гидравлическому испытанию трубопровода входят:</w:t>
      </w:r>
    </w:p>
    <w:p w:rsidR="00000000" w:rsidRDefault="00237162">
      <w:pPr>
        <w:ind w:firstLine="225"/>
        <w:jc w:val="both"/>
        <w:rPr>
          <w:rFonts w:ascii="Times New Roman" w:hAnsi="Times New Roman"/>
          <w:sz w:val="20"/>
        </w:rPr>
      </w:pPr>
      <w:r>
        <w:rPr>
          <w:rFonts w:ascii="Times New Roman" w:hAnsi="Times New Roman"/>
          <w:sz w:val="20"/>
        </w:rPr>
        <w:t>подготовка к испытанию;</w:t>
      </w:r>
    </w:p>
    <w:p w:rsidR="00000000" w:rsidRDefault="00237162">
      <w:pPr>
        <w:ind w:firstLine="225"/>
        <w:jc w:val="both"/>
        <w:rPr>
          <w:rFonts w:ascii="Times New Roman" w:hAnsi="Times New Roman"/>
          <w:sz w:val="20"/>
        </w:rPr>
      </w:pPr>
      <w:r>
        <w:rPr>
          <w:rFonts w:ascii="Times New Roman" w:hAnsi="Times New Roman"/>
          <w:sz w:val="20"/>
        </w:rPr>
        <w:t>наполнение трубопровода водой;</w:t>
      </w:r>
    </w:p>
    <w:p w:rsidR="00000000" w:rsidRDefault="00237162">
      <w:pPr>
        <w:ind w:firstLine="225"/>
        <w:jc w:val="both"/>
        <w:rPr>
          <w:rFonts w:ascii="Times New Roman" w:hAnsi="Times New Roman"/>
          <w:sz w:val="20"/>
        </w:rPr>
      </w:pPr>
      <w:r>
        <w:rPr>
          <w:rFonts w:ascii="Times New Roman" w:hAnsi="Times New Roman"/>
          <w:sz w:val="20"/>
        </w:rPr>
        <w:t>подъем давления до</w:t>
      </w:r>
      <w:r>
        <w:rPr>
          <w:rFonts w:ascii="Times New Roman" w:hAnsi="Times New Roman"/>
          <w:sz w:val="20"/>
        </w:rPr>
        <w:t xml:space="preserve"> испытательного;</w:t>
      </w:r>
    </w:p>
    <w:p w:rsidR="00000000" w:rsidRDefault="00237162">
      <w:pPr>
        <w:ind w:firstLine="225"/>
        <w:jc w:val="both"/>
        <w:rPr>
          <w:rFonts w:ascii="Times New Roman" w:hAnsi="Times New Roman"/>
          <w:sz w:val="20"/>
        </w:rPr>
      </w:pPr>
      <w:r>
        <w:rPr>
          <w:rFonts w:ascii="Times New Roman" w:hAnsi="Times New Roman"/>
          <w:sz w:val="20"/>
        </w:rPr>
        <w:t>испытание на прочность;</w:t>
      </w:r>
    </w:p>
    <w:p w:rsidR="00000000" w:rsidRDefault="00237162">
      <w:pPr>
        <w:ind w:firstLine="225"/>
        <w:jc w:val="both"/>
        <w:rPr>
          <w:rFonts w:ascii="Times New Roman" w:hAnsi="Times New Roman"/>
          <w:sz w:val="20"/>
        </w:rPr>
      </w:pPr>
      <w:r>
        <w:rPr>
          <w:rFonts w:ascii="Times New Roman" w:hAnsi="Times New Roman"/>
          <w:sz w:val="20"/>
        </w:rPr>
        <w:t>сброс давления до проектного рабочего;</w:t>
      </w:r>
    </w:p>
    <w:p w:rsidR="00000000" w:rsidRDefault="00237162">
      <w:pPr>
        <w:ind w:firstLine="225"/>
        <w:jc w:val="both"/>
        <w:rPr>
          <w:rFonts w:ascii="Times New Roman" w:hAnsi="Times New Roman"/>
          <w:sz w:val="20"/>
        </w:rPr>
      </w:pPr>
      <w:r>
        <w:rPr>
          <w:rFonts w:ascii="Times New Roman" w:hAnsi="Times New Roman"/>
          <w:sz w:val="20"/>
        </w:rPr>
        <w:t>проверка на герметичность;</w:t>
      </w:r>
    </w:p>
    <w:p w:rsidR="00000000" w:rsidRDefault="00237162">
      <w:pPr>
        <w:ind w:firstLine="225"/>
        <w:jc w:val="both"/>
        <w:rPr>
          <w:rFonts w:ascii="Times New Roman" w:hAnsi="Times New Roman"/>
          <w:sz w:val="20"/>
        </w:rPr>
      </w:pPr>
      <w:r>
        <w:rPr>
          <w:rFonts w:ascii="Times New Roman" w:hAnsi="Times New Roman"/>
          <w:sz w:val="20"/>
        </w:rPr>
        <w:t>сброс давления до 0,1-0,2 МПа (1-2 кгс/см</w:t>
      </w:r>
      <w:r w:rsidR="00AD40BA">
        <w:rPr>
          <w:rFonts w:ascii="Times New Roman" w:hAnsi="Times New Roman"/>
          <w:noProof/>
          <w:sz w:val="20"/>
        </w:rPr>
        <w:drawing>
          <wp:inline distT="0" distB="0" distL="0" distR="0">
            <wp:extent cx="104775" cy="190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При необходимости выполняются работы, связанные с выявлением и ликвидацией дефектов.</w:t>
      </w:r>
    </w:p>
    <w:p w:rsidR="00000000" w:rsidRDefault="00237162">
      <w:pPr>
        <w:ind w:firstLine="225"/>
        <w:jc w:val="both"/>
        <w:rPr>
          <w:rFonts w:ascii="Times New Roman" w:hAnsi="Times New Roman"/>
          <w:sz w:val="20"/>
        </w:rPr>
      </w:pPr>
      <w:r>
        <w:rPr>
          <w:rFonts w:ascii="Times New Roman" w:hAnsi="Times New Roman"/>
          <w:sz w:val="20"/>
        </w:rPr>
        <w:t>3.13. Для гидравлич</w:t>
      </w:r>
      <w:r>
        <w:rPr>
          <w:rFonts w:ascii="Times New Roman" w:hAnsi="Times New Roman"/>
          <w:sz w:val="20"/>
        </w:rPr>
        <w:t>еского испытания трубопровод при необходимости следует разделить на участки, протяженность которых ограничивают с учетом разности высотных отметок по трассе и испытательных давлений, установленных проектом.</w:t>
      </w:r>
    </w:p>
    <w:p w:rsidR="00000000" w:rsidRDefault="00237162">
      <w:pPr>
        <w:ind w:firstLine="225"/>
        <w:jc w:val="both"/>
        <w:rPr>
          <w:rFonts w:ascii="Times New Roman" w:hAnsi="Times New Roman"/>
          <w:sz w:val="20"/>
        </w:rPr>
      </w:pPr>
      <w:r>
        <w:rPr>
          <w:rFonts w:ascii="Times New Roman" w:hAnsi="Times New Roman"/>
          <w:sz w:val="20"/>
        </w:rPr>
        <w:t>3.14. Гидравлическое испытание на прочность необх</w:t>
      </w:r>
      <w:r>
        <w:rPr>
          <w:rFonts w:ascii="Times New Roman" w:hAnsi="Times New Roman"/>
          <w:sz w:val="20"/>
        </w:rPr>
        <w:t>одимо производить для:</w:t>
      </w:r>
    </w:p>
    <w:p w:rsidR="00000000" w:rsidRDefault="00237162">
      <w:pPr>
        <w:ind w:firstLine="225"/>
        <w:jc w:val="both"/>
        <w:rPr>
          <w:rFonts w:ascii="Times New Roman" w:hAnsi="Times New Roman"/>
          <w:sz w:val="20"/>
        </w:rPr>
      </w:pPr>
      <w:r>
        <w:rPr>
          <w:rFonts w:ascii="Times New Roman" w:hAnsi="Times New Roman"/>
          <w:sz w:val="20"/>
        </w:rPr>
        <w:t>трубопроводов (кроме магистральных нефте- и нефтепродуктопроводов) - на давление 1,1 Р</w:t>
      </w:r>
      <w:r w:rsidR="00AD40BA">
        <w:rPr>
          <w:rFonts w:ascii="Times New Roman" w:hAnsi="Times New Roman"/>
          <w:noProof/>
          <w:position w:val="-13"/>
          <w:sz w:val="20"/>
        </w:rPr>
        <w:drawing>
          <wp:inline distT="0" distB="0" distL="0" distR="0">
            <wp:extent cx="190500" cy="238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w:hAnsi="Times New Roman"/>
          <w:sz w:val="20"/>
        </w:rPr>
        <w:t xml:space="preserve"> в верхней точке и не более гарантированного заводом испытательного давления (Р</w:t>
      </w:r>
      <w:r w:rsidR="00AD40BA">
        <w:rPr>
          <w:rFonts w:ascii="Times New Roman" w:hAnsi="Times New Roman"/>
          <w:noProof/>
          <w:position w:val="-12"/>
          <w:sz w:val="20"/>
        </w:rPr>
        <w:drawing>
          <wp:inline distT="0" distB="0" distL="0" distR="0">
            <wp:extent cx="1809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0"/>
        </w:rPr>
        <w:t xml:space="preserve">) в нижней точке (рис.9);     </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829175" cy="3048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175" cy="3048000"/>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Рис.9. График изменения давления</w:t>
      </w:r>
      <w:r>
        <w:rPr>
          <w:rFonts w:ascii="Times New Roman" w:hAnsi="Times New Roman"/>
          <w:sz w:val="20"/>
        </w:rPr>
        <w:t xml:space="preserve"> при гидравлическом испытании трубопроводов </w:t>
      </w:r>
    </w:p>
    <w:p w:rsidR="00000000" w:rsidRDefault="00237162">
      <w:pPr>
        <w:jc w:val="center"/>
        <w:rPr>
          <w:rFonts w:ascii="Times New Roman" w:hAnsi="Times New Roman"/>
          <w:sz w:val="20"/>
        </w:rPr>
      </w:pPr>
      <w:r>
        <w:rPr>
          <w:rFonts w:ascii="Times New Roman" w:hAnsi="Times New Roman"/>
          <w:sz w:val="20"/>
        </w:rPr>
        <w:t>(кроме магистральных нефтепроводов и нефтепродуктопроводов):</w:t>
      </w:r>
    </w:p>
    <w:p w:rsidR="00000000" w:rsidRDefault="00237162">
      <w:pPr>
        <w:jc w:val="center"/>
        <w:rPr>
          <w:rFonts w:ascii="Times New Roman" w:hAnsi="Times New Roman"/>
          <w:sz w:val="20"/>
        </w:rPr>
      </w:pPr>
      <w:r>
        <w:rPr>
          <w:rFonts w:ascii="Times New Roman" w:hAnsi="Times New Roman"/>
          <w:sz w:val="20"/>
        </w:rPr>
        <w:t>1 - заполнение трубопровода водой; 2 - подъем давления до Р</w:t>
      </w:r>
      <w:r w:rsidR="00AD40BA">
        <w:rPr>
          <w:rFonts w:ascii="Times New Roman" w:hAnsi="Times New Roman"/>
          <w:noProof/>
          <w:position w:val="-12"/>
          <w:sz w:val="20"/>
        </w:rPr>
        <w:drawing>
          <wp:inline distT="0" distB="0" distL="0" distR="0">
            <wp:extent cx="19050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xml:space="preserve"> (а - в нижней точке трубопровода Р</w:t>
      </w:r>
      <w:r w:rsidR="00AD40BA">
        <w:rPr>
          <w:rFonts w:ascii="Times New Roman" w:hAnsi="Times New Roman"/>
          <w:noProof/>
          <w:position w:val="-12"/>
          <w:sz w:val="20"/>
        </w:rPr>
        <w:drawing>
          <wp:inline distT="0" distB="0" distL="0" distR="0">
            <wp:extent cx="1905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AD40BA">
        <w:rPr>
          <w:rFonts w:ascii="Times New Roman" w:hAnsi="Times New Roman"/>
          <w:noProof/>
          <w:position w:val="-4"/>
          <w:sz w:val="20"/>
        </w:rPr>
        <w:drawing>
          <wp:inline distT="0" distB="0" distL="0" distR="0">
            <wp:extent cx="123825" cy="1524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sz w:val="20"/>
        </w:rPr>
        <w:t xml:space="preserve"> Р</w:t>
      </w:r>
      <w:r w:rsidR="00AD40BA">
        <w:rPr>
          <w:rFonts w:ascii="Times New Roman" w:hAnsi="Times New Roman"/>
          <w:noProof/>
          <w:position w:val="-12"/>
          <w:sz w:val="20"/>
        </w:rPr>
        <w:drawing>
          <wp:inline distT="0" distB="0" distL="0" distR="0">
            <wp:extent cx="190500"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б -  в верхней точке трубопровода Р</w:t>
      </w:r>
      <w:r w:rsidR="00AD40BA">
        <w:rPr>
          <w:rFonts w:ascii="Times New Roman" w:hAnsi="Times New Roman"/>
          <w:noProof/>
          <w:position w:val="-12"/>
          <w:sz w:val="20"/>
        </w:rPr>
        <w:drawing>
          <wp:inline distT="0" distB="0" distL="0" distR="0">
            <wp:extent cx="19050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1,1 Р</w:t>
      </w:r>
      <w:r w:rsidR="00AD40BA">
        <w:rPr>
          <w:rFonts w:ascii="Times New Roman" w:hAnsi="Times New Roman"/>
          <w:noProof/>
          <w:position w:val="-13"/>
          <w:sz w:val="20"/>
        </w:rPr>
        <w:drawing>
          <wp:inline distT="0" distB="0" distL="0" distR="0">
            <wp:extent cx="190500" cy="238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w:hAnsi="Times New Roman"/>
          <w:sz w:val="20"/>
        </w:rPr>
        <w:t>); 3</w:t>
      </w:r>
      <w:r>
        <w:rPr>
          <w:rFonts w:ascii="Times New Roman" w:hAnsi="Times New Roman"/>
          <w:sz w:val="20"/>
        </w:rPr>
        <w:t xml:space="preserve"> - испытание на прочность; 4 -  снижение давления; 5 - проверка на герметичность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нефтепроводов, нефтепродуктопроводов - на гарантированное заводом испытательное давление в нижней точке и не менее 1,1 Р в верхней точке (рис.10).     </w:t>
      </w:r>
    </w:p>
    <w:p w:rsidR="00000000" w:rsidRDefault="00237162">
      <w:pPr>
        <w:jc w:val="center"/>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4848225" cy="31623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8225" cy="3162300"/>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 xml:space="preserve">             </w:t>
      </w:r>
    </w:p>
    <w:p w:rsidR="00000000" w:rsidRDefault="00237162">
      <w:pPr>
        <w:jc w:val="cente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237162">
      <w:pPr>
        <w:jc w:val="center"/>
        <w:rPr>
          <w:rFonts w:ascii="Times New Roman" w:hAnsi="Times New Roman"/>
          <w:sz w:val="20"/>
        </w:rPr>
      </w:pPr>
      <w:r>
        <w:rPr>
          <w:rFonts w:ascii="Times New Roman" w:hAnsi="Times New Roman"/>
          <w:sz w:val="20"/>
        </w:rPr>
        <w:t xml:space="preserve">Рис.10. График изменения давления при гидравлическом испытании магистральных </w:t>
      </w:r>
    </w:p>
    <w:p w:rsidR="00000000" w:rsidRDefault="00237162">
      <w:pPr>
        <w:jc w:val="center"/>
        <w:rPr>
          <w:rFonts w:ascii="Times New Roman" w:hAnsi="Times New Roman"/>
          <w:sz w:val="20"/>
        </w:rPr>
      </w:pPr>
      <w:r>
        <w:rPr>
          <w:rFonts w:ascii="Times New Roman" w:hAnsi="Times New Roman"/>
          <w:sz w:val="20"/>
        </w:rPr>
        <w:t>нефтепроводов и нефтепродуктопроводов:</w:t>
      </w:r>
    </w:p>
    <w:p w:rsidR="00000000" w:rsidRDefault="00237162">
      <w:pPr>
        <w:jc w:val="center"/>
        <w:rPr>
          <w:rFonts w:ascii="Times New Roman" w:hAnsi="Times New Roman"/>
          <w:sz w:val="20"/>
        </w:rPr>
      </w:pPr>
      <w:r>
        <w:rPr>
          <w:rFonts w:ascii="Times New Roman" w:hAnsi="Times New Roman"/>
          <w:sz w:val="20"/>
        </w:rPr>
        <w:t>1 - заполнение трубопровода водой; 2 - подъем давления до Р</w:t>
      </w:r>
      <w:r w:rsidR="00AD40BA">
        <w:rPr>
          <w:rFonts w:ascii="Times New Roman" w:hAnsi="Times New Roman"/>
          <w:noProof/>
          <w:position w:val="-12"/>
          <w:sz w:val="20"/>
        </w:rPr>
        <w:drawing>
          <wp:inline distT="0" distB="0" distL="0" distR="0">
            <wp:extent cx="19050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xml:space="preserve"> (а - в нижней точке трубопровода Р</w:t>
      </w:r>
      <w:r w:rsidR="00AD40BA">
        <w:rPr>
          <w:rFonts w:ascii="Times New Roman" w:hAnsi="Times New Roman"/>
          <w:noProof/>
          <w:position w:val="-12"/>
          <w:sz w:val="20"/>
        </w:rPr>
        <w:drawing>
          <wp:inline distT="0" distB="0" distL="0" distR="0">
            <wp:extent cx="19050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Р</w:t>
      </w:r>
      <w:r w:rsidR="00AD40BA">
        <w:rPr>
          <w:rFonts w:ascii="Times New Roman" w:hAnsi="Times New Roman"/>
          <w:noProof/>
          <w:position w:val="-12"/>
          <w:sz w:val="20"/>
        </w:rPr>
        <w:drawing>
          <wp:inline distT="0" distB="0" distL="0" distR="0">
            <wp:extent cx="180975" cy="22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0"/>
        </w:rPr>
        <w:t xml:space="preserve">; </w:t>
      </w:r>
    </w:p>
    <w:p w:rsidR="00000000" w:rsidRDefault="00237162">
      <w:pPr>
        <w:jc w:val="center"/>
        <w:rPr>
          <w:rFonts w:ascii="Times New Roman" w:hAnsi="Times New Roman"/>
          <w:sz w:val="20"/>
        </w:rPr>
      </w:pPr>
      <w:r>
        <w:rPr>
          <w:rFonts w:ascii="Times New Roman" w:hAnsi="Times New Roman"/>
          <w:sz w:val="20"/>
        </w:rPr>
        <w:t>б - в верхней точке трубопровода Р</w:t>
      </w:r>
      <w:r w:rsidR="00AD40BA">
        <w:rPr>
          <w:rFonts w:ascii="Times New Roman" w:hAnsi="Times New Roman"/>
          <w:noProof/>
          <w:position w:val="-12"/>
          <w:sz w:val="20"/>
        </w:rPr>
        <w:drawing>
          <wp:inline distT="0" distB="0" distL="0" distR="0">
            <wp:extent cx="1905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AD40BA">
        <w:rPr>
          <w:rFonts w:ascii="Times New Roman" w:hAnsi="Times New Roman"/>
          <w:noProof/>
          <w:position w:val="-4"/>
          <w:sz w:val="20"/>
        </w:rPr>
        <w:drawing>
          <wp:inline distT="0" distB="0" distL="0" distR="0">
            <wp:extent cx="123825" cy="1524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sz w:val="20"/>
        </w:rPr>
        <w:t xml:space="preserve"> 1,1 Р</w:t>
      </w:r>
      <w:r w:rsidR="00AD40BA">
        <w:rPr>
          <w:rFonts w:ascii="Times New Roman" w:hAnsi="Times New Roman"/>
          <w:noProof/>
          <w:position w:val="-13"/>
          <w:sz w:val="20"/>
        </w:rPr>
        <w:drawing>
          <wp:inline distT="0" distB="0" distL="0" distR="0">
            <wp:extent cx="190500" cy="2381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w:hAnsi="Times New Roman"/>
          <w:sz w:val="20"/>
        </w:rPr>
        <w:t xml:space="preserve">); 3 - испытание на прочность;  4 - снижение давления; 5 - проверка на прочность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Время выдержки под испытательным давлением должно составлять 24 ч.</w:t>
      </w:r>
    </w:p>
    <w:p w:rsidR="00000000" w:rsidRDefault="00237162">
      <w:pPr>
        <w:ind w:firstLine="225"/>
        <w:jc w:val="both"/>
        <w:rPr>
          <w:rFonts w:ascii="Times New Roman" w:hAnsi="Times New Roman"/>
          <w:sz w:val="20"/>
        </w:rPr>
      </w:pPr>
      <w:r>
        <w:rPr>
          <w:rFonts w:ascii="Times New Roman" w:hAnsi="Times New Roman"/>
          <w:sz w:val="20"/>
        </w:rPr>
        <w:t>3.15. При подготовке к испытанию каждого участка необходимо в соответствии с принятой схемой испы</w:t>
      </w:r>
      <w:r>
        <w:rPr>
          <w:rFonts w:ascii="Times New Roman" w:hAnsi="Times New Roman"/>
          <w:sz w:val="20"/>
        </w:rPr>
        <w:t>тания выполнить следующие операции:</w:t>
      </w:r>
    </w:p>
    <w:p w:rsidR="00000000" w:rsidRDefault="00237162">
      <w:pPr>
        <w:ind w:firstLine="225"/>
        <w:jc w:val="both"/>
        <w:rPr>
          <w:rFonts w:ascii="Times New Roman" w:hAnsi="Times New Roman"/>
          <w:sz w:val="20"/>
        </w:rPr>
      </w:pPr>
      <w:r>
        <w:rPr>
          <w:rFonts w:ascii="Times New Roman" w:hAnsi="Times New Roman"/>
          <w:sz w:val="20"/>
        </w:rPr>
        <w:t>отключить испытываемый участок от смежных участков сферическими заглушками или линейной арматурой (если перепад давления на арматуре не превысит паспортной характеристики);</w:t>
      </w:r>
    </w:p>
    <w:p w:rsidR="00000000" w:rsidRDefault="00237162">
      <w:pPr>
        <w:ind w:firstLine="225"/>
        <w:jc w:val="both"/>
        <w:rPr>
          <w:rFonts w:ascii="Times New Roman" w:hAnsi="Times New Roman"/>
          <w:sz w:val="20"/>
        </w:rPr>
      </w:pPr>
      <w:r>
        <w:rPr>
          <w:rFonts w:ascii="Times New Roman" w:hAnsi="Times New Roman"/>
          <w:sz w:val="20"/>
        </w:rPr>
        <w:t>смонтировать и испытать обвязочные трубопроводы</w:t>
      </w:r>
      <w:r>
        <w:rPr>
          <w:rFonts w:ascii="Times New Roman" w:hAnsi="Times New Roman"/>
          <w:sz w:val="20"/>
        </w:rPr>
        <w:t xml:space="preserve"> наполнительных и опрессовочных агрегатов и шлейф подсоединения к трубопроводу;</w:t>
      </w:r>
    </w:p>
    <w:p w:rsidR="00000000" w:rsidRDefault="00237162">
      <w:pPr>
        <w:ind w:firstLine="225"/>
        <w:jc w:val="both"/>
        <w:rPr>
          <w:rFonts w:ascii="Times New Roman" w:hAnsi="Times New Roman"/>
          <w:sz w:val="20"/>
        </w:rPr>
      </w:pPr>
      <w:r>
        <w:rPr>
          <w:rFonts w:ascii="Times New Roman" w:hAnsi="Times New Roman"/>
          <w:sz w:val="20"/>
        </w:rPr>
        <w:t>смонтировать (при необходимости) узлы пуска и приема поршней;</w:t>
      </w:r>
    </w:p>
    <w:p w:rsidR="00000000" w:rsidRDefault="00237162">
      <w:pPr>
        <w:ind w:firstLine="225"/>
        <w:jc w:val="both"/>
        <w:rPr>
          <w:rFonts w:ascii="Times New Roman" w:hAnsi="Times New Roman"/>
          <w:sz w:val="20"/>
        </w:rPr>
      </w:pPr>
      <w:r>
        <w:rPr>
          <w:rFonts w:ascii="Times New Roman" w:hAnsi="Times New Roman"/>
          <w:sz w:val="20"/>
        </w:rPr>
        <w:t>установить контрольно-измерительные приборы;</w:t>
      </w:r>
    </w:p>
    <w:p w:rsidR="00000000" w:rsidRDefault="00237162">
      <w:pPr>
        <w:ind w:firstLine="225"/>
        <w:jc w:val="both"/>
        <w:rPr>
          <w:rFonts w:ascii="Times New Roman" w:hAnsi="Times New Roman"/>
          <w:sz w:val="20"/>
        </w:rPr>
      </w:pPr>
      <w:r>
        <w:rPr>
          <w:rFonts w:ascii="Times New Roman" w:hAnsi="Times New Roman"/>
          <w:sz w:val="20"/>
        </w:rPr>
        <w:t>смонтировать (при необходимости) воздухоспускные и сливные краны.</w:t>
      </w:r>
    </w:p>
    <w:p w:rsidR="00000000" w:rsidRDefault="00237162">
      <w:pPr>
        <w:ind w:firstLine="225"/>
        <w:jc w:val="both"/>
        <w:rPr>
          <w:rFonts w:ascii="Times New Roman" w:hAnsi="Times New Roman"/>
          <w:sz w:val="20"/>
        </w:rPr>
      </w:pPr>
      <w:r>
        <w:rPr>
          <w:rFonts w:ascii="Times New Roman" w:hAnsi="Times New Roman"/>
          <w:sz w:val="20"/>
        </w:rPr>
        <w:t>3.1</w:t>
      </w:r>
      <w:r>
        <w:rPr>
          <w:rFonts w:ascii="Times New Roman" w:hAnsi="Times New Roman"/>
          <w:sz w:val="20"/>
        </w:rPr>
        <w:t>6. При заполнении трубопровода водой для гидравлического испытания из него необходимо удалить воздух.</w:t>
      </w:r>
    </w:p>
    <w:p w:rsidR="00000000" w:rsidRDefault="00237162">
      <w:pPr>
        <w:ind w:firstLine="225"/>
        <w:jc w:val="both"/>
        <w:rPr>
          <w:rFonts w:ascii="Times New Roman" w:hAnsi="Times New Roman"/>
          <w:sz w:val="20"/>
        </w:rPr>
      </w:pPr>
      <w:r>
        <w:rPr>
          <w:rFonts w:ascii="Times New Roman" w:hAnsi="Times New Roman"/>
          <w:sz w:val="20"/>
        </w:rPr>
        <w:t>Удаление воздуха из трубопровода следует осуществлять с помощью поршней-разделителей или через воздухоспускные краны, предназначенные для целей эксплуатац</w:t>
      </w:r>
      <w:r>
        <w:rPr>
          <w:rFonts w:ascii="Times New Roman" w:hAnsi="Times New Roman"/>
          <w:sz w:val="20"/>
        </w:rPr>
        <w:t>ии или установленные на концах участка трубопровода.</w:t>
      </w:r>
    </w:p>
    <w:p w:rsidR="00000000" w:rsidRDefault="00237162">
      <w:pPr>
        <w:ind w:firstLine="225"/>
        <w:jc w:val="both"/>
        <w:rPr>
          <w:rFonts w:ascii="Times New Roman" w:hAnsi="Times New Roman"/>
          <w:sz w:val="20"/>
        </w:rPr>
      </w:pPr>
      <w:r>
        <w:rPr>
          <w:rFonts w:ascii="Times New Roman" w:hAnsi="Times New Roman"/>
          <w:sz w:val="20"/>
        </w:rPr>
        <w:t>3.17. Диаметр воздухоспускных кранов следует выбирать в зависимости от суммарной производительности наполнительных агрегатов и диаметра испытываемого трубопровода.</w:t>
      </w:r>
    </w:p>
    <w:p w:rsidR="00000000" w:rsidRDefault="00237162">
      <w:pPr>
        <w:ind w:firstLine="225"/>
        <w:jc w:val="both"/>
        <w:rPr>
          <w:rFonts w:ascii="Times New Roman" w:hAnsi="Times New Roman"/>
          <w:sz w:val="20"/>
        </w:rPr>
      </w:pPr>
      <w:r>
        <w:rPr>
          <w:rFonts w:ascii="Times New Roman" w:hAnsi="Times New Roman"/>
          <w:sz w:val="20"/>
        </w:rPr>
        <w:t>Для трубопроводов диаметром до 500 мм и</w:t>
      </w:r>
      <w:r>
        <w:rPr>
          <w:rFonts w:ascii="Times New Roman" w:hAnsi="Times New Roman"/>
          <w:sz w:val="20"/>
        </w:rPr>
        <w:t xml:space="preserve"> суммарной производительности агрегатов 300 м</w:t>
      </w:r>
      <w:r w:rsidR="00AD40BA">
        <w:rPr>
          <w:rFonts w:ascii="Times New Roman" w:hAnsi="Times New Roman"/>
          <w:noProof/>
          <w:position w:val="-4"/>
          <w:sz w:val="20"/>
        </w:rPr>
        <w:drawing>
          <wp:inline distT="0" distB="0" distL="0" distR="0">
            <wp:extent cx="85725" cy="1905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/ч устанавливают воздухоспускные краны диаметром 25-32 мм, при диаметрах трубопроводов более 500 мм и большей суммарной производительности агрегатов - воздухоспускные краны диаметром 50-100 мм.</w:t>
      </w:r>
    </w:p>
    <w:p w:rsidR="00000000" w:rsidRDefault="00237162">
      <w:pPr>
        <w:ind w:firstLine="225"/>
        <w:jc w:val="both"/>
        <w:rPr>
          <w:rFonts w:ascii="Times New Roman" w:hAnsi="Times New Roman"/>
          <w:sz w:val="20"/>
        </w:rPr>
      </w:pPr>
      <w:r>
        <w:rPr>
          <w:rFonts w:ascii="Times New Roman" w:hAnsi="Times New Roman"/>
          <w:sz w:val="20"/>
        </w:rPr>
        <w:t>На концах испыты</w:t>
      </w:r>
      <w:r>
        <w:rPr>
          <w:rFonts w:ascii="Times New Roman" w:hAnsi="Times New Roman"/>
          <w:sz w:val="20"/>
        </w:rPr>
        <w:t>ваемых участков следует устанавливать воздухоспускные краны диаметром не менее 50 мм.</w:t>
      </w:r>
    </w:p>
    <w:p w:rsidR="00000000" w:rsidRDefault="00237162">
      <w:pPr>
        <w:ind w:firstLine="225"/>
        <w:jc w:val="both"/>
        <w:rPr>
          <w:rFonts w:ascii="Times New Roman" w:hAnsi="Times New Roman"/>
          <w:sz w:val="20"/>
        </w:rPr>
      </w:pPr>
      <w:r>
        <w:rPr>
          <w:rFonts w:ascii="Times New Roman" w:hAnsi="Times New Roman"/>
          <w:sz w:val="20"/>
        </w:rPr>
        <w:t>3.18. Наполнение трубопровода без пропуска поршня-разделителя необходимо осуществлять при открытых воздухоспускных кранах, которые закрывают, как только через них переста</w:t>
      </w:r>
      <w:r>
        <w:rPr>
          <w:rFonts w:ascii="Times New Roman" w:hAnsi="Times New Roman"/>
          <w:sz w:val="20"/>
        </w:rPr>
        <w:t>нет выходить воздух и потечет плотная струя воды.</w:t>
      </w:r>
    </w:p>
    <w:p w:rsidR="00000000" w:rsidRDefault="00237162">
      <w:pPr>
        <w:ind w:firstLine="225"/>
        <w:jc w:val="both"/>
        <w:rPr>
          <w:rFonts w:ascii="Times New Roman" w:hAnsi="Times New Roman"/>
          <w:sz w:val="20"/>
        </w:rPr>
      </w:pPr>
      <w:r>
        <w:rPr>
          <w:rFonts w:ascii="Times New Roman" w:hAnsi="Times New Roman"/>
          <w:sz w:val="20"/>
        </w:rPr>
        <w:lastRenderedPageBreak/>
        <w:t>3.19. Наполнение трубопровода с пропуском поршня-разделителя производится при полностью закрытых воздухоспускных кранах и открытой линейной запорной арматуре.</w:t>
      </w:r>
    </w:p>
    <w:p w:rsidR="00000000" w:rsidRDefault="00237162">
      <w:pPr>
        <w:ind w:firstLine="225"/>
        <w:jc w:val="both"/>
        <w:rPr>
          <w:rFonts w:ascii="Times New Roman" w:hAnsi="Times New Roman"/>
          <w:sz w:val="20"/>
        </w:rPr>
      </w:pPr>
      <w:r>
        <w:rPr>
          <w:rFonts w:ascii="Times New Roman" w:hAnsi="Times New Roman"/>
          <w:sz w:val="20"/>
        </w:rPr>
        <w:t>3.20. На трубопроводах, очищаемых промывкой (по</w:t>
      </w:r>
      <w:r>
        <w:rPr>
          <w:rFonts w:ascii="Times New Roman" w:hAnsi="Times New Roman"/>
          <w:sz w:val="20"/>
        </w:rPr>
        <w:t>ршни-разделители перемещаются под давлением воды), процесс вытеснения воздуха объединяют с процессом очистки полости трубопровода (см.рис.1).</w:t>
      </w:r>
    </w:p>
    <w:p w:rsidR="00000000" w:rsidRDefault="00237162">
      <w:pPr>
        <w:ind w:firstLine="225"/>
        <w:jc w:val="both"/>
        <w:rPr>
          <w:rFonts w:ascii="Times New Roman" w:hAnsi="Times New Roman"/>
          <w:sz w:val="20"/>
        </w:rPr>
      </w:pPr>
      <w:r>
        <w:rPr>
          <w:rFonts w:ascii="Times New Roman" w:hAnsi="Times New Roman"/>
          <w:sz w:val="20"/>
        </w:rPr>
        <w:t>Время наполнения трубопровода водой может быть определено по номограмме рекомендуемого прил.1.</w:t>
      </w:r>
    </w:p>
    <w:p w:rsidR="00000000" w:rsidRDefault="00237162">
      <w:pPr>
        <w:ind w:firstLine="225"/>
        <w:jc w:val="both"/>
        <w:rPr>
          <w:rFonts w:ascii="Times New Roman" w:hAnsi="Times New Roman"/>
          <w:sz w:val="20"/>
        </w:rPr>
      </w:pPr>
      <w:r>
        <w:rPr>
          <w:rFonts w:ascii="Times New Roman" w:hAnsi="Times New Roman"/>
          <w:sz w:val="20"/>
        </w:rPr>
        <w:t xml:space="preserve">3.21. Посла выхода </w:t>
      </w:r>
      <w:r>
        <w:rPr>
          <w:rFonts w:ascii="Times New Roman" w:hAnsi="Times New Roman"/>
          <w:sz w:val="20"/>
        </w:rPr>
        <w:t>поршня-разделителя через сливной патрубок закрывают запорную арматуру, срезают патрубок и устанавливают сферическую заглушку на конце трубопровода.</w:t>
      </w:r>
    </w:p>
    <w:p w:rsidR="00000000" w:rsidRDefault="00237162">
      <w:pPr>
        <w:ind w:firstLine="225"/>
        <w:jc w:val="both"/>
        <w:rPr>
          <w:rFonts w:ascii="Times New Roman" w:hAnsi="Times New Roman"/>
          <w:sz w:val="20"/>
        </w:rPr>
      </w:pPr>
      <w:r>
        <w:rPr>
          <w:rFonts w:ascii="Times New Roman" w:hAnsi="Times New Roman"/>
          <w:sz w:val="20"/>
        </w:rPr>
        <w:t xml:space="preserve">Затем поднимается давление в трубопроводе наполнительными агрегатами до давления, максимально возможного по </w:t>
      </w:r>
      <w:r>
        <w:rPr>
          <w:rFonts w:ascii="Times New Roman" w:hAnsi="Times New Roman"/>
          <w:sz w:val="20"/>
        </w:rPr>
        <w:t>их техническим характеристикам, а далее - опрессовочными агрегатами - до давления испытания.</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Пневматическое испытание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3.22. Для проведения пневматического испытания давление внутри газопроводов, нефте- и нефтепродуктопроводов создают воздухом или природ</w:t>
      </w:r>
      <w:r>
        <w:rPr>
          <w:rFonts w:ascii="Times New Roman" w:hAnsi="Times New Roman"/>
          <w:sz w:val="20"/>
        </w:rPr>
        <w:t>ным газом.</w:t>
      </w:r>
    </w:p>
    <w:p w:rsidR="00000000" w:rsidRDefault="00237162">
      <w:pPr>
        <w:ind w:firstLine="225"/>
        <w:jc w:val="both"/>
        <w:rPr>
          <w:rFonts w:ascii="Times New Roman" w:hAnsi="Times New Roman"/>
          <w:sz w:val="20"/>
        </w:rPr>
      </w:pPr>
      <w:r>
        <w:rPr>
          <w:rFonts w:ascii="Times New Roman" w:hAnsi="Times New Roman"/>
          <w:sz w:val="20"/>
        </w:rPr>
        <w:t>3.23. В качестве источников сжатого воздуха используют передвижные компрессорные установки, которые в зависимости от объема полости испытываемого участка и величины испытательного давления применяют по одной или объединяют в группы.</w:t>
      </w:r>
    </w:p>
    <w:p w:rsidR="00000000" w:rsidRDefault="00237162">
      <w:pPr>
        <w:ind w:firstLine="225"/>
        <w:jc w:val="both"/>
        <w:rPr>
          <w:rFonts w:ascii="Times New Roman" w:hAnsi="Times New Roman"/>
          <w:sz w:val="20"/>
        </w:rPr>
      </w:pPr>
      <w:r>
        <w:rPr>
          <w:rFonts w:ascii="Times New Roman" w:hAnsi="Times New Roman"/>
          <w:sz w:val="20"/>
        </w:rPr>
        <w:t>Время наполн</w:t>
      </w:r>
      <w:r>
        <w:rPr>
          <w:rFonts w:ascii="Times New Roman" w:hAnsi="Times New Roman"/>
          <w:sz w:val="20"/>
        </w:rPr>
        <w:t>ения трубопровода воздухом может быть определено по номограмме рекомендуемого прил.1.</w:t>
      </w:r>
    </w:p>
    <w:p w:rsidR="00000000" w:rsidRDefault="00237162">
      <w:pPr>
        <w:ind w:firstLine="225"/>
        <w:jc w:val="both"/>
        <w:rPr>
          <w:rFonts w:ascii="Times New Roman" w:hAnsi="Times New Roman"/>
          <w:sz w:val="20"/>
        </w:rPr>
      </w:pPr>
      <w:r>
        <w:rPr>
          <w:rFonts w:ascii="Times New Roman" w:hAnsi="Times New Roman"/>
          <w:sz w:val="20"/>
        </w:rPr>
        <w:t>3.24. Природный газ для испытания трубопроводов следует подавать от скважины (только для промысловых трубопроводов) или от действующих газопроводов, пересекающих строящий</w:t>
      </w:r>
      <w:r>
        <w:rPr>
          <w:rFonts w:ascii="Times New Roman" w:hAnsi="Times New Roman"/>
          <w:sz w:val="20"/>
        </w:rPr>
        <w:t>ся объект или проходящих непосредственно около него.</w:t>
      </w:r>
    </w:p>
    <w:p w:rsidR="00000000" w:rsidRDefault="00237162">
      <w:pPr>
        <w:ind w:firstLine="225"/>
        <w:jc w:val="both"/>
        <w:rPr>
          <w:rFonts w:ascii="Times New Roman" w:hAnsi="Times New Roman"/>
          <w:sz w:val="20"/>
        </w:rPr>
      </w:pPr>
      <w:r>
        <w:rPr>
          <w:rFonts w:ascii="Times New Roman" w:hAnsi="Times New Roman"/>
          <w:sz w:val="20"/>
        </w:rPr>
        <w:t>3.25. Давление при пневматическом испытании на прочность трубопровода в целом на последнем этапе должно быть равно 1,1 Р</w:t>
      </w:r>
      <w:r w:rsidR="00AD40BA">
        <w:rPr>
          <w:rFonts w:ascii="Times New Roman" w:hAnsi="Times New Roman"/>
          <w:noProof/>
          <w:position w:val="-13"/>
          <w:sz w:val="20"/>
        </w:rPr>
        <w:drawing>
          <wp:inline distT="0" distB="0" distL="0" distR="0">
            <wp:extent cx="190500" cy="238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w:hAnsi="Times New Roman"/>
          <w:sz w:val="20"/>
        </w:rPr>
        <w:t>, а продолжительность выдержки под этим давлением - 12 ч.</w:t>
      </w:r>
    </w:p>
    <w:p w:rsidR="00000000" w:rsidRDefault="00237162">
      <w:pPr>
        <w:ind w:firstLine="225"/>
        <w:jc w:val="both"/>
        <w:rPr>
          <w:rFonts w:ascii="Times New Roman" w:hAnsi="Times New Roman"/>
          <w:sz w:val="20"/>
        </w:rPr>
      </w:pPr>
      <w:r>
        <w:rPr>
          <w:rFonts w:ascii="Times New Roman" w:hAnsi="Times New Roman"/>
          <w:sz w:val="20"/>
        </w:rPr>
        <w:t>График изменения давлени</w:t>
      </w:r>
      <w:r>
        <w:rPr>
          <w:rFonts w:ascii="Times New Roman" w:hAnsi="Times New Roman"/>
          <w:sz w:val="20"/>
        </w:rPr>
        <w:t xml:space="preserve">я в трубопроводе при пневматическом испытании приведен на рис.11.    </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781550" cy="3495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349567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Рис.11. График изменения давления в трубопроводе при пневматическом испытании:</w:t>
      </w:r>
    </w:p>
    <w:p w:rsidR="00000000" w:rsidRDefault="00237162">
      <w:pPr>
        <w:jc w:val="center"/>
        <w:rPr>
          <w:rFonts w:ascii="Times New Roman" w:hAnsi="Times New Roman"/>
          <w:sz w:val="20"/>
        </w:rPr>
      </w:pPr>
      <w:r>
        <w:rPr>
          <w:rFonts w:ascii="Times New Roman" w:hAnsi="Times New Roman"/>
          <w:sz w:val="20"/>
        </w:rPr>
        <w:t xml:space="preserve">1 - подъем давления; 2 - осмотр трубопровода; 3 - испытание на прочность; 4 - сброс давления; </w:t>
      </w:r>
    </w:p>
    <w:p w:rsidR="00000000" w:rsidRDefault="00237162">
      <w:pPr>
        <w:jc w:val="center"/>
        <w:rPr>
          <w:rFonts w:ascii="Times New Roman" w:hAnsi="Times New Roman"/>
          <w:sz w:val="20"/>
        </w:rPr>
      </w:pPr>
      <w:r>
        <w:rPr>
          <w:rFonts w:ascii="Times New Roman" w:hAnsi="Times New Roman"/>
          <w:sz w:val="20"/>
        </w:rPr>
        <w:t>5 - прове</w:t>
      </w:r>
      <w:r>
        <w:rPr>
          <w:rFonts w:ascii="Times New Roman" w:hAnsi="Times New Roman"/>
          <w:sz w:val="20"/>
        </w:rPr>
        <w:t xml:space="preserve">рка на герметичность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lastRenderedPageBreak/>
        <w:t>3.26. Заполнение трубопровода воздухом или природным газом производится с осмотром трассы при давлении, равном 0,3 от испытательного на прочность, но не выше 2 МПа (20 кгс/см</w:t>
      </w:r>
      <w:r w:rsidR="00AD40BA">
        <w:rPr>
          <w:rFonts w:ascii="Times New Roman" w:hAnsi="Times New Roman"/>
          <w:noProof/>
          <w:position w:val="-4"/>
          <w:sz w:val="20"/>
        </w:rPr>
        <w:drawing>
          <wp:inline distT="0" distB="0" distL="0" distR="0">
            <wp:extent cx="85725" cy="190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3.27. В процессе закачки в природный газ или воздух сле</w:t>
      </w:r>
      <w:r>
        <w:rPr>
          <w:rFonts w:ascii="Times New Roman" w:hAnsi="Times New Roman"/>
          <w:sz w:val="20"/>
        </w:rPr>
        <w:t>дует добавлять одорант, что облегчает последующий поиск утечек в трубопроводе. Для этого на узлах подключения к источникам газа или воздуха необходимо монтировать установки для дозирования одоранта. Рекомендуемая норма одоризации этилмеркаптаном 50-80 г на</w:t>
      </w:r>
      <w:r>
        <w:rPr>
          <w:rFonts w:ascii="Times New Roman" w:hAnsi="Times New Roman"/>
          <w:sz w:val="20"/>
        </w:rPr>
        <w:t xml:space="preserve"> 1000 м</w:t>
      </w:r>
      <w:r w:rsidR="00AD40BA">
        <w:rPr>
          <w:rFonts w:ascii="Times New Roman" w:hAnsi="Times New Roman"/>
          <w:noProof/>
          <w:position w:val="-4"/>
          <w:sz w:val="20"/>
        </w:rPr>
        <w:drawing>
          <wp:inline distT="0" distB="0" distL="0" distR="0">
            <wp:extent cx="857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 xml:space="preserve"> газа или воздуха.</w:t>
      </w:r>
    </w:p>
    <w:p w:rsidR="00000000" w:rsidRDefault="00237162">
      <w:pPr>
        <w:ind w:firstLine="225"/>
        <w:jc w:val="both"/>
        <w:rPr>
          <w:rFonts w:ascii="Times New Roman" w:hAnsi="Times New Roman"/>
          <w:sz w:val="20"/>
        </w:rPr>
      </w:pPr>
      <w:r>
        <w:rPr>
          <w:rFonts w:ascii="Times New Roman" w:hAnsi="Times New Roman"/>
          <w:sz w:val="20"/>
        </w:rPr>
        <w:t>3.28. Если при осмотре трассы или в процессе подъема давления будет обнаружена утечка, то подачу воздуха или газа в трубопровод следует немедленно прекратить, после чего должна быть установлена возможность и целесообразность даль</w:t>
      </w:r>
      <w:r>
        <w:rPr>
          <w:rFonts w:ascii="Times New Roman" w:hAnsi="Times New Roman"/>
          <w:sz w:val="20"/>
        </w:rPr>
        <w:t>нейшего проведения испытаний или необходимость перепуска воздуха или газа в соседний участок.</w:t>
      </w:r>
    </w:p>
    <w:p w:rsidR="00000000" w:rsidRDefault="00237162">
      <w:pPr>
        <w:ind w:firstLine="225"/>
        <w:jc w:val="both"/>
        <w:rPr>
          <w:rFonts w:ascii="Times New Roman" w:hAnsi="Times New Roman"/>
          <w:sz w:val="20"/>
        </w:rPr>
      </w:pPr>
      <w:r>
        <w:rPr>
          <w:rFonts w:ascii="Times New Roman" w:hAnsi="Times New Roman"/>
          <w:sz w:val="20"/>
        </w:rPr>
        <w:t>3.29. Осмотр трассы при увеличении давления от 0,3 Р</w:t>
      </w:r>
      <w:r w:rsidR="00AD40BA">
        <w:rPr>
          <w:rFonts w:ascii="Times New Roman" w:hAnsi="Times New Roman"/>
          <w:noProof/>
          <w:position w:val="-12"/>
          <w:sz w:val="20"/>
        </w:rPr>
        <w:drawing>
          <wp:inline distT="0" distB="0" distL="0" distR="0">
            <wp:extent cx="190500" cy="228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xml:space="preserve"> до Р</w:t>
      </w:r>
      <w:r w:rsidR="00AD40BA">
        <w:rPr>
          <w:rFonts w:ascii="Times New Roman" w:hAnsi="Times New Roman"/>
          <w:noProof/>
          <w:position w:val="-12"/>
          <w:sz w:val="20"/>
        </w:rPr>
        <w:drawing>
          <wp:inline distT="0" distB="0" distL="0" distR="0">
            <wp:extent cx="190500" cy="228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xml:space="preserve">  и в течение времени испытания на прочность запрещается.</w:t>
      </w:r>
    </w:p>
    <w:p w:rsidR="00000000" w:rsidRDefault="00237162">
      <w:pPr>
        <w:ind w:firstLine="225"/>
        <w:jc w:val="both"/>
        <w:rPr>
          <w:rFonts w:ascii="Times New Roman" w:hAnsi="Times New Roman"/>
          <w:sz w:val="20"/>
        </w:rPr>
      </w:pPr>
      <w:r>
        <w:rPr>
          <w:rFonts w:ascii="Times New Roman" w:hAnsi="Times New Roman"/>
          <w:sz w:val="20"/>
        </w:rPr>
        <w:t xml:space="preserve">3.30. После окончания испытания трубопровода </w:t>
      </w:r>
      <w:r>
        <w:rPr>
          <w:rFonts w:ascii="Times New Roman" w:hAnsi="Times New Roman"/>
          <w:sz w:val="20"/>
        </w:rPr>
        <w:t>на прочность давление необходимо снизить до проектного рабочего и только после этого выполнить контрольный осмотр трассы для проверки на герметичность.</w:t>
      </w:r>
    </w:p>
    <w:p w:rsidR="00000000" w:rsidRDefault="00237162">
      <w:pPr>
        <w:ind w:firstLine="225"/>
        <w:jc w:val="both"/>
        <w:rPr>
          <w:rFonts w:ascii="Times New Roman" w:hAnsi="Times New Roman"/>
          <w:sz w:val="20"/>
        </w:rPr>
      </w:pPr>
      <w:r>
        <w:rPr>
          <w:rFonts w:ascii="Times New Roman" w:hAnsi="Times New Roman"/>
          <w:sz w:val="20"/>
        </w:rPr>
        <w:t>Воздух или газ при сбросе давления следует по возможности перепустить в соседние участки.</w:t>
      </w:r>
    </w:p>
    <w:p w:rsidR="00000000" w:rsidRDefault="00237162">
      <w:pPr>
        <w:ind w:firstLine="225"/>
        <w:jc w:val="both"/>
        <w:rPr>
          <w:rFonts w:ascii="Times New Roman" w:hAnsi="Times New Roman"/>
          <w:sz w:val="20"/>
        </w:rPr>
      </w:pPr>
      <w:r>
        <w:rPr>
          <w:rFonts w:ascii="Times New Roman" w:hAnsi="Times New Roman"/>
          <w:sz w:val="20"/>
        </w:rPr>
        <w:t>3.31. Учитывая</w:t>
      </w:r>
      <w:r>
        <w:rPr>
          <w:rFonts w:ascii="Times New Roman" w:hAnsi="Times New Roman"/>
          <w:sz w:val="20"/>
        </w:rPr>
        <w:t>, что при пневматическом испытании процессы наполнения трубопровода природным газом и воздухом до испытательного давления занимают значительное время, необходимо особое внимание обращать на рациональное использование накопленной в трубопроводе энергии путе</w:t>
      </w:r>
      <w:r>
        <w:rPr>
          <w:rFonts w:ascii="Times New Roman" w:hAnsi="Times New Roman"/>
          <w:sz w:val="20"/>
        </w:rPr>
        <w:t>м многократного перепуска и перекачивания природного газа или воздуха из испытанных участков в участки, подлежащие испытанию. Для предотвращения потерь газа или воздуха при разрывах заполнение трубопровода напорной средой и подъем давления до испытательног</w:t>
      </w:r>
      <w:r>
        <w:rPr>
          <w:rFonts w:ascii="Times New Roman" w:hAnsi="Times New Roman"/>
          <w:sz w:val="20"/>
        </w:rPr>
        <w:t>о необходимо производить по байпасным линиям при закрытых линейных кранах.</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Комбинированное испытание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3.32. При комбинированном испытании давление внутри трубопровода создают двумя средами - природным газом (воздухом) и жидкостью (водой или антифризами).</w:t>
      </w:r>
    </w:p>
    <w:p w:rsidR="00000000" w:rsidRDefault="00237162">
      <w:pPr>
        <w:ind w:firstLine="225"/>
        <w:jc w:val="both"/>
        <w:rPr>
          <w:rFonts w:ascii="Times New Roman" w:hAnsi="Times New Roman"/>
          <w:sz w:val="20"/>
        </w:rPr>
      </w:pPr>
      <w:r>
        <w:rPr>
          <w:rFonts w:ascii="Times New Roman" w:hAnsi="Times New Roman"/>
          <w:sz w:val="20"/>
        </w:rPr>
        <w:t xml:space="preserve">3.33. Испытываемый участок заполняют природным газом от скважины (действующего газопровода) или сжатым воздухом от компрессорных установок в порядке, принятом для пневмоиспытания, до создания в нем давления, равного давлению в действующем газопроводе или </w:t>
      </w:r>
      <w:r>
        <w:rPr>
          <w:rFonts w:ascii="Times New Roman" w:hAnsi="Times New Roman"/>
          <w:sz w:val="20"/>
        </w:rPr>
        <w:t>максимальному давлению нагнетания компрессора.</w:t>
      </w:r>
    </w:p>
    <w:p w:rsidR="00000000" w:rsidRDefault="00237162">
      <w:pPr>
        <w:ind w:firstLine="225"/>
        <w:jc w:val="both"/>
        <w:rPr>
          <w:rFonts w:ascii="Times New Roman" w:hAnsi="Times New Roman"/>
          <w:sz w:val="20"/>
        </w:rPr>
      </w:pPr>
      <w:r>
        <w:rPr>
          <w:rFonts w:ascii="Times New Roman" w:hAnsi="Times New Roman"/>
          <w:sz w:val="20"/>
        </w:rPr>
        <w:t xml:space="preserve">3.34. После заполнения участка газом или воздухом подъем давления в нем до испытательного следует производить опрессовочными агрегатами, закачивая в трубопровод жидкость.     </w:t>
      </w:r>
    </w:p>
    <w:p w:rsidR="00000000" w:rsidRDefault="00237162">
      <w:pPr>
        <w:ind w:firstLine="225"/>
        <w:jc w:val="both"/>
        <w:rPr>
          <w:rFonts w:ascii="Times New Roman" w:hAnsi="Times New Roman"/>
          <w:sz w:val="20"/>
        </w:rPr>
      </w:pPr>
      <w:r>
        <w:rPr>
          <w:rFonts w:ascii="Times New Roman" w:hAnsi="Times New Roman"/>
          <w:sz w:val="20"/>
        </w:rPr>
        <w:t>3.35. Давление при комбинированно</w:t>
      </w:r>
      <w:r>
        <w:rPr>
          <w:rFonts w:ascii="Times New Roman" w:hAnsi="Times New Roman"/>
          <w:sz w:val="20"/>
        </w:rPr>
        <w:t>м испытании на прочность должно быть равно в верхней точке 1,1 Р</w:t>
      </w:r>
      <w:r w:rsidR="00AD40BA">
        <w:rPr>
          <w:rFonts w:ascii="Times New Roman" w:hAnsi="Times New Roman"/>
          <w:noProof/>
          <w:position w:val="-13"/>
          <w:sz w:val="20"/>
        </w:rPr>
        <w:drawing>
          <wp:inline distT="0" distB="0" distL="0" distR="0">
            <wp:extent cx="190500" cy="2381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w:hAnsi="Times New Roman"/>
          <w:sz w:val="20"/>
        </w:rPr>
        <w:t>, а в нижней точке - не превышать заводского испытательного давления труб. Продолжительность выдержки участка под этим давлением 12 ч.</w:t>
      </w:r>
    </w:p>
    <w:p w:rsidR="00000000" w:rsidRDefault="00237162">
      <w:pPr>
        <w:ind w:firstLine="225"/>
        <w:jc w:val="both"/>
        <w:rPr>
          <w:rFonts w:ascii="Times New Roman" w:hAnsi="Times New Roman"/>
          <w:sz w:val="20"/>
        </w:rPr>
      </w:pPr>
      <w:r>
        <w:rPr>
          <w:rFonts w:ascii="Times New Roman" w:hAnsi="Times New Roman"/>
          <w:sz w:val="20"/>
        </w:rPr>
        <w:t>3.36. График изменения давления в трубопроводе при комби</w:t>
      </w:r>
      <w:r>
        <w:rPr>
          <w:rFonts w:ascii="Times New Roman" w:hAnsi="Times New Roman"/>
          <w:sz w:val="20"/>
        </w:rPr>
        <w:t>нированном испытании приведен на рис.12.</w:t>
      </w:r>
    </w:p>
    <w:p w:rsidR="00000000" w:rsidRDefault="00237162">
      <w:pPr>
        <w:ind w:firstLine="450"/>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4352925" cy="35052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2925" cy="3505200"/>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Рис.12. График изменения давления в трубопроводе при комбинированном испытании:</w:t>
      </w:r>
    </w:p>
    <w:p w:rsidR="00000000" w:rsidRDefault="00237162">
      <w:pPr>
        <w:jc w:val="center"/>
        <w:rPr>
          <w:rFonts w:ascii="Times New Roman" w:hAnsi="Times New Roman"/>
          <w:sz w:val="20"/>
        </w:rPr>
      </w:pPr>
      <w:r>
        <w:rPr>
          <w:rFonts w:ascii="Times New Roman" w:hAnsi="Times New Roman"/>
          <w:sz w:val="20"/>
        </w:rPr>
        <w:t>1 - подъем давления до Р</w:t>
      </w:r>
      <w:r w:rsidR="00AD40BA">
        <w:rPr>
          <w:rFonts w:ascii="Times New Roman" w:hAnsi="Times New Roman"/>
          <w:noProof/>
          <w:position w:val="-12"/>
          <w:sz w:val="20"/>
        </w:rPr>
        <w:drawing>
          <wp:inline distT="0" distB="0" distL="0" distR="0">
            <wp:extent cx="19050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2 - осмотр трубопровода (В - вода; Г - газ; в верхней точке Р</w:t>
      </w:r>
      <w:r w:rsidR="00AD40BA">
        <w:rPr>
          <w:rFonts w:ascii="Times New Roman" w:hAnsi="Times New Roman"/>
          <w:noProof/>
          <w:position w:val="-12"/>
          <w:sz w:val="20"/>
        </w:rPr>
        <w:drawing>
          <wp:inline distT="0" distB="0" distL="0" distR="0">
            <wp:extent cx="1905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1,1 Р</w:t>
      </w:r>
      <w:r w:rsidR="00AD40BA">
        <w:rPr>
          <w:rFonts w:ascii="Times New Roman" w:hAnsi="Times New Roman"/>
          <w:noProof/>
          <w:position w:val="-13"/>
          <w:sz w:val="20"/>
        </w:rPr>
        <w:drawing>
          <wp:inline distT="0" distB="0" distL="0" distR="0">
            <wp:extent cx="190500" cy="238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w:hAnsi="Times New Roman"/>
          <w:sz w:val="20"/>
        </w:rPr>
        <w:t>; в нижней точке Р</w:t>
      </w:r>
      <w:r w:rsidR="00AD40BA">
        <w:rPr>
          <w:rFonts w:ascii="Times New Roman" w:hAnsi="Times New Roman"/>
          <w:noProof/>
          <w:position w:val="-12"/>
          <w:sz w:val="20"/>
        </w:rPr>
        <w:drawing>
          <wp:inline distT="0" distB="0" distL="0" distR="0">
            <wp:extent cx="1905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AD40BA">
        <w:rPr>
          <w:rFonts w:ascii="Times New Roman" w:hAnsi="Times New Roman"/>
          <w:noProof/>
          <w:position w:val="-4"/>
          <w:sz w:val="20"/>
        </w:rPr>
        <w:drawing>
          <wp:inline distT="0" distB="0" distL="0" distR="0">
            <wp:extent cx="123825" cy="152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sz w:val="20"/>
        </w:rPr>
        <w:t xml:space="preserve"> Р</w:t>
      </w:r>
      <w:r w:rsidR="00AD40BA">
        <w:rPr>
          <w:rFonts w:ascii="Times New Roman" w:hAnsi="Times New Roman"/>
          <w:noProof/>
          <w:position w:val="-12"/>
          <w:sz w:val="20"/>
        </w:rPr>
        <w:drawing>
          <wp:inline distT="0" distB="0" distL="0" distR="0">
            <wp:extent cx="19050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0"/>
        </w:rPr>
        <w:t xml:space="preserve"> ); 3 - испы</w:t>
      </w:r>
      <w:r>
        <w:rPr>
          <w:rFonts w:ascii="Times New Roman" w:hAnsi="Times New Roman"/>
          <w:sz w:val="20"/>
        </w:rPr>
        <w:t xml:space="preserve">тание на прочность; 4 - сброс давления; 5 - проверка на герметичность </w:t>
      </w:r>
    </w:p>
    <w:p w:rsidR="00000000" w:rsidRDefault="00237162">
      <w:pPr>
        <w:ind w:firstLine="450"/>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Предварительное испытание крановых узлов запорной арматуры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3.37. Предварительное испытание крановых узлов запорной арматуры может производиться по согласованию заказчика с подрядчико</w:t>
      </w:r>
      <w:r>
        <w:rPr>
          <w:rFonts w:ascii="Times New Roman" w:hAnsi="Times New Roman"/>
          <w:sz w:val="20"/>
        </w:rPr>
        <w:t>м на основании "Правил о договорах подряда на капитальное строительство", утвержденных постановлением Совета Министров СССР от 26 декабря 1980 года N 1550.</w:t>
      </w:r>
    </w:p>
    <w:p w:rsidR="00000000" w:rsidRDefault="00237162">
      <w:pPr>
        <w:ind w:firstLine="225"/>
        <w:jc w:val="both"/>
        <w:rPr>
          <w:rFonts w:ascii="Times New Roman" w:hAnsi="Times New Roman"/>
          <w:sz w:val="20"/>
        </w:rPr>
      </w:pPr>
      <w:r>
        <w:rPr>
          <w:rFonts w:ascii="Times New Roman" w:hAnsi="Times New Roman"/>
          <w:sz w:val="20"/>
        </w:rPr>
        <w:t>Предварительное испытание крановых узлов производится с целью выявления дефектов и определения герме</w:t>
      </w:r>
      <w:r>
        <w:rPr>
          <w:rFonts w:ascii="Times New Roman" w:hAnsi="Times New Roman"/>
          <w:sz w:val="20"/>
        </w:rPr>
        <w:t>тичности этого узла до испытания в составе линейной части трубопровода.</w:t>
      </w:r>
    </w:p>
    <w:p w:rsidR="00000000" w:rsidRDefault="00237162">
      <w:pPr>
        <w:ind w:firstLine="225"/>
        <w:jc w:val="both"/>
        <w:rPr>
          <w:rFonts w:ascii="Times New Roman" w:hAnsi="Times New Roman"/>
          <w:sz w:val="20"/>
        </w:rPr>
      </w:pPr>
      <w:r>
        <w:rPr>
          <w:rFonts w:ascii="Times New Roman" w:hAnsi="Times New Roman"/>
          <w:sz w:val="20"/>
        </w:rPr>
        <w:t>3.38. Предварительное испытание крановых узлов следует выполнять гидравлическим (вода, незамерзающие жидкости) или пневматическим (воздух, природный газ) способом в соответствии с реко</w:t>
      </w:r>
      <w:r>
        <w:rPr>
          <w:rFonts w:ascii="Times New Roman" w:hAnsi="Times New Roman"/>
          <w:sz w:val="20"/>
        </w:rPr>
        <w:t>мендуемым прил.3.</w:t>
      </w:r>
    </w:p>
    <w:p w:rsidR="00000000" w:rsidRDefault="00237162">
      <w:pPr>
        <w:ind w:firstLine="225"/>
        <w:jc w:val="both"/>
        <w:rPr>
          <w:rFonts w:ascii="Times New Roman" w:hAnsi="Times New Roman"/>
          <w:sz w:val="20"/>
        </w:rPr>
      </w:pPr>
      <w:r>
        <w:rPr>
          <w:rFonts w:ascii="Times New Roman" w:hAnsi="Times New Roman"/>
          <w:sz w:val="20"/>
        </w:rPr>
        <w:t>3.39. Предварительное испытание крановых узлов газопроводов диаметром от 530 до 1420 мм должно производиться непосредственно на трассе - на месте проектного расположения каждого узла.</w:t>
      </w:r>
    </w:p>
    <w:p w:rsidR="00000000" w:rsidRDefault="00237162">
      <w:pPr>
        <w:ind w:firstLine="225"/>
        <w:jc w:val="both"/>
        <w:rPr>
          <w:rFonts w:ascii="Times New Roman" w:hAnsi="Times New Roman"/>
          <w:sz w:val="20"/>
        </w:rPr>
      </w:pPr>
      <w:r>
        <w:rPr>
          <w:rFonts w:ascii="Times New Roman" w:hAnsi="Times New Roman"/>
          <w:sz w:val="20"/>
        </w:rPr>
        <w:t xml:space="preserve">Предварительное испытание крановых узлов диаметром от </w:t>
      </w:r>
      <w:r>
        <w:rPr>
          <w:rFonts w:ascii="Times New Roman" w:hAnsi="Times New Roman"/>
          <w:sz w:val="20"/>
        </w:rPr>
        <w:t>159 до 426 мм следует производить либо на трассе, либо вне трассы, вблизи источника воды, соединяя несколько узлов в общую группу. После испытания группу крановых узлов разъединяют на отдельные узлы, которые транспортируют к месту монтажа на трассе.</w:t>
      </w:r>
    </w:p>
    <w:p w:rsidR="00000000" w:rsidRDefault="00237162">
      <w:pPr>
        <w:ind w:firstLine="225"/>
        <w:jc w:val="both"/>
        <w:rPr>
          <w:rFonts w:ascii="Times New Roman" w:hAnsi="Times New Roman"/>
          <w:sz w:val="20"/>
        </w:rPr>
      </w:pPr>
      <w:r>
        <w:rPr>
          <w:rFonts w:ascii="Times New Roman" w:hAnsi="Times New Roman"/>
          <w:sz w:val="20"/>
        </w:rPr>
        <w:t xml:space="preserve">3.40. </w:t>
      </w:r>
      <w:r>
        <w:rPr>
          <w:rFonts w:ascii="Times New Roman" w:hAnsi="Times New Roman"/>
          <w:sz w:val="20"/>
        </w:rPr>
        <w:t xml:space="preserve">При производстве работ на газопроводах в энергетических коридорах предварительное испытание крановых узлов запорной арматуры следует производить природным газом. Крановый узел в этом случае следует испытывать совместно с участком газопровода и перемычками </w:t>
      </w:r>
      <w:r>
        <w:rPr>
          <w:rFonts w:ascii="Times New Roman" w:hAnsi="Times New Roman"/>
          <w:sz w:val="20"/>
        </w:rPr>
        <w:t>между параллельными нитками трубопроводов.</w:t>
      </w:r>
    </w:p>
    <w:p w:rsidR="00000000" w:rsidRDefault="00237162">
      <w:pPr>
        <w:ind w:firstLine="225"/>
        <w:jc w:val="both"/>
        <w:rPr>
          <w:rFonts w:ascii="Times New Roman" w:hAnsi="Times New Roman"/>
          <w:sz w:val="20"/>
        </w:rPr>
      </w:pPr>
      <w:r>
        <w:rPr>
          <w:rFonts w:ascii="Times New Roman" w:hAnsi="Times New Roman"/>
          <w:sz w:val="20"/>
        </w:rPr>
        <w:t>3.41. На отдельно строящихся трубопроводах предварительное испытание крановых узлов запорной арматуры следует производить пневматическим (воздухом) или гидравлическим способами.</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Особенности и методы гидравлическо</w:t>
      </w:r>
      <w:r>
        <w:rPr>
          <w:rFonts w:ascii="Times New Roman" w:hAnsi="Times New Roman"/>
          <w:sz w:val="20"/>
        </w:rPr>
        <w:t xml:space="preserve">го испытания при отрицательных температурах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3.42. Гидравлическое испытание при отрицательных температурах воздуха или грунта </w:t>
      </w:r>
      <w:r>
        <w:rPr>
          <w:rFonts w:ascii="Times New Roman" w:hAnsi="Times New Roman"/>
          <w:sz w:val="20"/>
        </w:rPr>
        <w:lastRenderedPageBreak/>
        <w:t>допускается только при условии предохранения трубопровода, линейной арматуры и технологического оборудования от замораживания</w:t>
      </w:r>
      <w:r>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3.43. Испытание трубопроводов при отрицательных температурах следует выполнять одним из методов, приведенных в табл.2.</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Таблица 2</w:t>
      </w:r>
    </w:p>
    <w:p w:rsidR="00000000" w:rsidRDefault="00237162">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740"/>
        <w:gridCol w:w="2835"/>
        <w:gridCol w:w="3690"/>
      </w:tblGrid>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Метод испытания</w:t>
            </w:r>
          </w:p>
          <w:p w:rsidR="00000000" w:rsidRDefault="00237162">
            <w:pPr>
              <w:jc w:val="center"/>
              <w:rPr>
                <w:rFonts w:ascii="Times New Roman" w:hAnsi="Times New Roman"/>
                <w:sz w:val="20"/>
              </w:rPr>
            </w:pPr>
          </w:p>
        </w:tc>
        <w:tc>
          <w:tcPr>
            <w:tcW w:w="283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Испытательная среда </w:t>
            </w:r>
          </w:p>
        </w:tc>
        <w:tc>
          <w:tcPr>
            <w:tcW w:w="369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Основная область применения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Пневматический </w:t>
            </w:r>
          </w:p>
        </w:tc>
        <w:tc>
          <w:tcPr>
            <w:tcW w:w="2835"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Природный газ, воздух </w:t>
            </w:r>
          </w:p>
        </w:tc>
        <w:tc>
          <w:tcPr>
            <w:tcW w:w="369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Трубопроводы люб</w:t>
            </w:r>
            <w:r>
              <w:rPr>
                <w:rFonts w:ascii="Times New Roman" w:hAnsi="Times New Roman"/>
                <w:sz w:val="20"/>
              </w:rPr>
              <w:t>ого диаметра</w:t>
            </w:r>
          </w:p>
          <w:p w:rsidR="00000000" w:rsidRDefault="00237162">
            <w:pPr>
              <w:rPr>
                <w:rFonts w:ascii="Times New Roman" w:hAnsi="Times New Roman"/>
                <w:sz w:val="20"/>
              </w:rPr>
            </w:pP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Гидравлический </w:t>
            </w:r>
          </w:p>
        </w:tc>
        <w:tc>
          <w:tcPr>
            <w:tcW w:w="283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Вода, имеющая естественную температуру водоема </w:t>
            </w:r>
          </w:p>
        </w:tc>
        <w:tc>
          <w:tcPr>
            <w:tcW w:w="369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Подземные без теплоизоляции трубопроводы диаметром 720-1420 мм</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83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p w:rsidR="00000000" w:rsidRDefault="00237162">
            <w:pPr>
              <w:rPr>
                <w:rFonts w:ascii="Times New Roman" w:hAnsi="Times New Roman"/>
                <w:sz w:val="20"/>
              </w:rPr>
            </w:pPr>
            <w:r>
              <w:rPr>
                <w:rFonts w:ascii="Times New Roman" w:hAnsi="Times New Roman"/>
                <w:sz w:val="20"/>
              </w:rPr>
              <w:t xml:space="preserve">Предварительно подогретая вода </w:t>
            </w:r>
          </w:p>
        </w:tc>
        <w:tc>
          <w:tcPr>
            <w:tcW w:w="369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Теплоизолированные трубопроводы диаметром 219-720 мм</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83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p w:rsidR="00000000" w:rsidRDefault="00237162">
            <w:pPr>
              <w:rPr>
                <w:rFonts w:ascii="Times New Roman" w:hAnsi="Times New Roman"/>
                <w:sz w:val="20"/>
              </w:rPr>
            </w:pPr>
            <w:r>
              <w:rPr>
                <w:rFonts w:ascii="Times New Roman" w:hAnsi="Times New Roman"/>
                <w:sz w:val="20"/>
              </w:rPr>
              <w:t xml:space="preserve">  </w:t>
            </w:r>
          </w:p>
        </w:tc>
        <w:tc>
          <w:tcPr>
            <w:tcW w:w="369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Подземные без теплоизоляции трубопроводы диаметром 219-530 мм  </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237162">
            <w:pPr>
              <w:rPr>
                <w:rFonts w:ascii="Times New Roman" w:hAnsi="Times New Roman"/>
                <w:sz w:val="20"/>
              </w:rPr>
            </w:pPr>
          </w:p>
          <w:p w:rsidR="00000000" w:rsidRDefault="00237162">
            <w:pPr>
              <w:rPr>
                <w:rFonts w:ascii="Times New Roman" w:hAnsi="Times New Roman"/>
                <w:sz w:val="20"/>
              </w:rPr>
            </w:pPr>
          </w:p>
        </w:tc>
        <w:tc>
          <w:tcPr>
            <w:tcW w:w="283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Жидкости с пониженной температурой замерзания </w:t>
            </w:r>
          </w:p>
          <w:p w:rsidR="00000000" w:rsidRDefault="00237162">
            <w:pPr>
              <w:rPr>
                <w:rFonts w:ascii="Times New Roman" w:hAnsi="Times New Roman"/>
                <w:sz w:val="20"/>
              </w:rPr>
            </w:pPr>
          </w:p>
        </w:tc>
        <w:tc>
          <w:tcPr>
            <w:tcW w:w="369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Трубопроводы диаметром до 219 мм </w:t>
            </w:r>
          </w:p>
        </w:tc>
      </w:tr>
      <w:tr w:rsidR="00000000">
        <w:tblPrEx>
          <w:tblCellMar>
            <w:top w:w="0" w:type="dxa"/>
            <w:bottom w:w="0" w:type="dxa"/>
          </w:tblCellMar>
        </w:tblPrEx>
        <w:tc>
          <w:tcPr>
            <w:tcW w:w="1740"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Комбинированный </w:t>
            </w:r>
          </w:p>
        </w:tc>
        <w:tc>
          <w:tcPr>
            <w:tcW w:w="283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Природный газ (воздух) и жидкость с пониженной температурой замерзания </w:t>
            </w:r>
          </w:p>
        </w:tc>
        <w:tc>
          <w:tcPr>
            <w:tcW w:w="3690"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w:t>
            </w:r>
            <w:r>
              <w:rPr>
                <w:rFonts w:ascii="Times New Roman" w:hAnsi="Times New Roman"/>
                <w:sz w:val="20"/>
              </w:rPr>
              <w:t>ы любого диаметра, испытательное давление в которых невозможно создать газом (воздухом)</w:t>
            </w:r>
          </w:p>
          <w:p w:rsidR="00000000" w:rsidRDefault="00237162">
            <w:pPr>
              <w:rPr>
                <w:rFonts w:ascii="Times New Roman" w:hAnsi="Times New Roman"/>
                <w:sz w:val="20"/>
              </w:rPr>
            </w:pPr>
          </w:p>
        </w:tc>
      </w:tr>
    </w:tbl>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3.44. Выбор метода испытания конкретного участка трубопровода должен осуществляться с учетом:</w:t>
      </w:r>
    </w:p>
    <w:p w:rsidR="00000000" w:rsidRDefault="00237162">
      <w:pPr>
        <w:ind w:firstLine="225"/>
        <w:jc w:val="both"/>
        <w:rPr>
          <w:rFonts w:ascii="Times New Roman" w:hAnsi="Times New Roman"/>
          <w:sz w:val="20"/>
        </w:rPr>
      </w:pPr>
      <w:r>
        <w:rPr>
          <w:rFonts w:ascii="Times New Roman" w:hAnsi="Times New Roman"/>
          <w:sz w:val="20"/>
        </w:rPr>
        <w:t>результатов теплотехнических расчетов параметров испытания;</w:t>
      </w:r>
    </w:p>
    <w:p w:rsidR="00000000" w:rsidRDefault="00237162">
      <w:pPr>
        <w:ind w:firstLine="225"/>
        <w:jc w:val="both"/>
        <w:rPr>
          <w:rFonts w:ascii="Times New Roman" w:hAnsi="Times New Roman"/>
          <w:sz w:val="20"/>
        </w:rPr>
      </w:pPr>
      <w:r>
        <w:rPr>
          <w:rFonts w:ascii="Times New Roman" w:hAnsi="Times New Roman"/>
          <w:sz w:val="20"/>
        </w:rPr>
        <w:t>наиболее ра</w:t>
      </w:r>
      <w:r>
        <w:rPr>
          <w:rFonts w:ascii="Times New Roman" w:hAnsi="Times New Roman"/>
          <w:sz w:val="20"/>
        </w:rPr>
        <w:t>циональной области применения метода испытания;</w:t>
      </w:r>
    </w:p>
    <w:p w:rsidR="00000000" w:rsidRDefault="00237162">
      <w:pPr>
        <w:ind w:firstLine="225"/>
        <w:jc w:val="both"/>
        <w:rPr>
          <w:rFonts w:ascii="Times New Roman" w:hAnsi="Times New Roman"/>
          <w:sz w:val="20"/>
        </w:rPr>
      </w:pPr>
      <w:r>
        <w:rPr>
          <w:rFonts w:ascii="Times New Roman" w:hAnsi="Times New Roman"/>
          <w:sz w:val="20"/>
        </w:rPr>
        <w:t>ограничений использования метода испытания;</w:t>
      </w:r>
    </w:p>
    <w:p w:rsidR="00000000" w:rsidRDefault="00237162">
      <w:pPr>
        <w:ind w:firstLine="225"/>
        <w:jc w:val="both"/>
        <w:rPr>
          <w:rFonts w:ascii="Times New Roman" w:hAnsi="Times New Roman"/>
          <w:sz w:val="20"/>
        </w:rPr>
      </w:pPr>
      <w:r>
        <w:rPr>
          <w:rFonts w:ascii="Times New Roman" w:hAnsi="Times New Roman"/>
          <w:sz w:val="20"/>
        </w:rPr>
        <w:t>конструкции, назначения, диаметра и способа прокладки трубопровода;</w:t>
      </w:r>
    </w:p>
    <w:p w:rsidR="00000000" w:rsidRDefault="00237162">
      <w:pPr>
        <w:ind w:firstLine="225"/>
        <w:jc w:val="both"/>
        <w:rPr>
          <w:rFonts w:ascii="Times New Roman" w:hAnsi="Times New Roman"/>
          <w:sz w:val="20"/>
        </w:rPr>
      </w:pPr>
      <w:r>
        <w:rPr>
          <w:rFonts w:ascii="Times New Roman" w:hAnsi="Times New Roman"/>
          <w:sz w:val="20"/>
        </w:rPr>
        <w:t>данных о грунтовых условиях и содержании влаги по трассе, о погодных условиях в период испытания</w:t>
      </w:r>
      <w:r>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наличия технических средств, источников газа или воды для проведения испытаний;</w:t>
      </w:r>
    </w:p>
    <w:p w:rsidR="00000000" w:rsidRDefault="00237162">
      <w:pPr>
        <w:ind w:firstLine="225"/>
        <w:jc w:val="both"/>
        <w:rPr>
          <w:rFonts w:ascii="Times New Roman" w:hAnsi="Times New Roman"/>
          <w:sz w:val="20"/>
        </w:rPr>
      </w:pPr>
      <w:r>
        <w:rPr>
          <w:rFonts w:ascii="Times New Roman" w:hAnsi="Times New Roman"/>
          <w:sz w:val="20"/>
        </w:rPr>
        <w:t>возможности поиска утечек и необходимости проведения работ по ликвидации дефектов, а также полной потери испытательной среды при пневматическом и комбинированном методах;</w:t>
      </w:r>
    </w:p>
    <w:p w:rsidR="00000000" w:rsidRDefault="00237162">
      <w:pPr>
        <w:ind w:firstLine="225"/>
        <w:jc w:val="both"/>
        <w:rPr>
          <w:rFonts w:ascii="Times New Roman" w:hAnsi="Times New Roman"/>
          <w:sz w:val="20"/>
        </w:rPr>
      </w:pPr>
      <w:r>
        <w:rPr>
          <w:rFonts w:ascii="Times New Roman" w:hAnsi="Times New Roman"/>
          <w:sz w:val="20"/>
        </w:rPr>
        <w:t>тре</w:t>
      </w:r>
      <w:r>
        <w:rPr>
          <w:rFonts w:ascii="Times New Roman" w:hAnsi="Times New Roman"/>
          <w:sz w:val="20"/>
        </w:rPr>
        <w:t>бований техники безопасности, охраны труда и окружающей среды.</w:t>
      </w:r>
    </w:p>
    <w:p w:rsidR="00000000" w:rsidRDefault="00237162">
      <w:pPr>
        <w:ind w:firstLine="225"/>
        <w:jc w:val="both"/>
        <w:rPr>
          <w:rFonts w:ascii="Times New Roman" w:hAnsi="Times New Roman"/>
          <w:sz w:val="20"/>
        </w:rPr>
      </w:pPr>
      <w:r>
        <w:rPr>
          <w:rFonts w:ascii="Times New Roman" w:hAnsi="Times New Roman"/>
          <w:sz w:val="20"/>
        </w:rPr>
        <w:t>3.45. В условиях отрицательных температур следует учитывать возможные ограничения в применении метода испытания:</w:t>
      </w:r>
    </w:p>
    <w:p w:rsidR="00000000" w:rsidRDefault="00237162">
      <w:pPr>
        <w:ind w:firstLine="225"/>
        <w:jc w:val="both"/>
        <w:rPr>
          <w:rFonts w:ascii="Times New Roman" w:hAnsi="Times New Roman"/>
          <w:sz w:val="20"/>
        </w:rPr>
      </w:pPr>
      <w:r>
        <w:rPr>
          <w:rFonts w:ascii="Times New Roman" w:hAnsi="Times New Roman"/>
          <w:sz w:val="20"/>
        </w:rPr>
        <w:t>испытание водой - сезонное отсутствие воды (промерзание рек, озер и т.д.), требо</w:t>
      </w:r>
      <w:r>
        <w:rPr>
          <w:rFonts w:ascii="Times New Roman" w:hAnsi="Times New Roman"/>
          <w:sz w:val="20"/>
        </w:rPr>
        <w:t>вания защиты окружающей среды при сливе воды из трубопровода, теплотехнические параметры испытания;</w:t>
      </w:r>
    </w:p>
    <w:p w:rsidR="00000000" w:rsidRDefault="00237162">
      <w:pPr>
        <w:ind w:firstLine="225"/>
        <w:jc w:val="both"/>
        <w:rPr>
          <w:rFonts w:ascii="Times New Roman" w:hAnsi="Times New Roman"/>
          <w:sz w:val="20"/>
        </w:rPr>
      </w:pPr>
      <w:r>
        <w:rPr>
          <w:rFonts w:ascii="Times New Roman" w:hAnsi="Times New Roman"/>
          <w:sz w:val="20"/>
        </w:rPr>
        <w:t>испытание воздухом - специфика эксплуатации передвижных компрессорных установок при низких температурах наружного воздуха;</w:t>
      </w:r>
    </w:p>
    <w:p w:rsidR="00000000" w:rsidRDefault="00237162">
      <w:pPr>
        <w:ind w:firstLine="225"/>
        <w:jc w:val="both"/>
        <w:rPr>
          <w:rFonts w:ascii="Times New Roman" w:hAnsi="Times New Roman"/>
          <w:sz w:val="20"/>
        </w:rPr>
      </w:pPr>
      <w:r>
        <w:rPr>
          <w:rFonts w:ascii="Times New Roman" w:hAnsi="Times New Roman"/>
          <w:sz w:val="20"/>
        </w:rPr>
        <w:t>температура стенок трубопровода п</w:t>
      </w:r>
      <w:r>
        <w:rPr>
          <w:rFonts w:ascii="Times New Roman" w:hAnsi="Times New Roman"/>
          <w:sz w:val="20"/>
        </w:rPr>
        <w:t>ри испытании на прочность и проверке на герметичность ограничивается температурой хладостойкости материала труб.</w:t>
      </w:r>
    </w:p>
    <w:p w:rsidR="00000000" w:rsidRDefault="00237162">
      <w:pPr>
        <w:ind w:firstLine="225"/>
        <w:jc w:val="both"/>
        <w:rPr>
          <w:rFonts w:ascii="Times New Roman" w:hAnsi="Times New Roman"/>
          <w:sz w:val="20"/>
        </w:rPr>
      </w:pPr>
      <w:r>
        <w:rPr>
          <w:rFonts w:ascii="Times New Roman" w:hAnsi="Times New Roman"/>
          <w:sz w:val="20"/>
        </w:rPr>
        <w:t xml:space="preserve">3.46. Гидроиспытания при отрицательных температурах имеют специфические особенности, обусловленные возрастающей ролью фактора времени. Поэтому </w:t>
      </w:r>
      <w:r>
        <w:rPr>
          <w:rFonts w:ascii="Times New Roman" w:hAnsi="Times New Roman"/>
          <w:sz w:val="20"/>
        </w:rPr>
        <w:t>при проведении таких испытаний необходимо:</w:t>
      </w:r>
    </w:p>
    <w:p w:rsidR="00000000" w:rsidRDefault="00237162">
      <w:pPr>
        <w:ind w:firstLine="225"/>
        <w:jc w:val="both"/>
        <w:rPr>
          <w:rFonts w:ascii="Times New Roman" w:hAnsi="Times New Roman"/>
          <w:sz w:val="20"/>
        </w:rPr>
      </w:pPr>
      <w:r>
        <w:rPr>
          <w:rFonts w:ascii="Times New Roman" w:hAnsi="Times New Roman"/>
          <w:sz w:val="20"/>
        </w:rPr>
        <w:t xml:space="preserve">завершить их в строго определенное расчетом время, в течение которого исключается замерзание воды в трубопроводе. Следовательно, нужна тщательная подготовка, теплотехнический расчет параметров испытания и высокий </w:t>
      </w:r>
      <w:r>
        <w:rPr>
          <w:rFonts w:ascii="Times New Roman" w:hAnsi="Times New Roman"/>
          <w:sz w:val="20"/>
        </w:rPr>
        <w:t>уровень организации работ;</w:t>
      </w:r>
    </w:p>
    <w:p w:rsidR="00000000" w:rsidRDefault="00237162">
      <w:pPr>
        <w:ind w:firstLine="225"/>
        <w:jc w:val="both"/>
        <w:rPr>
          <w:rFonts w:ascii="Times New Roman" w:hAnsi="Times New Roman"/>
          <w:sz w:val="20"/>
        </w:rPr>
      </w:pPr>
      <w:r>
        <w:rPr>
          <w:rFonts w:ascii="Times New Roman" w:hAnsi="Times New Roman"/>
          <w:sz w:val="20"/>
        </w:rPr>
        <w:t>обеспечить обязательный контроль температуры жидкости в трубопроводе и оценку изменения давления при проверке на герметичность с учетом изменения температуры;</w:t>
      </w:r>
    </w:p>
    <w:p w:rsidR="00000000" w:rsidRDefault="00237162">
      <w:pPr>
        <w:ind w:firstLine="225"/>
        <w:jc w:val="both"/>
        <w:rPr>
          <w:rFonts w:ascii="Times New Roman" w:hAnsi="Times New Roman"/>
          <w:sz w:val="20"/>
        </w:rPr>
      </w:pPr>
      <w:r>
        <w:rPr>
          <w:rFonts w:ascii="Times New Roman" w:hAnsi="Times New Roman"/>
          <w:sz w:val="20"/>
        </w:rPr>
        <w:t>укрытие и утепление трубопровода, его открытых частей, арматуры, узлов</w:t>
      </w:r>
      <w:r>
        <w:rPr>
          <w:rFonts w:ascii="Times New Roman" w:hAnsi="Times New Roman"/>
          <w:sz w:val="20"/>
        </w:rPr>
        <w:t xml:space="preserve"> подключения агрегатов и приборов;</w:t>
      </w:r>
    </w:p>
    <w:p w:rsidR="00000000" w:rsidRDefault="00237162">
      <w:pPr>
        <w:ind w:firstLine="225"/>
        <w:jc w:val="both"/>
        <w:rPr>
          <w:rFonts w:ascii="Times New Roman" w:hAnsi="Times New Roman"/>
          <w:sz w:val="20"/>
        </w:rPr>
      </w:pPr>
      <w:r>
        <w:rPr>
          <w:rFonts w:ascii="Times New Roman" w:hAnsi="Times New Roman"/>
          <w:sz w:val="20"/>
        </w:rPr>
        <w:lastRenderedPageBreak/>
        <w:t>провести очистку полости продувкой, протягиванием или совместить очистку полости с удалением жидкости после гидроиспытания;</w:t>
      </w:r>
    </w:p>
    <w:p w:rsidR="00000000" w:rsidRDefault="00237162">
      <w:pPr>
        <w:ind w:firstLine="225"/>
        <w:jc w:val="both"/>
        <w:rPr>
          <w:rFonts w:ascii="Times New Roman" w:hAnsi="Times New Roman"/>
          <w:sz w:val="20"/>
        </w:rPr>
      </w:pPr>
      <w:r>
        <w:rPr>
          <w:rFonts w:ascii="Times New Roman" w:hAnsi="Times New Roman"/>
          <w:sz w:val="20"/>
        </w:rPr>
        <w:t>установить узлы приема поршней, исключив заполнение трубопровода водой на открытый конец, слив во</w:t>
      </w:r>
      <w:r>
        <w:rPr>
          <w:rFonts w:ascii="Times New Roman" w:hAnsi="Times New Roman"/>
          <w:sz w:val="20"/>
        </w:rPr>
        <w:t>ды самотеком и другие неконтролируемые процессы перемещения воды в трубопроводе;</w:t>
      </w:r>
    </w:p>
    <w:p w:rsidR="00000000" w:rsidRDefault="00237162">
      <w:pPr>
        <w:ind w:firstLine="225"/>
        <w:jc w:val="both"/>
        <w:rPr>
          <w:rFonts w:ascii="Times New Roman" w:hAnsi="Times New Roman"/>
          <w:sz w:val="20"/>
        </w:rPr>
      </w:pPr>
      <w:r>
        <w:rPr>
          <w:rFonts w:ascii="Times New Roman" w:hAnsi="Times New Roman"/>
          <w:sz w:val="20"/>
        </w:rPr>
        <w:t>обеспечить возможность немедленного удаления жидкости из трубопровода, что гарантируется наличием источников газа или воздуха и их подсоединением до начала испытаний к обоим к</w:t>
      </w:r>
      <w:r>
        <w:rPr>
          <w:rFonts w:ascii="Times New Roman" w:hAnsi="Times New Roman"/>
          <w:sz w:val="20"/>
        </w:rPr>
        <w:t>онцам испытываемых участков.</w:t>
      </w:r>
    </w:p>
    <w:p w:rsidR="00000000" w:rsidRDefault="00237162">
      <w:pPr>
        <w:ind w:firstLine="225"/>
        <w:jc w:val="both"/>
        <w:rPr>
          <w:rFonts w:ascii="Times New Roman" w:hAnsi="Times New Roman"/>
          <w:sz w:val="20"/>
        </w:rPr>
      </w:pPr>
      <w:r>
        <w:rPr>
          <w:rFonts w:ascii="Times New Roman" w:hAnsi="Times New Roman"/>
          <w:sz w:val="20"/>
        </w:rPr>
        <w:t>3.47. Наполнение трубопровода водой для гидравлического испытания следует проводить с помощью наполнительных агрегатов без пропуска очистных или разделительных устройств.</w:t>
      </w:r>
    </w:p>
    <w:p w:rsidR="00000000" w:rsidRDefault="00237162">
      <w:pPr>
        <w:ind w:firstLine="225"/>
        <w:jc w:val="both"/>
        <w:rPr>
          <w:rFonts w:ascii="Times New Roman" w:hAnsi="Times New Roman"/>
          <w:sz w:val="20"/>
        </w:rPr>
      </w:pPr>
      <w:r>
        <w:rPr>
          <w:rFonts w:ascii="Times New Roman" w:hAnsi="Times New Roman"/>
          <w:sz w:val="20"/>
        </w:rPr>
        <w:t>Пропуск поршней в процессе заполнения трубопровода водой</w:t>
      </w:r>
      <w:r>
        <w:rPr>
          <w:rFonts w:ascii="Times New Roman" w:hAnsi="Times New Roman"/>
          <w:sz w:val="20"/>
        </w:rPr>
        <w:t xml:space="preserve"> допускается при условии предварительного прогрева магистрали прокачкой воды.</w:t>
      </w:r>
    </w:p>
    <w:p w:rsidR="00000000" w:rsidRDefault="00237162">
      <w:pPr>
        <w:ind w:firstLine="225"/>
        <w:jc w:val="both"/>
        <w:rPr>
          <w:rFonts w:ascii="Times New Roman" w:hAnsi="Times New Roman"/>
          <w:sz w:val="20"/>
        </w:rPr>
      </w:pPr>
      <w:r>
        <w:rPr>
          <w:rFonts w:ascii="Times New Roman" w:hAnsi="Times New Roman"/>
          <w:sz w:val="20"/>
        </w:rPr>
        <w:t>3.48. С целью повышения надежности производства испытаний в зимних условиях не допускается заполнение трубопровода водой до проведения:</w:t>
      </w:r>
    </w:p>
    <w:p w:rsidR="00000000" w:rsidRDefault="00237162">
      <w:pPr>
        <w:ind w:firstLine="225"/>
        <w:jc w:val="both"/>
        <w:rPr>
          <w:rFonts w:ascii="Times New Roman" w:hAnsi="Times New Roman"/>
          <w:sz w:val="20"/>
        </w:rPr>
      </w:pPr>
      <w:r>
        <w:rPr>
          <w:rFonts w:ascii="Times New Roman" w:hAnsi="Times New Roman"/>
          <w:sz w:val="20"/>
        </w:rPr>
        <w:t>тщательной засыпки подземного и обваловани</w:t>
      </w:r>
      <w:r>
        <w:rPr>
          <w:rFonts w:ascii="Times New Roman" w:hAnsi="Times New Roman"/>
          <w:sz w:val="20"/>
        </w:rPr>
        <w:t>я наземного трубопровода на всем его протяжении;</w:t>
      </w:r>
    </w:p>
    <w:p w:rsidR="00000000" w:rsidRDefault="00237162">
      <w:pPr>
        <w:ind w:firstLine="225"/>
        <w:jc w:val="both"/>
        <w:rPr>
          <w:rFonts w:ascii="Times New Roman" w:hAnsi="Times New Roman"/>
          <w:sz w:val="20"/>
        </w:rPr>
      </w:pPr>
      <w:r>
        <w:rPr>
          <w:rFonts w:ascii="Times New Roman" w:hAnsi="Times New Roman"/>
          <w:sz w:val="20"/>
        </w:rPr>
        <w:t>нанесения теплоизоляции на надземный трубопровод и дополнительного утепления мест укладки трубопровода на опоры;</w:t>
      </w:r>
    </w:p>
    <w:p w:rsidR="00000000" w:rsidRDefault="00237162">
      <w:pPr>
        <w:ind w:firstLine="225"/>
        <w:jc w:val="both"/>
        <w:rPr>
          <w:rFonts w:ascii="Times New Roman" w:hAnsi="Times New Roman"/>
          <w:sz w:val="20"/>
        </w:rPr>
      </w:pPr>
      <w:r>
        <w:rPr>
          <w:rFonts w:ascii="Times New Roman" w:hAnsi="Times New Roman"/>
          <w:sz w:val="20"/>
        </w:rPr>
        <w:t>утепления и укрытия линейной арматуры, узлов запуска и приема поршней, сливных патрубков и дру</w:t>
      </w:r>
      <w:r>
        <w:rPr>
          <w:rFonts w:ascii="Times New Roman" w:hAnsi="Times New Roman"/>
          <w:sz w:val="20"/>
        </w:rPr>
        <w:t>гих открытых частей испытываемого трубопровода;</w:t>
      </w:r>
    </w:p>
    <w:p w:rsidR="00000000" w:rsidRDefault="00237162">
      <w:pPr>
        <w:ind w:firstLine="225"/>
        <w:jc w:val="both"/>
        <w:rPr>
          <w:rFonts w:ascii="Times New Roman" w:hAnsi="Times New Roman"/>
          <w:sz w:val="20"/>
        </w:rPr>
      </w:pPr>
      <w:r>
        <w:rPr>
          <w:rFonts w:ascii="Times New Roman" w:hAnsi="Times New Roman"/>
          <w:sz w:val="20"/>
        </w:rPr>
        <w:t>утепления и укрытия узлов подключения наполнительных и опрессовочных агрегатов, обвязочных трубопроводов с арматурой;</w:t>
      </w:r>
    </w:p>
    <w:p w:rsidR="00000000" w:rsidRDefault="00237162">
      <w:pPr>
        <w:ind w:firstLine="225"/>
        <w:jc w:val="both"/>
        <w:rPr>
          <w:rFonts w:ascii="Times New Roman" w:hAnsi="Times New Roman"/>
          <w:sz w:val="20"/>
        </w:rPr>
      </w:pPr>
      <w:r>
        <w:rPr>
          <w:rFonts w:ascii="Times New Roman" w:hAnsi="Times New Roman"/>
          <w:sz w:val="20"/>
        </w:rPr>
        <w:t>мероприятий по предупреждению замерзания используемых при испытании приборов;</w:t>
      </w:r>
    </w:p>
    <w:p w:rsidR="00000000" w:rsidRDefault="00237162">
      <w:pPr>
        <w:ind w:firstLine="225"/>
        <w:jc w:val="both"/>
        <w:rPr>
          <w:rFonts w:ascii="Times New Roman" w:hAnsi="Times New Roman"/>
          <w:sz w:val="20"/>
        </w:rPr>
      </w:pPr>
      <w:r>
        <w:rPr>
          <w:rFonts w:ascii="Times New Roman" w:hAnsi="Times New Roman"/>
          <w:sz w:val="20"/>
        </w:rPr>
        <w:t>работ по при</w:t>
      </w:r>
      <w:r>
        <w:rPr>
          <w:rFonts w:ascii="Times New Roman" w:hAnsi="Times New Roman"/>
          <w:sz w:val="20"/>
        </w:rPr>
        <w:t>соединению узлов подключения к источнику газа или воздуха, используемому для удаления воды из трубопровода.</w:t>
      </w:r>
    </w:p>
    <w:p w:rsidR="00000000" w:rsidRDefault="00237162">
      <w:pPr>
        <w:ind w:firstLine="225"/>
        <w:jc w:val="both"/>
        <w:rPr>
          <w:rFonts w:ascii="Times New Roman" w:hAnsi="Times New Roman"/>
          <w:sz w:val="20"/>
        </w:rPr>
      </w:pPr>
      <w:r>
        <w:rPr>
          <w:rFonts w:ascii="Times New Roman" w:hAnsi="Times New Roman"/>
          <w:sz w:val="20"/>
        </w:rPr>
        <w:t>3.49. Необходимо стремиться к тому, чтобы вода в трубопроводе в период подготовки испытания как можно меньше времени находилась в статическом состоя</w:t>
      </w:r>
      <w:r>
        <w:rPr>
          <w:rFonts w:ascii="Times New Roman" w:hAnsi="Times New Roman"/>
          <w:sz w:val="20"/>
        </w:rPr>
        <w:t>нии.</w:t>
      </w:r>
    </w:p>
    <w:p w:rsidR="00000000" w:rsidRDefault="00237162">
      <w:pPr>
        <w:ind w:firstLine="225"/>
        <w:jc w:val="both"/>
        <w:rPr>
          <w:rFonts w:ascii="Times New Roman" w:hAnsi="Times New Roman"/>
          <w:sz w:val="20"/>
        </w:rPr>
      </w:pPr>
      <w:r>
        <w:rPr>
          <w:rFonts w:ascii="Times New Roman" w:hAnsi="Times New Roman"/>
          <w:sz w:val="20"/>
        </w:rPr>
        <w:t>При возникновении задержек в производстве работ по испытанию, приводящих к превышению принятого в расчете времени испытания, следует возобновить прокачку воды с определенной расчетом температурой через испытываемый участок. Допускается осуществлять пр</w:t>
      </w:r>
      <w:r>
        <w:rPr>
          <w:rFonts w:ascii="Times New Roman" w:hAnsi="Times New Roman"/>
          <w:sz w:val="20"/>
        </w:rPr>
        <w:t>окачку воды в период между испытаниями на прочность и герметичность, а также в период, когда трубопровод находится не под испытательным давлением.</w:t>
      </w:r>
    </w:p>
    <w:p w:rsidR="00000000" w:rsidRDefault="00237162">
      <w:pPr>
        <w:ind w:firstLine="225"/>
        <w:jc w:val="both"/>
        <w:rPr>
          <w:rFonts w:ascii="Times New Roman" w:hAnsi="Times New Roman"/>
          <w:sz w:val="20"/>
        </w:rPr>
      </w:pPr>
      <w:r>
        <w:rPr>
          <w:rFonts w:ascii="Times New Roman" w:hAnsi="Times New Roman"/>
          <w:sz w:val="20"/>
        </w:rPr>
        <w:t>3.50. При подготовке к гидравлическому испытанию в осенне-зимний период, чтобы предупредить замерзание воды п</w:t>
      </w:r>
      <w:r>
        <w:rPr>
          <w:rFonts w:ascii="Times New Roman" w:hAnsi="Times New Roman"/>
          <w:sz w:val="20"/>
        </w:rPr>
        <w:t>ри внезапном похолодании, необходимо тщательно проконтролировать засыпку или обвалование трубопровода на всем его протяжении. Особое внимание следует обратить на то, чтобы арматура и узлы подключения были тщательно укрыты.</w:t>
      </w:r>
    </w:p>
    <w:p w:rsidR="00000000" w:rsidRDefault="00237162">
      <w:pPr>
        <w:ind w:firstLine="225"/>
        <w:jc w:val="both"/>
        <w:rPr>
          <w:rFonts w:ascii="Times New Roman" w:hAnsi="Times New Roman"/>
          <w:sz w:val="20"/>
        </w:rPr>
      </w:pPr>
      <w:r>
        <w:rPr>
          <w:rFonts w:ascii="Times New Roman" w:hAnsi="Times New Roman"/>
          <w:sz w:val="20"/>
        </w:rPr>
        <w:t>После того как выпадет снег, необ</w:t>
      </w:r>
      <w:r>
        <w:rPr>
          <w:rFonts w:ascii="Times New Roman" w:hAnsi="Times New Roman"/>
          <w:sz w:val="20"/>
        </w:rPr>
        <w:t>ходимо дополнительно утеплить трубопровод путем его обвалования снегом, имея в виду, что теплозащитные свойства слоя снега толщиной 20 см эквивалентны примерно 100 см грунта.</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Испытание подземных трубопроводов без теплоизоляции с прокачкой воды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3.51. Для</w:t>
      </w:r>
      <w:r>
        <w:rPr>
          <w:rFonts w:ascii="Times New Roman" w:hAnsi="Times New Roman"/>
          <w:sz w:val="20"/>
        </w:rPr>
        <w:t xml:space="preserve"> обеспечения испытания водой подземного трубопровода при отрицательной температуре грунта на уровне заложения трубы необходимо проводить предварительный прогрев магистрали и окружающего грунта путем прокачки воды.</w:t>
      </w:r>
    </w:p>
    <w:p w:rsidR="00000000" w:rsidRDefault="00237162">
      <w:pPr>
        <w:ind w:firstLine="225"/>
        <w:jc w:val="both"/>
        <w:rPr>
          <w:rFonts w:ascii="Times New Roman" w:hAnsi="Times New Roman"/>
          <w:sz w:val="20"/>
        </w:rPr>
      </w:pPr>
      <w:r>
        <w:rPr>
          <w:rFonts w:ascii="Times New Roman" w:hAnsi="Times New Roman"/>
          <w:sz w:val="20"/>
        </w:rPr>
        <w:t>3.52. Принципиальная схема испытания подзе</w:t>
      </w:r>
      <w:r>
        <w:rPr>
          <w:rFonts w:ascii="Times New Roman" w:hAnsi="Times New Roman"/>
          <w:sz w:val="20"/>
        </w:rPr>
        <w:t xml:space="preserve">много газопровода без теплоизоляции при отрицательной температуре грунта приведена на рис.13.     </w:t>
      </w:r>
    </w:p>
    <w:p w:rsidR="00000000" w:rsidRDefault="00237162">
      <w:pPr>
        <w:ind w:firstLine="450"/>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4600575" cy="38576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0575" cy="385762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 xml:space="preserve">Рис.13. Принципиальная схема испытаний водой подземного трубопровода </w:t>
      </w:r>
    </w:p>
    <w:p w:rsidR="00000000" w:rsidRDefault="00237162">
      <w:pPr>
        <w:jc w:val="center"/>
        <w:rPr>
          <w:rFonts w:ascii="Times New Roman" w:hAnsi="Times New Roman"/>
          <w:sz w:val="20"/>
        </w:rPr>
      </w:pPr>
      <w:r>
        <w:rPr>
          <w:rFonts w:ascii="Times New Roman" w:hAnsi="Times New Roman"/>
          <w:sz w:val="20"/>
        </w:rPr>
        <w:t>без теплоизоляции при отрицательной температуре грунта:</w:t>
      </w:r>
    </w:p>
    <w:p w:rsidR="00000000" w:rsidRDefault="00237162">
      <w:pPr>
        <w:jc w:val="center"/>
        <w:rPr>
          <w:rFonts w:ascii="Times New Roman" w:hAnsi="Times New Roman"/>
          <w:sz w:val="20"/>
        </w:rPr>
      </w:pPr>
      <w:r>
        <w:rPr>
          <w:rFonts w:ascii="Times New Roman" w:hAnsi="Times New Roman"/>
          <w:sz w:val="20"/>
        </w:rPr>
        <w:t>а - заполнение, подъем давле</w:t>
      </w:r>
      <w:r>
        <w:rPr>
          <w:rFonts w:ascii="Times New Roman" w:hAnsi="Times New Roman"/>
          <w:sz w:val="20"/>
        </w:rPr>
        <w:t xml:space="preserve">ния, испытание; б - очистка полости и удаление воды с пропуском разделителя под давлением газа; 1 - трубопровод; 2 - разделитель; 3, 4, 5 - краны подачи газа; 6, 7, 8, 9 - задвижки; 10 - заглушка; 11 - наполнительный агрегат; 12 - опрессовочный агрегат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w:t>
      </w:r>
      <w:r>
        <w:rPr>
          <w:rFonts w:ascii="Times New Roman" w:hAnsi="Times New Roman"/>
          <w:sz w:val="20"/>
        </w:rPr>
        <w:t>.53. После заполнения трубопровода осуществляется прокачка воды с целью создания вокруг трубы талого пространства, исключающего льдообразование в трубопроводе.</w:t>
      </w:r>
    </w:p>
    <w:p w:rsidR="00000000" w:rsidRDefault="00237162">
      <w:pPr>
        <w:ind w:firstLine="225"/>
        <w:jc w:val="both"/>
        <w:rPr>
          <w:rFonts w:ascii="Times New Roman" w:hAnsi="Times New Roman"/>
          <w:sz w:val="20"/>
        </w:rPr>
      </w:pPr>
      <w:r>
        <w:rPr>
          <w:rFonts w:ascii="Times New Roman" w:hAnsi="Times New Roman"/>
          <w:sz w:val="20"/>
        </w:rPr>
        <w:t>3.54. Для подземных трубопроводов диаметром 219-530 мм необходимо производить предварительный по</w:t>
      </w:r>
      <w:r>
        <w:rPr>
          <w:rFonts w:ascii="Times New Roman" w:hAnsi="Times New Roman"/>
          <w:sz w:val="20"/>
        </w:rPr>
        <w:t>догрев прокачиваемой через трубопровод воды. Температура подаваемой в трубопровод воды не должна превышать максимальной рабочей температуры для конкретного трубопровода.</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Испытание подогретой водой надземных теплоизолированных трубопроводов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3.55. Пр</w:t>
      </w:r>
      <w:r>
        <w:rPr>
          <w:rFonts w:ascii="Times New Roman" w:hAnsi="Times New Roman"/>
          <w:sz w:val="20"/>
        </w:rPr>
        <w:t xml:space="preserve">инципиальная схема испытания подогретой водой надземного теплоизолированного трубопровода приведена на рис.14.     </w:t>
      </w:r>
    </w:p>
    <w:p w:rsidR="00000000" w:rsidRDefault="00237162">
      <w:pPr>
        <w:ind w:firstLine="67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3552825" cy="25527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2825" cy="2552700"/>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Рис.14. Принципиальная схема испытания трубопровода подогретой водой:</w:t>
      </w:r>
    </w:p>
    <w:p w:rsidR="00000000" w:rsidRDefault="00237162">
      <w:pPr>
        <w:jc w:val="center"/>
        <w:rPr>
          <w:rFonts w:ascii="Times New Roman" w:hAnsi="Times New Roman"/>
          <w:sz w:val="20"/>
        </w:rPr>
      </w:pPr>
      <w:r>
        <w:rPr>
          <w:rFonts w:ascii="Times New Roman" w:hAnsi="Times New Roman"/>
          <w:sz w:val="20"/>
        </w:rPr>
        <w:t xml:space="preserve">а - заполнение, подъем давления, испытание; б - удаление воды; 1 - </w:t>
      </w:r>
      <w:r>
        <w:rPr>
          <w:rFonts w:ascii="Times New Roman" w:hAnsi="Times New Roman"/>
          <w:sz w:val="20"/>
        </w:rPr>
        <w:t>трубопровод; 2 - компенсатор; 3 - разделитель; 4 - заглушка; 5 - наполнительно-опрессовочная станция; 6 - емкость горячей воды; 7-11 - задвижки; 12, 13, 14 - краны</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3.56. Приготовление воды для испытания промысловых газопроводов следует производить в резер</w:t>
      </w:r>
      <w:r>
        <w:rPr>
          <w:rFonts w:ascii="Times New Roman" w:hAnsi="Times New Roman"/>
          <w:sz w:val="20"/>
        </w:rPr>
        <w:t>вуарах воды, входящих в состав установок комплексной подготовки газа. Возможно использование для испытания подогретой воды от теплообменников, водоподогревательных установок, коммуникаций горячего водоснабжения.</w:t>
      </w:r>
    </w:p>
    <w:p w:rsidR="00000000" w:rsidRDefault="00237162">
      <w:pPr>
        <w:ind w:firstLine="225"/>
        <w:jc w:val="both"/>
        <w:rPr>
          <w:rFonts w:ascii="Times New Roman" w:hAnsi="Times New Roman"/>
          <w:sz w:val="20"/>
        </w:rPr>
      </w:pPr>
      <w:r>
        <w:rPr>
          <w:rFonts w:ascii="Times New Roman" w:hAnsi="Times New Roman"/>
          <w:sz w:val="20"/>
        </w:rPr>
        <w:t>3.57. Температура подаваемой в трубопровод в</w:t>
      </w:r>
      <w:r>
        <w:rPr>
          <w:rFonts w:ascii="Times New Roman" w:hAnsi="Times New Roman"/>
          <w:sz w:val="20"/>
        </w:rPr>
        <w:t>оды не должна превышать максимальной рабочей температуры испытываемого трубопровода.</w:t>
      </w:r>
    </w:p>
    <w:p w:rsidR="00000000" w:rsidRDefault="00237162">
      <w:pPr>
        <w:ind w:firstLine="225"/>
        <w:jc w:val="both"/>
        <w:rPr>
          <w:rFonts w:ascii="Times New Roman" w:hAnsi="Times New Roman"/>
          <w:sz w:val="20"/>
        </w:rPr>
      </w:pPr>
      <w:r>
        <w:rPr>
          <w:rFonts w:ascii="Times New Roman" w:hAnsi="Times New Roman"/>
          <w:sz w:val="20"/>
        </w:rPr>
        <w:t>3.58. После заполнения трубопровода прокачка воды продолжается до тех пор, пока температура воды на конце трубопровода не достигнет расчетной, обеспечивающей последующее п</w:t>
      </w:r>
      <w:r>
        <w:rPr>
          <w:rFonts w:ascii="Times New Roman" w:hAnsi="Times New Roman"/>
          <w:sz w:val="20"/>
        </w:rPr>
        <w:t>роведение испытаний без замерзания воды в течение расчетного времени.</w:t>
      </w:r>
    </w:p>
    <w:p w:rsidR="00000000" w:rsidRDefault="00237162">
      <w:pPr>
        <w:ind w:firstLine="225"/>
        <w:jc w:val="both"/>
        <w:rPr>
          <w:rFonts w:ascii="Times New Roman" w:hAnsi="Times New Roman"/>
          <w:sz w:val="20"/>
        </w:rPr>
      </w:pPr>
      <w:r>
        <w:rPr>
          <w:rFonts w:ascii="Times New Roman" w:hAnsi="Times New Roman"/>
          <w:sz w:val="20"/>
        </w:rPr>
        <w:t>3.59. В процессе прокачки следует контролировать температуру воды на входе и выходе из трубопровода.</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Испытание жидкостями с пониженной температурой замерзания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3.60. Испытание трубопро</w:t>
      </w:r>
      <w:r>
        <w:rPr>
          <w:rFonts w:ascii="Times New Roman" w:hAnsi="Times New Roman"/>
          <w:sz w:val="20"/>
        </w:rPr>
        <w:t>водов при отрицательных температурах следует выполнять с использованием жидкостей на основе:</w:t>
      </w:r>
    </w:p>
    <w:p w:rsidR="00000000" w:rsidRDefault="00237162">
      <w:pPr>
        <w:ind w:firstLine="225"/>
        <w:jc w:val="both"/>
        <w:rPr>
          <w:rFonts w:ascii="Times New Roman" w:hAnsi="Times New Roman"/>
          <w:sz w:val="20"/>
        </w:rPr>
      </w:pPr>
      <w:r>
        <w:rPr>
          <w:rFonts w:ascii="Times New Roman" w:hAnsi="Times New Roman"/>
          <w:sz w:val="20"/>
        </w:rPr>
        <w:t>хлористого кальция с добавками ингибиторов коррозии;</w:t>
      </w:r>
    </w:p>
    <w:p w:rsidR="00000000" w:rsidRDefault="00237162">
      <w:pPr>
        <w:ind w:firstLine="225"/>
        <w:jc w:val="both"/>
        <w:rPr>
          <w:rFonts w:ascii="Times New Roman" w:hAnsi="Times New Roman"/>
          <w:sz w:val="20"/>
        </w:rPr>
      </w:pPr>
      <w:r>
        <w:rPr>
          <w:rFonts w:ascii="Times New Roman" w:hAnsi="Times New Roman"/>
          <w:sz w:val="20"/>
        </w:rPr>
        <w:t>метанола;</w:t>
      </w:r>
    </w:p>
    <w:p w:rsidR="00000000" w:rsidRDefault="00237162">
      <w:pPr>
        <w:ind w:firstLine="225"/>
        <w:jc w:val="both"/>
        <w:rPr>
          <w:rFonts w:ascii="Times New Roman" w:hAnsi="Times New Roman"/>
          <w:sz w:val="20"/>
        </w:rPr>
      </w:pPr>
      <w:r>
        <w:rPr>
          <w:rFonts w:ascii="Times New Roman" w:hAnsi="Times New Roman"/>
          <w:sz w:val="20"/>
        </w:rPr>
        <w:t>гликолей, в том числе этиленгликоля (ЭГ) и диэтиленгликоля (ДЭГ);</w:t>
      </w:r>
    </w:p>
    <w:p w:rsidR="00000000" w:rsidRDefault="00237162">
      <w:pPr>
        <w:ind w:firstLine="225"/>
        <w:jc w:val="both"/>
        <w:rPr>
          <w:rFonts w:ascii="Times New Roman" w:hAnsi="Times New Roman"/>
          <w:sz w:val="20"/>
        </w:rPr>
      </w:pPr>
      <w:r>
        <w:rPr>
          <w:rFonts w:ascii="Times New Roman" w:hAnsi="Times New Roman"/>
          <w:sz w:val="20"/>
        </w:rPr>
        <w:t>дизельного топлива;</w:t>
      </w:r>
    </w:p>
    <w:p w:rsidR="00000000" w:rsidRDefault="00237162">
      <w:pPr>
        <w:ind w:firstLine="225"/>
        <w:jc w:val="both"/>
        <w:rPr>
          <w:rFonts w:ascii="Times New Roman" w:hAnsi="Times New Roman"/>
          <w:sz w:val="20"/>
        </w:rPr>
      </w:pPr>
      <w:r>
        <w:rPr>
          <w:rFonts w:ascii="Times New Roman" w:hAnsi="Times New Roman"/>
          <w:sz w:val="20"/>
        </w:rPr>
        <w:t>подтоварной во</w:t>
      </w:r>
      <w:r>
        <w:rPr>
          <w:rFonts w:ascii="Times New Roman" w:hAnsi="Times New Roman"/>
          <w:sz w:val="20"/>
        </w:rPr>
        <w:t>ды;</w:t>
      </w:r>
    </w:p>
    <w:p w:rsidR="00000000" w:rsidRDefault="00237162">
      <w:pPr>
        <w:ind w:firstLine="225"/>
        <w:jc w:val="both"/>
        <w:rPr>
          <w:rFonts w:ascii="Times New Roman" w:hAnsi="Times New Roman"/>
          <w:sz w:val="20"/>
        </w:rPr>
      </w:pPr>
      <w:r>
        <w:rPr>
          <w:rFonts w:ascii="Times New Roman" w:hAnsi="Times New Roman"/>
          <w:sz w:val="20"/>
        </w:rPr>
        <w:t>криопэгов.</w:t>
      </w:r>
    </w:p>
    <w:p w:rsidR="00000000" w:rsidRDefault="00237162">
      <w:pPr>
        <w:ind w:firstLine="225"/>
        <w:jc w:val="both"/>
        <w:rPr>
          <w:rFonts w:ascii="Times New Roman" w:hAnsi="Times New Roman"/>
          <w:sz w:val="20"/>
        </w:rPr>
      </w:pPr>
      <w:r>
        <w:rPr>
          <w:rFonts w:ascii="Times New Roman" w:hAnsi="Times New Roman"/>
          <w:sz w:val="20"/>
        </w:rPr>
        <w:t>3.61. Температурный диапазон применения жидкости для испытания трубопроводов определяется температурой ее замерзания, которая зависит от концентрации раствора.</w:t>
      </w:r>
    </w:p>
    <w:p w:rsidR="00000000" w:rsidRDefault="00237162">
      <w:pPr>
        <w:ind w:firstLine="225"/>
        <w:jc w:val="both"/>
        <w:rPr>
          <w:rFonts w:ascii="Times New Roman" w:hAnsi="Times New Roman"/>
          <w:sz w:val="20"/>
        </w:rPr>
      </w:pPr>
      <w:r>
        <w:rPr>
          <w:rFonts w:ascii="Times New Roman" w:hAnsi="Times New Roman"/>
          <w:sz w:val="20"/>
        </w:rPr>
        <w:t xml:space="preserve">3.62. Использование для испытания жидкостей с пониженной температурой замерзания </w:t>
      </w:r>
      <w:r>
        <w:rPr>
          <w:rFonts w:ascii="Times New Roman" w:hAnsi="Times New Roman"/>
          <w:sz w:val="20"/>
        </w:rPr>
        <w:t>разрешается только по специальной технологии с учетом ее приготовления и утилизации, указанной в проекте.</w:t>
      </w:r>
    </w:p>
    <w:p w:rsidR="00000000" w:rsidRDefault="00237162">
      <w:pPr>
        <w:ind w:firstLine="225"/>
        <w:jc w:val="both"/>
        <w:rPr>
          <w:rFonts w:ascii="Times New Roman" w:hAnsi="Times New Roman"/>
          <w:sz w:val="20"/>
        </w:rPr>
      </w:pPr>
      <w:r>
        <w:rPr>
          <w:rFonts w:ascii="Times New Roman" w:hAnsi="Times New Roman"/>
          <w:sz w:val="20"/>
        </w:rPr>
        <w:t>3.63. Водный раствор, используемый для испытания трубопровода, готовится путем смешения безводного хлористого кальция (метанола, ЭГ или ДЭГ) с техниче</w:t>
      </w:r>
      <w:r>
        <w:rPr>
          <w:rFonts w:ascii="Times New Roman" w:hAnsi="Times New Roman"/>
          <w:sz w:val="20"/>
        </w:rPr>
        <w:t>ской или питьевой водой, свободной от твердых взвесей или примесей.</w:t>
      </w:r>
    </w:p>
    <w:p w:rsidR="00000000" w:rsidRDefault="00237162">
      <w:pPr>
        <w:ind w:firstLine="225"/>
        <w:jc w:val="both"/>
        <w:rPr>
          <w:rFonts w:ascii="Times New Roman" w:hAnsi="Times New Roman"/>
          <w:sz w:val="20"/>
        </w:rPr>
      </w:pPr>
      <w:r>
        <w:rPr>
          <w:rFonts w:ascii="Times New Roman" w:hAnsi="Times New Roman"/>
          <w:sz w:val="20"/>
        </w:rPr>
        <w:t>Процентное содержание хлористого кальция (метанола, ЭГ, ДЭГ) в растворе следует определять по плотности раствора и контролировать с помощью ареометра.</w:t>
      </w:r>
    </w:p>
    <w:p w:rsidR="00000000" w:rsidRDefault="00237162">
      <w:pPr>
        <w:ind w:firstLine="225"/>
        <w:jc w:val="both"/>
        <w:rPr>
          <w:rFonts w:ascii="Times New Roman" w:hAnsi="Times New Roman"/>
          <w:sz w:val="20"/>
        </w:rPr>
      </w:pPr>
      <w:r>
        <w:rPr>
          <w:rFonts w:ascii="Times New Roman" w:hAnsi="Times New Roman"/>
          <w:sz w:val="20"/>
        </w:rPr>
        <w:t>3.64. Испытание трубопровода необходи</w:t>
      </w:r>
      <w:r>
        <w:rPr>
          <w:rFonts w:ascii="Times New Roman" w:hAnsi="Times New Roman"/>
          <w:sz w:val="20"/>
        </w:rPr>
        <w:t>мо планировать так, чтобы в период проведения этих работ температура внутри трубопровода не снизилась (например, вследствие понижения температуры наружного воздуха) до температуры замерзания испытательной жидкости.</w:t>
      </w:r>
    </w:p>
    <w:p w:rsidR="00000000" w:rsidRDefault="00237162">
      <w:pPr>
        <w:ind w:firstLine="225"/>
        <w:jc w:val="both"/>
        <w:rPr>
          <w:rFonts w:ascii="Times New Roman" w:hAnsi="Times New Roman"/>
          <w:sz w:val="20"/>
        </w:rPr>
      </w:pPr>
      <w:r>
        <w:rPr>
          <w:rFonts w:ascii="Times New Roman" w:hAnsi="Times New Roman"/>
          <w:sz w:val="20"/>
        </w:rPr>
        <w:t xml:space="preserve">3.65. Учитывая, что наличие воды, снега, </w:t>
      </w:r>
      <w:r>
        <w:rPr>
          <w:rFonts w:ascii="Times New Roman" w:hAnsi="Times New Roman"/>
          <w:sz w:val="20"/>
        </w:rPr>
        <w:t xml:space="preserve">льда в трубопроводе приводит к разбавлению поступающих в полость первых порций раствора и, следовательно, к повышению температуры </w:t>
      </w:r>
      <w:r>
        <w:rPr>
          <w:rFonts w:ascii="Times New Roman" w:hAnsi="Times New Roman"/>
          <w:sz w:val="20"/>
        </w:rPr>
        <w:lastRenderedPageBreak/>
        <w:t>их замерзания, необходимо использовать растворы, концентрация которых обеспечивает температуру замерзания раствора ниже возмож</w:t>
      </w:r>
      <w:r>
        <w:rPr>
          <w:rFonts w:ascii="Times New Roman" w:hAnsi="Times New Roman"/>
          <w:sz w:val="20"/>
        </w:rPr>
        <w:t>ной температуры наружного воздуха в период испытания.</w:t>
      </w:r>
    </w:p>
    <w:p w:rsidR="00000000" w:rsidRDefault="00237162">
      <w:pPr>
        <w:ind w:firstLine="225"/>
        <w:jc w:val="both"/>
        <w:rPr>
          <w:rFonts w:ascii="Times New Roman" w:hAnsi="Times New Roman"/>
          <w:sz w:val="20"/>
        </w:rPr>
      </w:pPr>
      <w:r>
        <w:rPr>
          <w:rFonts w:ascii="Times New Roman" w:hAnsi="Times New Roman"/>
          <w:sz w:val="20"/>
        </w:rPr>
        <w:t xml:space="preserve">3.66. Испытание трубопровода жидкостью с пониженной температурой замерзания следует производить в соответствии с принципиальной схемой, приведенной на рис.15.          </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057650" cy="3257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650" cy="3257550"/>
                    </a:xfrm>
                    <a:prstGeom prst="rect">
                      <a:avLst/>
                    </a:prstGeom>
                    <a:noFill/>
                    <a:ln>
                      <a:noFill/>
                    </a:ln>
                  </pic:spPr>
                </pic:pic>
              </a:graphicData>
            </a:graphic>
          </wp:inline>
        </w:drawing>
      </w:r>
    </w:p>
    <w:p w:rsidR="00000000" w:rsidRDefault="00237162">
      <w:pPr>
        <w:ind w:firstLine="450"/>
        <w:jc w:val="both"/>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 xml:space="preserve">Рис.15. Принципиальная схема </w:t>
      </w:r>
      <w:r>
        <w:rPr>
          <w:rFonts w:ascii="Times New Roman" w:hAnsi="Times New Roman"/>
          <w:sz w:val="20"/>
        </w:rPr>
        <w:t>испытания трубопровода жидкостью с пониженной температурой замерзания:</w:t>
      </w:r>
    </w:p>
    <w:p w:rsidR="00000000" w:rsidRDefault="00237162">
      <w:pPr>
        <w:jc w:val="center"/>
        <w:rPr>
          <w:rFonts w:ascii="Times New Roman" w:hAnsi="Times New Roman"/>
          <w:sz w:val="20"/>
        </w:rPr>
      </w:pPr>
      <w:r>
        <w:rPr>
          <w:rFonts w:ascii="Times New Roman" w:hAnsi="Times New Roman"/>
          <w:sz w:val="20"/>
        </w:rPr>
        <w:t>а - заполнение, подъем давления, испытание; б - удаление жидкости газом с пропуском разделителей; 1 - трубопровод; 2 - компенсатор; 3 - разделитель; 4 - заглушка; 5 - опрессовочный агре</w:t>
      </w:r>
      <w:r>
        <w:rPr>
          <w:rFonts w:ascii="Times New Roman" w:hAnsi="Times New Roman"/>
          <w:sz w:val="20"/>
        </w:rPr>
        <w:t xml:space="preserve">гат; 6, 7 - резервуар; 8-14 - задвижки; 15, 16 - краны; 17 - скважина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3.67. При разрыве трубопровода необходимо оперативно локализовать зону выброса испытательной жидкости с помощью запруд, обвалования грунтом с последующей нейтрализацией (сбор антифриза</w:t>
      </w:r>
      <w:r>
        <w:rPr>
          <w:rFonts w:ascii="Times New Roman" w:hAnsi="Times New Roman"/>
          <w:sz w:val="20"/>
        </w:rPr>
        <w:t>, разбавление водой до уровня, не превышающего предельно допустимой концентрации, и др.).</w:t>
      </w:r>
    </w:p>
    <w:p w:rsidR="00000000" w:rsidRDefault="00237162">
      <w:pPr>
        <w:ind w:firstLine="225"/>
        <w:jc w:val="both"/>
        <w:rPr>
          <w:rFonts w:ascii="Times New Roman" w:hAnsi="Times New Roman"/>
          <w:sz w:val="20"/>
        </w:rPr>
      </w:pPr>
      <w:r>
        <w:rPr>
          <w:rFonts w:ascii="Times New Roman" w:hAnsi="Times New Roman"/>
          <w:sz w:val="20"/>
        </w:rPr>
        <w:t>3.68. При использовании водных растворов хлористого кальция, метанола, ЭГ и ДЭГ в качестве жидкости с пониженной температурой замерзания следует соблюдать специальные</w:t>
      </w:r>
      <w:r>
        <w:rPr>
          <w:rFonts w:ascii="Times New Roman" w:hAnsi="Times New Roman"/>
          <w:sz w:val="20"/>
        </w:rPr>
        <w:t xml:space="preserve"> требования по их хранению, транспортировке и утилизации.</w:t>
      </w:r>
    </w:p>
    <w:p w:rsidR="00000000" w:rsidRDefault="00237162">
      <w:pPr>
        <w:ind w:firstLine="225"/>
        <w:jc w:val="both"/>
        <w:rPr>
          <w:rFonts w:ascii="Times New Roman" w:hAnsi="Times New Roman"/>
          <w:sz w:val="20"/>
        </w:rPr>
      </w:pPr>
      <w:r>
        <w:rPr>
          <w:rFonts w:ascii="Times New Roman" w:hAnsi="Times New Roman"/>
          <w:sz w:val="20"/>
        </w:rPr>
        <w:t>3.69. Испытание с применением отрицательно-температурной воды (криопэга) из сеноманских и других геологических горизонтов, подтоварной воды следует производить на трубопроводах любого назначения в р</w:t>
      </w:r>
      <w:r>
        <w:rPr>
          <w:rFonts w:ascii="Times New Roman" w:hAnsi="Times New Roman"/>
          <w:sz w:val="20"/>
        </w:rPr>
        <w:t>айонах сооружения промыслов, где имеются источники таких вод и возможен их отбор в необходимых объемах.</w:t>
      </w:r>
    </w:p>
    <w:p w:rsidR="00000000" w:rsidRDefault="00237162">
      <w:pPr>
        <w:ind w:firstLine="225"/>
        <w:jc w:val="both"/>
        <w:rPr>
          <w:rFonts w:ascii="Times New Roman" w:hAnsi="Times New Roman"/>
          <w:sz w:val="20"/>
        </w:rPr>
      </w:pPr>
      <w:r>
        <w:rPr>
          <w:rFonts w:ascii="Times New Roman" w:hAnsi="Times New Roman"/>
          <w:sz w:val="20"/>
        </w:rPr>
        <w:t xml:space="preserve">3.70. Возможный период проведения испытания определяется из условия, что температура замерзания криопэга, подтоварной воды должна быть ниже минимальной </w:t>
      </w:r>
      <w:r>
        <w:rPr>
          <w:rFonts w:ascii="Times New Roman" w:hAnsi="Times New Roman"/>
          <w:sz w:val="20"/>
        </w:rPr>
        <w:t>температуры грунта засыпки (при подземной прокладке) или температуры наружного воздуха (при надземной прокладке) в процессе испытания.</w:t>
      </w:r>
    </w:p>
    <w:p w:rsidR="00000000" w:rsidRDefault="00237162">
      <w:pPr>
        <w:ind w:firstLine="225"/>
        <w:jc w:val="both"/>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 xml:space="preserve">4. УДАЛЕНИЕ ВОДЫ ИЗ ТРУБОПРОВОДОВ ПОСЛЕ ГИДРАВЛИЧЕСКОГО ИСПЫТАНИЯ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4.1. После гидравлического испытания удаление воды п</w:t>
      </w:r>
      <w:r>
        <w:rPr>
          <w:rFonts w:ascii="Times New Roman" w:hAnsi="Times New Roman"/>
          <w:sz w:val="20"/>
        </w:rPr>
        <w:t>ри строительстве должно предусматриваться только для газопроводов и только на последнем этапе испытания способом, указанным в проекте (рабочем проекте).</w:t>
      </w:r>
    </w:p>
    <w:p w:rsidR="00000000" w:rsidRDefault="00237162">
      <w:pPr>
        <w:ind w:firstLine="225"/>
        <w:jc w:val="both"/>
        <w:rPr>
          <w:rFonts w:ascii="Times New Roman" w:hAnsi="Times New Roman"/>
          <w:sz w:val="20"/>
        </w:rPr>
      </w:pPr>
      <w:r>
        <w:rPr>
          <w:rFonts w:ascii="Times New Roman" w:hAnsi="Times New Roman"/>
          <w:sz w:val="20"/>
        </w:rPr>
        <w:t>4.2. Удаление воды из нефте- и нефтепродуктопроводов, а также осушка специальных трубопроводов и трубоп</w:t>
      </w:r>
      <w:r>
        <w:rPr>
          <w:rFonts w:ascii="Times New Roman" w:hAnsi="Times New Roman"/>
          <w:sz w:val="20"/>
        </w:rPr>
        <w:t xml:space="preserve">роводов, предназначенных для транспортирования </w:t>
      </w:r>
      <w:r>
        <w:rPr>
          <w:rFonts w:ascii="Times New Roman" w:hAnsi="Times New Roman"/>
          <w:sz w:val="20"/>
        </w:rPr>
        <w:lastRenderedPageBreak/>
        <w:t>сероводородосодержащего природного газа или газового конденсата, должны производиться в период пусконаладочных работ силами эксплуатирующей организации.</w:t>
      </w:r>
    </w:p>
    <w:p w:rsidR="00000000" w:rsidRDefault="00237162">
      <w:pPr>
        <w:ind w:firstLine="225"/>
        <w:jc w:val="both"/>
        <w:rPr>
          <w:rFonts w:ascii="Times New Roman" w:hAnsi="Times New Roman"/>
          <w:sz w:val="20"/>
        </w:rPr>
      </w:pPr>
      <w:r>
        <w:rPr>
          <w:rFonts w:ascii="Times New Roman" w:hAnsi="Times New Roman"/>
          <w:sz w:val="20"/>
        </w:rPr>
        <w:t>4.3. Для удаления воды из газопровода диаметром 219 мм и</w:t>
      </w:r>
      <w:r>
        <w:rPr>
          <w:rFonts w:ascii="Times New Roman" w:hAnsi="Times New Roman"/>
          <w:sz w:val="20"/>
        </w:rPr>
        <w:t xml:space="preserve"> более пропускают последовательно поршни-разделители под давлением сжатого воздуха или природного газа в два этапа:</w:t>
      </w:r>
    </w:p>
    <w:p w:rsidR="00000000" w:rsidRDefault="00237162">
      <w:pPr>
        <w:ind w:firstLine="225"/>
        <w:jc w:val="both"/>
        <w:rPr>
          <w:rFonts w:ascii="Times New Roman" w:hAnsi="Times New Roman"/>
          <w:sz w:val="20"/>
        </w:rPr>
      </w:pPr>
      <w:r>
        <w:rPr>
          <w:rFonts w:ascii="Times New Roman" w:hAnsi="Times New Roman"/>
          <w:sz w:val="20"/>
        </w:rPr>
        <w:t>предварительный - удаление основного объема воды одним поршнем-разделителем;</w:t>
      </w:r>
    </w:p>
    <w:p w:rsidR="00000000" w:rsidRDefault="00237162">
      <w:pPr>
        <w:ind w:firstLine="225"/>
        <w:jc w:val="both"/>
        <w:rPr>
          <w:rFonts w:ascii="Times New Roman" w:hAnsi="Times New Roman"/>
          <w:sz w:val="20"/>
        </w:rPr>
      </w:pPr>
      <w:r>
        <w:rPr>
          <w:rFonts w:ascii="Times New Roman" w:hAnsi="Times New Roman"/>
          <w:sz w:val="20"/>
        </w:rPr>
        <w:t xml:space="preserve">контрольный - окончательное удаление воды из газопровода одним </w:t>
      </w:r>
      <w:r>
        <w:rPr>
          <w:rFonts w:ascii="Times New Roman" w:hAnsi="Times New Roman"/>
          <w:sz w:val="20"/>
        </w:rPr>
        <w:t>поршнем-разделителем.</w:t>
      </w:r>
    </w:p>
    <w:p w:rsidR="00000000" w:rsidRDefault="00237162">
      <w:pPr>
        <w:ind w:firstLine="225"/>
        <w:jc w:val="both"/>
        <w:rPr>
          <w:rFonts w:ascii="Times New Roman" w:hAnsi="Times New Roman"/>
          <w:sz w:val="20"/>
        </w:rPr>
      </w:pPr>
      <w:r>
        <w:rPr>
          <w:rFonts w:ascii="Times New Roman" w:hAnsi="Times New Roman"/>
          <w:sz w:val="20"/>
        </w:rPr>
        <w:t>4.4. Результаты удаления воды следует считать удовлетворительными, если впереди контрольного поршня-разделителя нет воды и он вышел неразрушенным. В противном случае необходимо дополнительно пропустить контрольный поршень-разделитель.</w:t>
      </w:r>
    </w:p>
    <w:p w:rsidR="00000000" w:rsidRDefault="00237162">
      <w:pPr>
        <w:ind w:firstLine="225"/>
        <w:jc w:val="both"/>
        <w:rPr>
          <w:rFonts w:ascii="Times New Roman" w:hAnsi="Times New Roman"/>
          <w:sz w:val="20"/>
        </w:rPr>
      </w:pPr>
      <w:r>
        <w:rPr>
          <w:rFonts w:ascii="Times New Roman" w:hAnsi="Times New Roman"/>
          <w:sz w:val="20"/>
        </w:rPr>
        <w:t>4.5. На трубопроводах диаметром до 219 мм и при наличии крутоизогнутых вставок радиусом менее пяти диаметров трубопровода удаление воды следует производить непосредственно воздухом или природным газом от скважины или из ресивера на открытый конец испытанн</w:t>
      </w:r>
      <w:r>
        <w:rPr>
          <w:rFonts w:ascii="Times New Roman" w:hAnsi="Times New Roman"/>
          <w:sz w:val="20"/>
        </w:rPr>
        <w:t>ого участка.</w:t>
      </w:r>
    </w:p>
    <w:p w:rsidR="00000000" w:rsidRDefault="00237162">
      <w:pPr>
        <w:ind w:firstLine="225"/>
        <w:jc w:val="both"/>
        <w:rPr>
          <w:rFonts w:ascii="Times New Roman" w:hAnsi="Times New Roman"/>
          <w:sz w:val="20"/>
        </w:rPr>
      </w:pPr>
      <w:r>
        <w:rPr>
          <w:rFonts w:ascii="Times New Roman" w:hAnsi="Times New Roman"/>
          <w:sz w:val="20"/>
        </w:rPr>
        <w:t>4.6. Удаление воды считается законченным без пропуска поршней-разделителей, когда из трубопроводов выходит чистая струя воздуха или газа.</w:t>
      </w:r>
    </w:p>
    <w:p w:rsidR="00000000" w:rsidRDefault="00237162">
      <w:pPr>
        <w:ind w:firstLine="225"/>
        <w:jc w:val="both"/>
        <w:rPr>
          <w:rFonts w:ascii="Times New Roman" w:hAnsi="Times New Roman"/>
          <w:sz w:val="20"/>
        </w:rPr>
      </w:pPr>
      <w:r>
        <w:rPr>
          <w:rFonts w:ascii="Times New Roman" w:hAnsi="Times New Roman"/>
          <w:sz w:val="20"/>
        </w:rPr>
        <w:t>4.7. После испытания трубопровода комбинированным методом из него необходимо удалить воду в следующем пор</w:t>
      </w:r>
      <w:r>
        <w:rPr>
          <w:rFonts w:ascii="Times New Roman" w:hAnsi="Times New Roman"/>
          <w:sz w:val="20"/>
        </w:rPr>
        <w:t>ядке:</w:t>
      </w:r>
    </w:p>
    <w:p w:rsidR="00000000" w:rsidRDefault="00237162">
      <w:pPr>
        <w:ind w:firstLine="225"/>
        <w:jc w:val="both"/>
        <w:rPr>
          <w:rFonts w:ascii="Times New Roman" w:hAnsi="Times New Roman"/>
          <w:sz w:val="20"/>
        </w:rPr>
      </w:pPr>
      <w:r>
        <w:rPr>
          <w:rFonts w:ascii="Times New Roman" w:hAnsi="Times New Roman"/>
          <w:sz w:val="20"/>
        </w:rPr>
        <w:t>первый этап - предварительный слив воды под давлением природного газа или воздуха через патрубки, заранее установленные в местах закачки воды;</w:t>
      </w:r>
    </w:p>
    <w:p w:rsidR="00000000" w:rsidRDefault="00237162">
      <w:pPr>
        <w:ind w:firstLine="225"/>
        <w:jc w:val="both"/>
        <w:rPr>
          <w:rFonts w:ascii="Times New Roman" w:hAnsi="Times New Roman"/>
          <w:sz w:val="20"/>
        </w:rPr>
      </w:pPr>
      <w:r>
        <w:rPr>
          <w:rFonts w:ascii="Times New Roman" w:hAnsi="Times New Roman"/>
          <w:sz w:val="20"/>
        </w:rPr>
        <w:t>второй этап - с пропуском поршней-разделителей, перемещаемых по трубопроводу под давлением газа или воздуха</w:t>
      </w:r>
      <w:r>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4.8. Скорость перемещения поршня-разделителя при удалении воды должна составлять не менее 5 км/ч.</w:t>
      </w:r>
    </w:p>
    <w:p w:rsidR="00000000" w:rsidRDefault="00237162">
      <w:pPr>
        <w:ind w:firstLine="225"/>
        <w:jc w:val="both"/>
        <w:rPr>
          <w:rFonts w:ascii="Times New Roman" w:hAnsi="Times New Roman"/>
          <w:sz w:val="20"/>
        </w:rPr>
      </w:pPr>
      <w:r>
        <w:rPr>
          <w:rFonts w:ascii="Times New Roman" w:hAnsi="Times New Roman"/>
          <w:sz w:val="20"/>
        </w:rPr>
        <w:t>4.9. Давление газа (воздуха) в начале участка должно определяться согласно рекомендованному прил.1 в зависимости от перепада высот по трассе, гидравлических</w:t>
      </w:r>
      <w:r>
        <w:rPr>
          <w:rFonts w:ascii="Times New Roman" w:hAnsi="Times New Roman"/>
          <w:sz w:val="20"/>
        </w:rPr>
        <w:t xml:space="preserve"> потерь при движении воды и перепада давления на поршень. При этом диаметр запорной арматуры и диаметр перепускной линии от ресивера к участку должен составлять</w:t>
      </w:r>
    </w:p>
    <w:p w:rsidR="00000000" w:rsidRDefault="00AD40BA">
      <w:pPr>
        <w:jc w:val="center"/>
        <w:rPr>
          <w:rFonts w:ascii="Times New Roman" w:hAnsi="Times New Roman"/>
          <w:sz w:val="20"/>
        </w:rPr>
      </w:pPr>
      <w:r>
        <w:rPr>
          <w:rFonts w:ascii="Times New Roman" w:hAnsi="Times New Roman"/>
          <w:noProof/>
          <w:position w:val="-6"/>
          <w:sz w:val="20"/>
        </w:rPr>
        <w:drawing>
          <wp:inline distT="0" distB="0" distL="0" distR="0">
            <wp:extent cx="142875" cy="180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237162">
        <w:rPr>
          <w:rFonts w:ascii="Times New Roman" w:hAnsi="Times New Roman"/>
          <w:sz w:val="20"/>
        </w:rPr>
        <w:t>= (0,15 - 0,2)</w:t>
      </w:r>
      <w:r>
        <w:rPr>
          <w:rFonts w:ascii="Times New Roman" w:hAnsi="Times New Roman"/>
          <w:noProof/>
          <w:position w:val="-4"/>
          <w:sz w:val="20"/>
        </w:rPr>
        <w:drawing>
          <wp:inline distT="0" distB="0" distL="0" distR="0">
            <wp:extent cx="161925" cy="161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37162">
        <w:rPr>
          <w:rFonts w:ascii="Times New Roman" w:hAnsi="Times New Roman"/>
          <w:sz w:val="20"/>
        </w:rPr>
        <w:t>.</w:t>
      </w:r>
    </w:p>
    <w:p w:rsidR="00000000" w:rsidRDefault="00237162">
      <w:pPr>
        <w:ind w:firstLine="225"/>
        <w:jc w:val="both"/>
        <w:rPr>
          <w:rFonts w:ascii="Times New Roman" w:hAnsi="Times New Roman"/>
          <w:sz w:val="20"/>
        </w:rPr>
      </w:pPr>
      <w:r>
        <w:rPr>
          <w:rFonts w:ascii="Times New Roman" w:hAnsi="Times New Roman"/>
          <w:sz w:val="20"/>
        </w:rPr>
        <w:t>4.10. Оптимальные размеры сливных патрубков определяют в зависимости от диаме</w:t>
      </w:r>
      <w:r>
        <w:rPr>
          <w:rFonts w:ascii="Times New Roman" w:hAnsi="Times New Roman"/>
          <w:sz w:val="20"/>
        </w:rPr>
        <w:t xml:space="preserve">тра очищаемого участка </w:t>
      </w:r>
      <w:r w:rsidR="00AD40BA">
        <w:rPr>
          <w:rFonts w:ascii="Times New Roman" w:hAnsi="Times New Roman"/>
          <w:noProof/>
          <w:position w:val="-4"/>
          <w:sz w:val="20"/>
        </w:rPr>
        <w:drawing>
          <wp:inline distT="0" distB="0" distL="0" distR="0">
            <wp:extent cx="161925" cy="1619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sz w:val="20"/>
        </w:rPr>
        <w:t xml:space="preserve">   и отношения длины к диаметру этого патрубка </w:t>
      </w:r>
      <w:r w:rsidR="00AD40BA">
        <w:rPr>
          <w:rFonts w:ascii="Times New Roman" w:hAnsi="Times New Roman"/>
          <w:noProof/>
          <w:position w:val="-6"/>
          <w:sz w:val="20"/>
        </w:rPr>
        <w:drawing>
          <wp:inline distT="0" distB="0" distL="0" distR="0">
            <wp:extent cx="104775" cy="1809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ascii="Times New Roman" w:hAnsi="Times New Roman"/>
          <w:sz w:val="20"/>
        </w:rPr>
        <w:t>/</w:t>
      </w:r>
      <w:r w:rsidR="00AD40BA">
        <w:rPr>
          <w:rFonts w:ascii="Times New Roman" w:hAnsi="Times New Roman"/>
          <w:noProof/>
          <w:position w:val="-10"/>
          <w:sz w:val="20"/>
        </w:rPr>
        <w:drawing>
          <wp:inline distT="0" distB="0" distL="0" distR="0">
            <wp:extent cx="152400" cy="219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Times New Roman" w:hAnsi="Times New Roman"/>
          <w:sz w:val="20"/>
        </w:rPr>
        <w:t xml:space="preserve"> (табл.3).</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Таблица 3 </w:t>
      </w:r>
    </w:p>
    <w:p w:rsidR="00000000" w:rsidRDefault="00237162">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130"/>
        <w:gridCol w:w="1155"/>
        <w:gridCol w:w="1545"/>
        <w:gridCol w:w="1590"/>
        <w:gridCol w:w="1950"/>
      </w:tblGrid>
      <w:tr w:rsidR="00000000">
        <w:tblPrEx>
          <w:tblCellMar>
            <w:top w:w="0" w:type="dxa"/>
            <w:bottom w:w="0" w:type="dxa"/>
          </w:tblCellMar>
        </w:tblPrEx>
        <w:tc>
          <w:tcPr>
            <w:tcW w:w="2130" w:type="dxa"/>
            <w:tcBorders>
              <w:top w:val="single" w:sz="6" w:space="0" w:color="auto"/>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Отношение длины к диаметру сливного патрубка </w:t>
            </w:r>
          </w:p>
          <w:p w:rsidR="00000000" w:rsidRDefault="00AD40BA">
            <w:pPr>
              <w:rPr>
                <w:rFonts w:ascii="Times New Roman" w:hAnsi="Times New Roman"/>
                <w:sz w:val="20"/>
              </w:rPr>
            </w:pPr>
            <w:r>
              <w:rPr>
                <w:rFonts w:ascii="Times New Roman" w:hAnsi="Times New Roman"/>
                <w:noProof/>
                <w:position w:val="-6"/>
                <w:sz w:val="20"/>
              </w:rPr>
              <w:drawing>
                <wp:inline distT="0" distB="0" distL="0" distR="0">
                  <wp:extent cx="104775" cy="1809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00237162">
              <w:rPr>
                <w:rFonts w:ascii="Times New Roman" w:hAnsi="Times New Roman"/>
                <w:sz w:val="20"/>
              </w:rPr>
              <w:t>/</w:t>
            </w:r>
            <w:r>
              <w:rPr>
                <w:rFonts w:ascii="Times New Roman" w:hAnsi="Times New Roman"/>
                <w:noProof/>
                <w:position w:val="-10"/>
                <w:sz w:val="20"/>
              </w:rPr>
              <w:drawing>
                <wp:inline distT="0" distB="0" distL="0" distR="0">
                  <wp:extent cx="152400" cy="2190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p>
          <w:p w:rsidR="00000000" w:rsidRDefault="00237162">
            <w:pPr>
              <w:rPr>
                <w:rFonts w:ascii="Times New Roman" w:hAnsi="Times New Roman"/>
                <w:sz w:val="20"/>
              </w:rPr>
            </w:pPr>
          </w:p>
        </w:tc>
        <w:tc>
          <w:tcPr>
            <w:tcW w:w="1155" w:type="dxa"/>
            <w:tcBorders>
              <w:top w:val="single" w:sz="6" w:space="0" w:color="auto"/>
              <w:left w:val="single" w:sz="6" w:space="0" w:color="auto"/>
              <w:bottom w:val="single" w:sz="6" w:space="0" w:color="auto"/>
              <w:right w:val="single" w:sz="6" w:space="0" w:color="auto"/>
            </w:tcBorders>
          </w:tcPr>
          <w:p w:rsidR="00000000" w:rsidRDefault="00AD40BA">
            <w:pPr>
              <w:jc w:val="center"/>
              <w:rPr>
                <w:rFonts w:ascii="Times New Roman" w:hAnsi="Times New Roman"/>
                <w:sz w:val="20"/>
              </w:rPr>
            </w:pPr>
            <w:r>
              <w:rPr>
                <w:rFonts w:ascii="Times New Roman" w:hAnsi="Times New Roman"/>
                <w:noProof/>
                <w:position w:val="-30"/>
                <w:sz w:val="20"/>
              </w:rPr>
              <w:drawing>
                <wp:inline distT="0" distB="0" distL="0" distR="0">
                  <wp:extent cx="200025" cy="4286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00237162">
              <w:rPr>
                <w:rFonts w:ascii="Times New Roman" w:hAnsi="Times New Roman"/>
                <w:sz w:val="20"/>
              </w:rPr>
              <w:t xml:space="preserve">&lt;100 </w:t>
            </w:r>
          </w:p>
        </w:tc>
        <w:tc>
          <w:tcPr>
            <w:tcW w:w="154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100&lt;</w:t>
            </w:r>
            <w:r w:rsidR="00AD40BA">
              <w:rPr>
                <w:rFonts w:ascii="Times New Roman" w:hAnsi="Times New Roman"/>
                <w:noProof/>
                <w:position w:val="-30"/>
                <w:sz w:val="20"/>
              </w:rPr>
              <w:drawing>
                <wp:inline distT="0" distB="0" distL="0" distR="0">
                  <wp:extent cx="200025" cy="428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Pr>
                <w:rFonts w:ascii="Times New Roman" w:hAnsi="Times New Roman"/>
                <w:sz w:val="20"/>
              </w:rPr>
              <w:t xml:space="preserve">&lt;500 </w:t>
            </w:r>
          </w:p>
        </w:tc>
        <w:tc>
          <w:tcPr>
            <w:tcW w:w="159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500&lt;</w:t>
            </w:r>
            <w:r w:rsidR="00AD40BA">
              <w:rPr>
                <w:rFonts w:ascii="Times New Roman" w:hAnsi="Times New Roman"/>
                <w:noProof/>
                <w:position w:val="-30"/>
                <w:sz w:val="20"/>
              </w:rPr>
              <w:drawing>
                <wp:inline distT="0" distB="0" distL="0" distR="0">
                  <wp:extent cx="200025" cy="4286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Pr>
                <w:rFonts w:ascii="Times New Roman" w:hAnsi="Times New Roman"/>
                <w:sz w:val="20"/>
              </w:rPr>
              <w:t xml:space="preserve">&lt;1000 </w:t>
            </w:r>
          </w:p>
        </w:tc>
        <w:tc>
          <w:tcPr>
            <w:tcW w:w="1950" w:type="dxa"/>
            <w:tcBorders>
              <w:top w:val="single" w:sz="6" w:space="0" w:color="auto"/>
              <w:left w:val="single" w:sz="6" w:space="0" w:color="auto"/>
              <w:bottom w:val="single" w:sz="6" w:space="0" w:color="auto"/>
              <w:right w:val="single" w:sz="6" w:space="0" w:color="auto"/>
            </w:tcBorders>
          </w:tcPr>
          <w:p w:rsidR="00000000" w:rsidRDefault="00AD40BA">
            <w:pPr>
              <w:jc w:val="center"/>
              <w:rPr>
                <w:rFonts w:ascii="Times New Roman" w:hAnsi="Times New Roman"/>
                <w:sz w:val="20"/>
              </w:rPr>
            </w:pPr>
            <w:r>
              <w:rPr>
                <w:rFonts w:ascii="Times New Roman" w:hAnsi="Times New Roman"/>
                <w:noProof/>
                <w:position w:val="-30"/>
                <w:sz w:val="20"/>
              </w:rPr>
              <w:drawing>
                <wp:inline distT="0" distB="0" distL="0" distR="0">
                  <wp:extent cx="200025" cy="4286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00237162">
              <w:rPr>
                <w:rFonts w:ascii="Times New Roman" w:hAnsi="Times New Roman"/>
                <w:sz w:val="20"/>
              </w:rPr>
              <w:t xml:space="preserve">&gt;1000 </w:t>
            </w:r>
          </w:p>
        </w:tc>
      </w:tr>
      <w:tr w:rsidR="00000000">
        <w:tblPrEx>
          <w:tblCellMar>
            <w:top w:w="0" w:type="dxa"/>
            <w:bottom w:w="0" w:type="dxa"/>
          </w:tblCellMar>
        </w:tblPrEx>
        <w:tc>
          <w:tcPr>
            <w:tcW w:w="2130" w:type="dxa"/>
            <w:tcBorders>
              <w:top w:val="single" w:sz="6" w:space="0" w:color="auto"/>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Отношение диаметра сливного патрубка к диаметру трубопровода </w:t>
            </w:r>
          </w:p>
          <w:p w:rsidR="00000000" w:rsidRDefault="00AD40BA">
            <w:pPr>
              <w:rPr>
                <w:rFonts w:ascii="Times New Roman" w:hAnsi="Times New Roman"/>
                <w:sz w:val="20"/>
              </w:rPr>
            </w:pPr>
            <w:r>
              <w:rPr>
                <w:rFonts w:ascii="Times New Roman" w:hAnsi="Times New Roman"/>
                <w:noProof/>
                <w:position w:val="-10"/>
                <w:sz w:val="20"/>
              </w:rPr>
              <w:drawing>
                <wp:inline distT="0" distB="0" distL="0" distR="0">
                  <wp:extent cx="152400" cy="2190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237162">
              <w:rPr>
                <w:rFonts w:ascii="Times New Roman" w:hAnsi="Times New Roman"/>
                <w:sz w:val="20"/>
              </w:rPr>
              <w:t>/</w:t>
            </w:r>
            <w:r>
              <w:rPr>
                <w:rFonts w:ascii="Times New Roman" w:hAnsi="Times New Roman"/>
                <w:noProof/>
                <w:position w:val="-4"/>
                <w:sz w:val="20"/>
              </w:rPr>
              <w:drawing>
                <wp:inline distT="0" distB="0" distL="0" distR="0">
                  <wp:extent cx="161925" cy="1619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000000" w:rsidRDefault="00237162">
            <w:pPr>
              <w:rPr>
                <w:rFonts w:ascii="Times New Roman" w:hAnsi="Times New Roman"/>
                <w:sz w:val="20"/>
              </w:rPr>
            </w:pPr>
          </w:p>
        </w:tc>
        <w:tc>
          <w:tcPr>
            <w:tcW w:w="115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w:t>
            </w:r>
            <w:r>
              <w:rPr>
                <w:rFonts w:ascii="Times New Roman" w:hAnsi="Times New Roman"/>
                <w:sz w:val="20"/>
              </w:rPr>
              <w:t xml:space="preserve">,2-0,3 </w:t>
            </w:r>
          </w:p>
        </w:tc>
        <w:tc>
          <w:tcPr>
            <w:tcW w:w="154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0,3-0,4 </w:t>
            </w:r>
          </w:p>
        </w:tc>
        <w:tc>
          <w:tcPr>
            <w:tcW w:w="159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0,4-0,5 </w:t>
            </w:r>
          </w:p>
        </w:tc>
        <w:tc>
          <w:tcPr>
            <w:tcW w:w="195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0,5-0,6 </w:t>
            </w:r>
          </w:p>
        </w:tc>
      </w:tr>
    </w:tbl>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4.11. Удалять воду из трубопроводов после испытаний следует в основном в направлении от наиболее высоких точек (по рельефу местности) к пониженным.</w:t>
      </w:r>
    </w:p>
    <w:p w:rsidR="00000000" w:rsidRDefault="00237162">
      <w:pPr>
        <w:ind w:firstLine="225"/>
        <w:jc w:val="both"/>
        <w:rPr>
          <w:rFonts w:ascii="Times New Roman" w:hAnsi="Times New Roman"/>
          <w:sz w:val="20"/>
        </w:rPr>
      </w:pPr>
      <w:r>
        <w:rPr>
          <w:rFonts w:ascii="Times New Roman" w:hAnsi="Times New Roman"/>
          <w:sz w:val="20"/>
        </w:rPr>
        <w:t>4.12. С целью обеспечения охраны окружающей среды следует отвести испол</w:t>
      </w:r>
      <w:r>
        <w:rPr>
          <w:rFonts w:ascii="Times New Roman" w:hAnsi="Times New Roman"/>
          <w:sz w:val="20"/>
        </w:rPr>
        <w:t>ьзованную воду в естественные (котлованы, овраги и т.п.) или специально подготовленные водоемы (амбары, отстойники, сооружаемые в виде траншеи или путем обвалования). Для гашения энергии струи вытекающей из трубопровода воды необходимо устанавливать водоот</w:t>
      </w:r>
      <w:r>
        <w:rPr>
          <w:rFonts w:ascii="Times New Roman" w:hAnsi="Times New Roman"/>
          <w:sz w:val="20"/>
        </w:rPr>
        <w:t>бойники (например, железобетонные пригрузы, плиты и т.п.), расукладки или крепления на опорах слив воды производится самотеко</w:t>
      </w:r>
    </w:p>
    <w:p w:rsidR="00000000" w:rsidRDefault="00237162">
      <w:pPr>
        <w:ind w:firstLine="225"/>
        <w:jc w:val="both"/>
        <w:rPr>
          <w:rFonts w:ascii="Times New Roman" w:hAnsi="Times New Roman"/>
          <w:sz w:val="20"/>
        </w:rPr>
      </w:pPr>
      <w:r>
        <w:rPr>
          <w:rFonts w:ascii="Times New Roman" w:hAnsi="Times New Roman"/>
          <w:sz w:val="20"/>
        </w:rPr>
        <w:t xml:space="preserve">4.13. После гидравлического испытания участка газопровода запорная арматура на узле приема поршня-разделителя должна быть открыта </w:t>
      </w:r>
      <w:r>
        <w:rPr>
          <w:rFonts w:ascii="Times New Roman" w:hAnsi="Times New Roman"/>
          <w:sz w:val="20"/>
        </w:rPr>
        <w:t xml:space="preserve">только после полной готовности этого участка к удалению из него воды и получения извещения о начале движения поршня-разделителя из узла пуска. Это предотвращает образование воздушных пробок и снижает </w:t>
      </w:r>
      <w:r>
        <w:rPr>
          <w:rFonts w:ascii="Times New Roman" w:hAnsi="Times New Roman"/>
          <w:sz w:val="20"/>
        </w:rPr>
        <w:lastRenderedPageBreak/>
        <w:t>давление воздуха (газа), необходимое для удаления воды.</w:t>
      </w:r>
    </w:p>
    <w:p w:rsidR="00000000" w:rsidRDefault="00237162">
      <w:pPr>
        <w:ind w:firstLine="225"/>
        <w:jc w:val="both"/>
        <w:rPr>
          <w:rFonts w:ascii="Times New Roman" w:hAnsi="Times New Roman"/>
          <w:sz w:val="20"/>
        </w:rPr>
      </w:pPr>
      <w:r>
        <w:rPr>
          <w:rFonts w:ascii="Times New Roman" w:hAnsi="Times New Roman"/>
          <w:sz w:val="20"/>
        </w:rPr>
        <w:t>4.14. Из коротких участков трубопроводов категории В и I после их предварительного гидравлического испытания до укладки или крепления на опорах слив воды производится самотеком.</w:t>
      </w:r>
    </w:p>
    <w:p w:rsidR="00000000" w:rsidRDefault="00237162">
      <w:pPr>
        <w:ind w:firstLine="225"/>
        <w:jc w:val="both"/>
        <w:rPr>
          <w:rFonts w:ascii="Times New Roman" w:hAnsi="Times New Roman"/>
          <w:sz w:val="20"/>
        </w:rPr>
      </w:pPr>
      <w:r>
        <w:rPr>
          <w:rFonts w:ascii="Times New Roman" w:hAnsi="Times New Roman"/>
          <w:sz w:val="20"/>
        </w:rPr>
        <w:t>4.15. Принципиальные схемы инвентарных узлов пуска поршней-разделителей привед</w:t>
      </w:r>
      <w:r>
        <w:rPr>
          <w:rFonts w:ascii="Times New Roman" w:hAnsi="Times New Roman"/>
          <w:sz w:val="20"/>
        </w:rPr>
        <w:t>ены на рис.16.</w:t>
      </w:r>
    </w:p>
    <w:p w:rsidR="00000000" w:rsidRDefault="00237162">
      <w:pPr>
        <w:ind w:firstLine="225"/>
        <w:jc w:val="both"/>
        <w:rPr>
          <w:rFonts w:ascii="Times New Roman" w:hAnsi="Times New Roman"/>
          <w:sz w:val="20"/>
        </w:rPr>
      </w:pPr>
      <w:r>
        <w:rPr>
          <w:rFonts w:ascii="Times New Roman" w:hAnsi="Times New Roman"/>
          <w:sz w:val="20"/>
        </w:rPr>
        <w:t>Указанные схемы узлов пуска обеспечивают производство работ как при положительных, так и при отрицательных температурах. Технологические возможности схемы с универсальной обвязкой (рис.16, а) выше, чем у схемы с раздельной подачей газа (возд</w:t>
      </w:r>
      <w:r>
        <w:rPr>
          <w:rFonts w:ascii="Times New Roman" w:hAnsi="Times New Roman"/>
          <w:sz w:val="20"/>
        </w:rPr>
        <w:t>уха) и воды (рис.16,б). Она позволяет выполнять промывку с пропуском поршней, заполнение водой и предварительный прогрев трубопровода и окружающего грунта в условиях отрицательных температур, полное удаление воды после гидроиспытания с последовательным про</w:t>
      </w:r>
      <w:r>
        <w:rPr>
          <w:rFonts w:ascii="Times New Roman" w:hAnsi="Times New Roman"/>
          <w:sz w:val="20"/>
        </w:rPr>
        <w:t>пуском основного и контрольного поршня-разделителя. Установленный на конце трубопровода инвентарный узел используется для приема поршней-разделителей.</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3752850" cy="4876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4876800"/>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r>
        <w:rPr>
          <w:rFonts w:ascii="Times New Roman" w:hAnsi="Times New Roman"/>
          <w:sz w:val="20"/>
        </w:rPr>
        <w:t>Рис.16. Принципиальные схемы инвентарных узлов пуска очистных и разделительных устройств:</w:t>
      </w:r>
    </w:p>
    <w:p w:rsidR="00000000" w:rsidRDefault="00237162">
      <w:pPr>
        <w:jc w:val="center"/>
        <w:rPr>
          <w:rFonts w:ascii="Times New Roman" w:hAnsi="Times New Roman"/>
          <w:sz w:val="20"/>
        </w:rPr>
      </w:pPr>
      <w:r>
        <w:rPr>
          <w:rFonts w:ascii="Times New Roman" w:hAnsi="Times New Roman"/>
          <w:sz w:val="20"/>
        </w:rPr>
        <w:t>а - с универ</w:t>
      </w:r>
      <w:r>
        <w:rPr>
          <w:rFonts w:ascii="Times New Roman" w:hAnsi="Times New Roman"/>
          <w:sz w:val="20"/>
        </w:rPr>
        <w:t xml:space="preserve">сальной обвязкой трубопровода для подачи газа (воздуха) и воды; б - с обвязкой трубопроводами для раздельной подачи газа (воздуха) и воды; 1 - приварная заглушка; </w:t>
      </w:r>
    </w:p>
    <w:p w:rsidR="00000000" w:rsidRDefault="00237162">
      <w:pPr>
        <w:jc w:val="center"/>
        <w:rPr>
          <w:rFonts w:ascii="Times New Roman" w:hAnsi="Times New Roman"/>
          <w:sz w:val="20"/>
        </w:rPr>
      </w:pPr>
      <w:r>
        <w:rPr>
          <w:rFonts w:ascii="Times New Roman" w:hAnsi="Times New Roman"/>
          <w:sz w:val="20"/>
        </w:rPr>
        <w:t xml:space="preserve">2 - очистное устройство; 3 - стопорное устройство; 4 - датчики давления и температуры; </w:t>
      </w:r>
    </w:p>
    <w:p w:rsidR="00000000" w:rsidRDefault="00237162">
      <w:pPr>
        <w:jc w:val="center"/>
        <w:rPr>
          <w:rFonts w:ascii="Times New Roman" w:hAnsi="Times New Roman"/>
          <w:sz w:val="20"/>
        </w:rPr>
      </w:pPr>
      <w:r>
        <w:rPr>
          <w:rFonts w:ascii="Times New Roman" w:hAnsi="Times New Roman"/>
          <w:sz w:val="20"/>
        </w:rPr>
        <w:t xml:space="preserve">5 - </w:t>
      </w:r>
      <w:r>
        <w:rPr>
          <w:rFonts w:ascii="Times New Roman" w:hAnsi="Times New Roman"/>
          <w:sz w:val="20"/>
        </w:rPr>
        <w:t>манометр; 6 - сигнализатор контроля движения очистного устройства; 7 - шлейф от источника воздуха или газа; 8 - укрытие с обогревом при производстве работ в условиях отрицательных температур; 9 - шлейф от наполнительных агрегатов; 10 - шлейф от опрессовочн</w:t>
      </w:r>
      <w:r>
        <w:rPr>
          <w:rFonts w:ascii="Times New Roman" w:hAnsi="Times New Roman"/>
          <w:sz w:val="20"/>
        </w:rPr>
        <w:t xml:space="preserve">ых агрегатов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4.16. При производстве работ в условиях низких температур поршни-разделители заранее </w:t>
      </w:r>
      <w:r>
        <w:rPr>
          <w:rFonts w:ascii="Times New Roman" w:hAnsi="Times New Roman"/>
          <w:sz w:val="20"/>
        </w:rPr>
        <w:lastRenderedPageBreak/>
        <w:t>запасовывают в инвентарные узлы пуска и приема, смонтированные на обоих концах очищаемого участка и подключенные к источникам воздуха или природного газа. Т</w:t>
      </w:r>
      <w:r>
        <w:rPr>
          <w:rFonts w:ascii="Times New Roman" w:hAnsi="Times New Roman"/>
          <w:sz w:val="20"/>
        </w:rPr>
        <w:t>акое решение обеспечивает возможность незамедлительного запуска поршней-разделителей без вскрытия трубопровода. Эти поршни служат не только для запланированного удаления воды, но и для аварийного обезвоживания трубопровода при выявлении дефектов в процессе</w:t>
      </w:r>
      <w:r>
        <w:rPr>
          <w:rFonts w:ascii="Times New Roman" w:hAnsi="Times New Roman"/>
          <w:sz w:val="20"/>
        </w:rPr>
        <w:t xml:space="preserve"> испытания (разрывах, утечках и др.).</w:t>
      </w:r>
    </w:p>
    <w:p w:rsidR="00000000" w:rsidRDefault="00237162">
      <w:pPr>
        <w:ind w:firstLine="225"/>
        <w:jc w:val="both"/>
        <w:rPr>
          <w:rFonts w:ascii="Times New Roman" w:hAnsi="Times New Roman"/>
          <w:sz w:val="20"/>
        </w:rPr>
      </w:pPr>
      <w:r>
        <w:rPr>
          <w:rFonts w:ascii="Times New Roman" w:hAnsi="Times New Roman"/>
          <w:sz w:val="20"/>
        </w:rPr>
        <w:t xml:space="preserve">4.17. Принципиальные схемы узлов приема поршней-разделителей, монтируемых на газопроводах, приведены на рис.17. Узел (рис.17,а) следует применять на газопроводах диаметром более 500 мм при необходимости отвода воды на </w:t>
      </w:r>
      <w:r>
        <w:rPr>
          <w:rFonts w:ascii="Times New Roman" w:hAnsi="Times New Roman"/>
          <w:sz w:val="20"/>
        </w:rPr>
        <w:t>расстояние более 100 м по временному шлейфу меньшего диаметра, а также при гидравлическом испытании при отрицательных температурах. На окончательном этапе удаления воды следует демонтировать концевую заглушку для выпуска поршней-разделителей на открытый ко</w:t>
      </w:r>
      <w:r>
        <w:rPr>
          <w:rFonts w:ascii="Times New Roman" w:hAnsi="Times New Roman"/>
          <w:sz w:val="20"/>
        </w:rPr>
        <w:t>нец газопровода.</w:t>
      </w:r>
    </w:p>
    <w:p w:rsidR="00000000" w:rsidRDefault="00237162">
      <w:pPr>
        <w:ind w:firstLine="225"/>
        <w:jc w:val="both"/>
        <w:rPr>
          <w:rFonts w:ascii="Times New Roman" w:hAnsi="Times New Roman"/>
          <w:sz w:val="20"/>
        </w:rPr>
      </w:pPr>
      <w:r>
        <w:rPr>
          <w:rFonts w:ascii="Times New Roman" w:hAnsi="Times New Roman"/>
          <w:sz w:val="20"/>
        </w:rPr>
        <w:t xml:space="preserve">Узел (рис.17, б) целесообразно использовать на газопроводах малого диаметра.     </w:t>
      </w:r>
    </w:p>
    <w:p w:rsidR="00000000" w:rsidRDefault="00237162">
      <w:pPr>
        <w:ind w:firstLine="450"/>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181475" cy="34004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340042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Рис.17. Принципиальные схемы узлов приема поршней-разделителей, монтируемых на газопроводах:</w:t>
      </w:r>
    </w:p>
    <w:p w:rsidR="00000000" w:rsidRDefault="00237162">
      <w:pPr>
        <w:jc w:val="center"/>
        <w:rPr>
          <w:rFonts w:ascii="Times New Roman" w:hAnsi="Times New Roman"/>
          <w:sz w:val="20"/>
        </w:rPr>
      </w:pPr>
      <w:r>
        <w:rPr>
          <w:rFonts w:ascii="Times New Roman" w:hAnsi="Times New Roman"/>
          <w:sz w:val="20"/>
        </w:rPr>
        <w:t>а - закрытого типа; б - открытого типа с задвижкой; 1 - линей</w:t>
      </w:r>
      <w:r>
        <w:rPr>
          <w:rFonts w:ascii="Times New Roman" w:hAnsi="Times New Roman"/>
          <w:sz w:val="20"/>
        </w:rPr>
        <w:t xml:space="preserve">ный кран; 2 - манометр; </w:t>
      </w:r>
    </w:p>
    <w:p w:rsidR="00000000" w:rsidRDefault="00237162">
      <w:pPr>
        <w:jc w:val="center"/>
        <w:rPr>
          <w:rFonts w:ascii="Times New Roman" w:hAnsi="Times New Roman"/>
          <w:sz w:val="20"/>
        </w:rPr>
      </w:pPr>
      <w:r>
        <w:rPr>
          <w:rFonts w:ascii="Times New Roman" w:hAnsi="Times New Roman"/>
          <w:sz w:val="20"/>
        </w:rPr>
        <w:t xml:space="preserve">3 - сигнализатор для контроля за движением разделителя; 4 - очистные или разделительные устройства; 5 - стопор; 6 - сливной патрубок; 7 - контрольный сливной патрубок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4.18. Узлы пуска и приема очистных и разделительных устройств </w:t>
      </w:r>
      <w:r>
        <w:rPr>
          <w:rFonts w:ascii="Times New Roman" w:hAnsi="Times New Roman"/>
          <w:sz w:val="20"/>
        </w:rPr>
        <w:t>следует располагать в местах технологических разрывов трубопровода (места установки линейной арматуры, переходы через естественные препятствия и т.п.).</w:t>
      </w:r>
    </w:p>
    <w:p w:rsidR="00000000" w:rsidRDefault="00237162">
      <w:pPr>
        <w:ind w:firstLine="225"/>
        <w:jc w:val="both"/>
        <w:rPr>
          <w:rFonts w:ascii="Times New Roman" w:hAnsi="Times New Roman"/>
          <w:sz w:val="20"/>
        </w:rPr>
      </w:pPr>
      <w:r>
        <w:rPr>
          <w:rFonts w:ascii="Times New Roman" w:hAnsi="Times New Roman"/>
          <w:sz w:val="20"/>
        </w:rPr>
        <w:t>4.19. Узлы пуска и приема, а также сливные и продувочные патрубки во избежание их смещения и вибрации до</w:t>
      </w:r>
      <w:r>
        <w:rPr>
          <w:rFonts w:ascii="Times New Roman" w:hAnsi="Times New Roman"/>
          <w:sz w:val="20"/>
        </w:rPr>
        <w:t>лжны быть надежно закреплены.</w:t>
      </w:r>
    </w:p>
    <w:p w:rsidR="00000000" w:rsidRDefault="00237162">
      <w:pPr>
        <w:ind w:firstLine="225"/>
        <w:jc w:val="both"/>
        <w:rPr>
          <w:rFonts w:ascii="Times New Roman" w:hAnsi="Times New Roman"/>
          <w:sz w:val="20"/>
        </w:rPr>
      </w:pPr>
      <w:r>
        <w:rPr>
          <w:rFonts w:ascii="Times New Roman" w:hAnsi="Times New Roman"/>
          <w:sz w:val="20"/>
        </w:rPr>
        <w:t>4.20. Контроль за движением разделителей должен осуществляться по показаниям сигнализаторов, манометров, измеряющих давление в узлах пуска и приема поршней, по сообщениям обходчиков и другими методами.</w:t>
      </w:r>
    </w:p>
    <w:p w:rsidR="00000000" w:rsidRDefault="00237162">
      <w:pPr>
        <w:pStyle w:val="Heading"/>
        <w:jc w:val="both"/>
        <w:rPr>
          <w:rFonts w:ascii="Times New Roman" w:hAnsi="Times New Roman"/>
          <w:sz w:val="20"/>
        </w:rPr>
      </w:pPr>
    </w:p>
    <w:p w:rsidR="00000000" w:rsidRDefault="00237162">
      <w:pPr>
        <w:jc w:val="center"/>
        <w:rPr>
          <w:rFonts w:ascii="Times New Roman" w:hAnsi="Times New Roman"/>
          <w:b/>
          <w:sz w:val="20"/>
        </w:rPr>
      </w:pPr>
      <w:r>
        <w:rPr>
          <w:rFonts w:ascii="Times New Roman" w:hAnsi="Times New Roman"/>
          <w:b/>
          <w:sz w:val="20"/>
        </w:rPr>
        <w:t>5. КОМПЛЕКСНЫЕ ПРОЦЕССЫ</w:t>
      </w:r>
      <w:r>
        <w:rPr>
          <w:rFonts w:ascii="Times New Roman" w:hAnsi="Times New Roman"/>
          <w:b/>
          <w:sz w:val="20"/>
        </w:rPr>
        <w:t xml:space="preserve"> ОЧИСТКИ ПОЛОСТИ, ИСПЫТАНИЯ И УДАЛЕНИЯ ЖИДКОСТИ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5.1. Завершающие процессы строительства трубопроводов: очистка полости, испытание и удаление жидкости должны быть объединены общими технологическими и организационными решениями в едином комплексном процесс</w:t>
      </w:r>
      <w:r>
        <w:rPr>
          <w:rFonts w:ascii="Times New Roman" w:hAnsi="Times New Roman"/>
          <w:sz w:val="20"/>
        </w:rPr>
        <w:t>е.</w:t>
      </w:r>
    </w:p>
    <w:p w:rsidR="00000000" w:rsidRDefault="00237162">
      <w:pPr>
        <w:ind w:firstLine="225"/>
        <w:jc w:val="both"/>
        <w:rPr>
          <w:rFonts w:ascii="Times New Roman" w:hAnsi="Times New Roman"/>
          <w:sz w:val="20"/>
        </w:rPr>
      </w:pPr>
      <w:r>
        <w:rPr>
          <w:rFonts w:ascii="Times New Roman" w:hAnsi="Times New Roman"/>
          <w:sz w:val="20"/>
        </w:rPr>
        <w:t xml:space="preserve">5.2. В комплексные процессы, помимо основных процессов очистки полости, испытания, </w:t>
      </w:r>
      <w:r>
        <w:rPr>
          <w:rFonts w:ascii="Times New Roman" w:hAnsi="Times New Roman"/>
          <w:sz w:val="20"/>
        </w:rPr>
        <w:lastRenderedPageBreak/>
        <w:t>удаления жидкости, входят следующие работы:</w:t>
      </w:r>
    </w:p>
    <w:p w:rsidR="00000000" w:rsidRDefault="00237162">
      <w:pPr>
        <w:ind w:firstLine="225"/>
        <w:jc w:val="both"/>
        <w:rPr>
          <w:rFonts w:ascii="Times New Roman" w:hAnsi="Times New Roman"/>
          <w:sz w:val="20"/>
        </w:rPr>
      </w:pPr>
      <w:r>
        <w:rPr>
          <w:rFonts w:ascii="Times New Roman" w:hAnsi="Times New Roman"/>
          <w:sz w:val="20"/>
        </w:rPr>
        <w:t>подготовительные (сварочно-монтажные и другие работы) - обеспечивают возможность проведения основных процессов;</w:t>
      </w:r>
    </w:p>
    <w:p w:rsidR="00000000" w:rsidRDefault="00237162">
      <w:pPr>
        <w:ind w:firstLine="225"/>
        <w:jc w:val="both"/>
        <w:rPr>
          <w:rFonts w:ascii="Times New Roman" w:hAnsi="Times New Roman"/>
          <w:sz w:val="20"/>
        </w:rPr>
      </w:pPr>
      <w:r>
        <w:rPr>
          <w:rFonts w:ascii="Times New Roman" w:hAnsi="Times New Roman"/>
          <w:sz w:val="20"/>
        </w:rPr>
        <w:t xml:space="preserve">промежуточные </w:t>
      </w:r>
      <w:r>
        <w:rPr>
          <w:rFonts w:ascii="Times New Roman" w:hAnsi="Times New Roman"/>
          <w:sz w:val="20"/>
        </w:rPr>
        <w:t>(сварочно-монтажные и другие работы) - обеспечивают возможность последовательного проведения соответствующих основных процессов;</w:t>
      </w:r>
    </w:p>
    <w:p w:rsidR="00000000" w:rsidRDefault="00237162">
      <w:pPr>
        <w:ind w:firstLine="225"/>
        <w:jc w:val="both"/>
        <w:rPr>
          <w:rFonts w:ascii="Times New Roman" w:hAnsi="Times New Roman"/>
          <w:sz w:val="20"/>
        </w:rPr>
      </w:pPr>
      <w:r>
        <w:rPr>
          <w:rFonts w:ascii="Times New Roman" w:hAnsi="Times New Roman"/>
          <w:sz w:val="20"/>
        </w:rPr>
        <w:t>заключительные (сварочно-монтажные и другие работы) - проводят с целью демонтажа узлов и оборудования, использованных при очист</w:t>
      </w:r>
      <w:r>
        <w:rPr>
          <w:rFonts w:ascii="Times New Roman" w:hAnsi="Times New Roman"/>
          <w:sz w:val="20"/>
        </w:rPr>
        <w:t>ке полости и испытании, и подготовки объекта (участка) к последующей эксплуатации (только в пределах обязанностей строительно-монтажных организаций);</w:t>
      </w:r>
    </w:p>
    <w:p w:rsidR="00000000" w:rsidRDefault="00237162">
      <w:pPr>
        <w:ind w:firstLine="225"/>
        <w:jc w:val="both"/>
        <w:rPr>
          <w:rFonts w:ascii="Times New Roman" w:hAnsi="Times New Roman"/>
          <w:sz w:val="20"/>
        </w:rPr>
      </w:pPr>
      <w:r>
        <w:rPr>
          <w:rFonts w:ascii="Times New Roman" w:hAnsi="Times New Roman"/>
          <w:sz w:val="20"/>
        </w:rPr>
        <w:t>ликвидация отказов (сварочно-монтажные и другие работы) - обеспечивает устранение возможных отказов (застр</w:t>
      </w:r>
      <w:r>
        <w:rPr>
          <w:rFonts w:ascii="Times New Roman" w:hAnsi="Times New Roman"/>
          <w:sz w:val="20"/>
        </w:rPr>
        <w:t>евание в трубопроводе очистных и разделительных устройств, утечки, разрывы и т.п.) и восстановление единой непрерывной нитки трубопровода.</w:t>
      </w:r>
    </w:p>
    <w:p w:rsidR="00000000" w:rsidRDefault="00237162">
      <w:pPr>
        <w:ind w:firstLine="225"/>
        <w:jc w:val="both"/>
        <w:rPr>
          <w:rFonts w:ascii="Times New Roman" w:hAnsi="Times New Roman"/>
          <w:sz w:val="20"/>
        </w:rPr>
      </w:pPr>
      <w:r>
        <w:rPr>
          <w:rFonts w:ascii="Times New Roman" w:hAnsi="Times New Roman"/>
          <w:sz w:val="20"/>
        </w:rPr>
        <w:t>5.3. Процесс испытания трубопровода является ведущим, определяет структуру всего комплекса работ и соответствующую ор</w:t>
      </w:r>
      <w:r>
        <w:rPr>
          <w:rFonts w:ascii="Times New Roman" w:hAnsi="Times New Roman"/>
          <w:sz w:val="20"/>
        </w:rPr>
        <w:t>ганизацию их выполнения.</w:t>
      </w:r>
    </w:p>
    <w:p w:rsidR="00000000" w:rsidRDefault="00237162">
      <w:pPr>
        <w:ind w:firstLine="225"/>
        <w:jc w:val="both"/>
        <w:rPr>
          <w:rFonts w:ascii="Times New Roman" w:hAnsi="Times New Roman"/>
          <w:sz w:val="20"/>
        </w:rPr>
      </w:pPr>
      <w:r>
        <w:rPr>
          <w:rFonts w:ascii="Times New Roman" w:hAnsi="Times New Roman"/>
          <w:sz w:val="20"/>
        </w:rPr>
        <w:t>5.4. Наиболее экономичными по времени и стоимости производства работ являются комплексные процессы очистки полости и испытания трубопроводов с использованием только одной рабочей среды, например, продувка и испытание природным газо</w:t>
      </w:r>
      <w:r>
        <w:rPr>
          <w:rFonts w:ascii="Times New Roman" w:hAnsi="Times New Roman"/>
          <w:sz w:val="20"/>
        </w:rPr>
        <w:t>м; промывка и гидроиспытание; гидроиспытание и очистка полости вытеснением загрязнений в скоростном потоке удаляемой из трубопровода жидкости.</w:t>
      </w:r>
    </w:p>
    <w:p w:rsidR="00000000" w:rsidRDefault="00237162">
      <w:pPr>
        <w:ind w:firstLine="225"/>
        <w:jc w:val="both"/>
        <w:rPr>
          <w:rFonts w:ascii="Times New Roman" w:hAnsi="Times New Roman"/>
          <w:sz w:val="20"/>
        </w:rPr>
      </w:pPr>
      <w:r>
        <w:rPr>
          <w:rFonts w:ascii="Times New Roman" w:hAnsi="Times New Roman"/>
          <w:sz w:val="20"/>
        </w:rPr>
        <w:t xml:space="preserve">5.5. Для комплексного гидравлического испытания трубопроводов большого диаметра как при положительных, так и при </w:t>
      </w:r>
      <w:r>
        <w:rPr>
          <w:rFonts w:ascii="Times New Roman" w:hAnsi="Times New Roman"/>
          <w:sz w:val="20"/>
        </w:rPr>
        <w:t>отрицательных температурах следует применять индустриальную технологию очистки полости и испытания, предусматривающую использование следующих прогрессивных технологических и технических решений:</w:t>
      </w:r>
    </w:p>
    <w:p w:rsidR="00000000" w:rsidRDefault="00237162">
      <w:pPr>
        <w:ind w:firstLine="225"/>
        <w:jc w:val="both"/>
        <w:rPr>
          <w:rFonts w:ascii="Times New Roman" w:hAnsi="Times New Roman"/>
          <w:sz w:val="20"/>
        </w:rPr>
      </w:pPr>
      <w:r>
        <w:rPr>
          <w:rFonts w:ascii="Times New Roman" w:hAnsi="Times New Roman"/>
          <w:sz w:val="20"/>
        </w:rPr>
        <w:t xml:space="preserve">рациональных технологических схем гидравлического испытания, </w:t>
      </w:r>
      <w:r>
        <w:rPr>
          <w:rFonts w:ascii="Times New Roman" w:hAnsi="Times New Roman"/>
          <w:sz w:val="20"/>
        </w:rPr>
        <w:t>обеспечивающих одновременное выполнение основных этапов работ на соседних участках трубопровода;</w:t>
      </w:r>
    </w:p>
    <w:p w:rsidR="00000000" w:rsidRDefault="00237162">
      <w:pPr>
        <w:ind w:firstLine="225"/>
        <w:jc w:val="both"/>
        <w:rPr>
          <w:rFonts w:ascii="Times New Roman" w:hAnsi="Times New Roman"/>
          <w:sz w:val="20"/>
        </w:rPr>
      </w:pPr>
      <w:r>
        <w:rPr>
          <w:rFonts w:ascii="Times New Roman" w:hAnsi="Times New Roman"/>
          <w:sz w:val="20"/>
        </w:rPr>
        <w:t>единого технологического процесса очистки полости и удаления воды из трубопровода после гидравлического испытания, повышающего качество очистки полости, сокращ</w:t>
      </w:r>
      <w:r>
        <w:rPr>
          <w:rFonts w:ascii="Times New Roman" w:hAnsi="Times New Roman"/>
          <w:sz w:val="20"/>
        </w:rPr>
        <w:t>ающего количество пропусков поршней и исключающего замораживание магистралей при работе в зимних условиях;</w:t>
      </w:r>
    </w:p>
    <w:p w:rsidR="00000000" w:rsidRDefault="00237162">
      <w:pPr>
        <w:ind w:firstLine="225"/>
        <w:jc w:val="both"/>
        <w:rPr>
          <w:rFonts w:ascii="Times New Roman" w:hAnsi="Times New Roman"/>
          <w:sz w:val="20"/>
        </w:rPr>
      </w:pPr>
      <w:r>
        <w:rPr>
          <w:rFonts w:ascii="Times New Roman" w:hAnsi="Times New Roman"/>
          <w:sz w:val="20"/>
        </w:rPr>
        <w:t>максимальной протяженности участков пропуска поршней для очистки полости и удаления воды, сокращающего количество технологических разрывов и потери в</w:t>
      </w:r>
      <w:r>
        <w:rPr>
          <w:rFonts w:ascii="Times New Roman" w:hAnsi="Times New Roman"/>
          <w:sz w:val="20"/>
        </w:rPr>
        <w:t>оды при испытании;</w:t>
      </w:r>
    </w:p>
    <w:p w:rsidR="00000000" w:rsidRDefault="00237162">
      <w:pPr>
        <w:ind w:firstLine="225"/>
        <w:jc w:val="both"/>
        <w:rPr>
          <w:rFonts w:ascii="Times New Roman" w:hAnsi="Times New Roman"/>
          <w:sz w:val="20"/>
        </w:rPr>
      </w:pPr>
      <w:r>
        <w:rPr>
          <w:rFonts w:ascii="Times New Roman" w:hAnsi="Times New Roman"/>
          <w:sz w:val="20"/>
        </w:rPr>
        <w:t>предварительного прогрева трубопровода и окружающего грунта прокачкой воды, исключающего перерыв в работе бригады по испытанию в зимний период;</w:t>
      </w:r>
    </w:p>
    <w:p w:rsidR="00000000" w:rsidRDefault="00237162">
      <w:pPr>
        <w:ind w:firstLine="225"/>
        <w:jc w:val="both"/>
        <w:rPr>
          <w:rFonts w:ascii="Times New Roman" w:hAnsi="Times New Roman"/>
          <w:sz w:val="20"/>
        </w:rPr>
      </w:pPr>
      <w:r>
        <w:rPr>
          <w:rFonts w:ascii="Times New Roman" w:hAnsi="Times New Roman"/>
          <w:sz w:val="20"/>
        </w:rPr>
        <w:t>монтажа камер пуска-приема поршней, обеспечивающих возможность аварийного удаления воды при в</w:t>
      </w:r>
      <w:r>
        <w:rPr>
          <w:rFonts w:ascii="Times New Roman" w:hAnsi="Times New Roman"/>
          <w:sz w:val="20"/>
        </w:rPr>
        <w:t>ыявлении дефектов и значительного сокращения сроков их устранения, особенно в условиях отрицательных температур;</w:t>
      </w:r>
    </w:p>
    <w:p w:rsidR="00000000" w:rsidRDefault="00237162">
      <w:pPr>
        <w:ind w:firstLine="225"/>
        <w:jc w:val="both"/>
        <w:rPr>
          <w:rFonts w:ascii="Times New Roman" w:hAnsi="Times New Roman"/>
          <w:sz w:val="20"/>
        </w:rPr>
      </w:pPr>
      <w:r>
        <w:rPr>
          <w:rFonts w:ascii="Times New Roman" w:hAnsi="Times New Roman"/>
          <w:sz w:val="20"/>
        </w:rPr>
        <w:t>индустриального монтажа наполнительно-опрессовочного оборудования, шлейфов низкого и высокого давления, сокращающего объем сварочно-монтажных р</w:t>
      </w:r>
      <w:r>
        <w:rPr>
          <w:rFonts w:ascii="Times New Roman" w:hAnsi="Times New Roman"/>
          <w:sz w:val="20"/>
        </w:rPr>
        <w:t>абот и исключающего необходимость комплектации запорной арматуры на трассе;</w:t>
      </w:r>
    </w:p>
    <w:p w:rsidR="00000000" w:rsidRDefault="00237162">
      <w:pPr>
        <w:ind w:firstLine="225"/>
        <w:jc w:val="both"/>
        <w:rPr>
          <w:rFonts w:ascii="Times New Roman" w:hAnsi="Times New Roman"/>
          <w:sz w:val="20"/>
        </w:rPr>
      </w:pPr>
      <w:r>
        <w:rPr>
          <w:rFonts w:ascii="Times New Roman" w:hAnsi="Times New Roman"/>
          <w:sz w:val="20"/>
        </w:rPr>
        <w:t>оптимальных схем обвязки наполнительных агрегатов, обеспечивающих возможность их работы параллельно, последовательно и попарно-последовательно в зависимости от диаметра и протяженн</w:t>
      </w:r>
      <w:r>
        <w:rPr>
          <w:rFonts w:ascii="Times New Roman" w:hAnsi="Times New Roman"/>
          <w:sz w:val="20"/>
        </w:rPr>
        <w:t>ости испытываемого трубопровода и перепада высот по трассе;</w:t>
      </w:r>
    </w:p>
    <w:p w:rsidR="00000000" w:rsidRDefault="00237162">
      <w:pPr>
        <w:ind w:firstLine="225"/>
        <w:jc w:val="both"/>
        <w:rPr>
          <w:rFonts w:ascii="Times New Roman" w:hAnsi="Times New Roman"/>
          <w:sz w:val="20"/>
        </w:rPr>
      </w:pPr>
      <w:r>
        <w:rPr>
          <w:rFonts w:ascii="Times New Roman" w:hAnsi="Times New Roman"/>
          <w:sz w:val="20"/>
        </w:rPr>
        <w:t>дублирующих систем заливки насосов наполнительных агрегатов, надежного утепления оборудования и шлейфов, исключающих  простои агрегатов при работе в условиях отрицательных температур.</w:t>
      </w:r>
    </w:p>
    <w:p w:rsidR="00000000" w:rsidRDefault="00237162">
      <w:pPr>
        <w:ind w:firstLine="225"/>
        <w:jc w:val="both"/>
        <w:rPr>
          <w:rFonts w:ascii="Times New Roman" w:hAnsi="Times New Roman"/>
          <w:sz w:val="20"/>
        </w:rPr>
      </w:pPr>
      <w:r>
        <w:rPr>
          <w:rFonts w:ascii="Times New Roman" w:hAnsi="Times New Roman"/>
          <w:sz w:val="20"/>
        </w:rPr>
        <w:t>5.6. Структу</w:t>
      </w:r>
      <w:r>
        <w:rPr>
          <w:rFonts w:ascii="Times New Roman" w:hAnsi="Times New Roman"/>
          <w:sz w:val="20"/>
        </w:rPr>
        <w:t>ра основных комплексных процессов очистки полости, испытания и удаления жидкости из трубопроводов при различных условиях строительства приведена в табл.4.</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Таблица 4 </w:t>
      </w:r>
    </w:p>
    <w:p w:rsidR="00000000" w:rsidRDefault="00237162">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405"/>
        <w:gridCol w:w="4815"/>
      </w:tblGrid>
      <w:tr w:rsidR="00000000">
        <w:tblPrEx>
          <w:tblCellMar>
            <w:top w:w="0" w:type="dxa"/>
            <w:bottom w:w="0" w:type="dxa"/>
          </w:tblCellMar>
        </w:tblPrEx>
        <w:tc>
          <w:tcPr>
            <w:tcW w:w="340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Структура комплексных процессов </w:t>
            </w:r>
          </w:p>
        </w:tc>
        <w:tc>
          <w:tcPr>
            <w:tcW w:w="481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Основная область применения</w:t>
            </w:r>
          </w:p>
          <w:p w:rsidR="00000000" w:rsidRDefault="00237162">
            <w:pPr>
              <w:jc w:val="center"/>
              <w:rPr>
                <w:rFonts w:ascii="Times New Roman" w:hAnsi="Times New Roman"/>
                <w:sz w:val="20"/>
              </w:rPr>
            </w:pPr>
          </w:p>
        </w:tc>
      </w:tr>
      <w:tr w:rsidR="00000000">
        <w:tblPrEx>
          <w:tblCellMar>
            <w:top w:w="0" w:type="dxa"/>
            <w:bottom w:w="0" w:type="dxa"/>
          </w:tblCellMar>
        </w:tblPrEx>
        <w:tc>
          <w:tcPr>
            <w:tcW w:w="340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 </w:t>
            </w:r>
          </w:p>
        </w:tc>
        <w:tc>
          <w:tcPr>
            <w:tcW w:w="481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2</w:t>
            </w:r>
          </w:p>
          <w:p w:rsidR="00000000" w:rsidRDefault="00237162">
            <w:pPr>
              <w:jc w:val="center"/>
              <w:rPr>
                <w:rFonts w:ascii="Times New Roman" w:hAnsi="Times New Roman"/>
                <w:sz w:val="20"/>
              </w:rPr>
            </w:pPr>
          </w:p>
        </w:tc>
      </w:tr>
      <w:tr w:rsidR="00000000">
        <w:tblPrEx>
          <w:tblCellMar>
            <w:top w:w="0" w:type="dxa"/>
            <w:bottom w:w="0" w:type="dxa"/>
          </w:tblCellMar>
        </w:tblPrEx>
        <w:tc>
          <w:tcPr>
            <w:tcW w:w="8220" w:type="dxa"/>
            <w:gridSpan w:val="2"/>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При положительной </w:t>
            </w:r>
            <w:r>
              <w:rPr>
                <w:rFonts w:ascii="Times New Roman" w:hAnsi="Times New Roman"/>
                <w:sz w:val="20"/>
              </w:rPr>
              <w:t>или отрицательной температуре на уровне трубопровода</w:t>
            </w:r>
          </w:p>
          <w:p w:rsidR="00000000" w:rsidRDefault="00237162">
            <w:pPr>
              <w:jc w:val="center"/>
              <w:rPr>
                <w:rFonts w:ascii="Times New Roman" w:hAnsi="Times New Roman"/>
                <w:sz w:val="20"/>
              </w:rPr>
            </w:pP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1. Продувка газом (воздухом) с пропуском поршня</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Трубопроводы диаметром более</w:t>
            </w:r>
          </w:p>
          <w:p w:rsidR="00000000" w:rsidRDefault="00237162">
            <w:pPr>
              <w:rPr>
                <w:rFonts w:ascii="Times New Roman" w:hAnsi="Times New Roman"/>
                <w:sz w:val="20"/>
              </w:rPr>
            </w:pPr>
            <w:r>
              <w:rPr>
                <w:rFonts w:ascii="Times New Roman" w:hAnsi="Times New Roman"/>
                <w:sz w:val="20"/>
              </w:rPr>
              <w:t>219 мм</w:t>
            </w:r>
          </w:p>
          <w:p w:rsidR="00000000" w:rsidRDefault="00237162">
            <w:pPr>
              <w:rPr>
                <w:rFonts w:ascii="Times New Roman" w:hAnsi="Times New Roman"/>
                <w:sz w:val="20"/>
              </w:rPr>
            </w:pP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Испытание газом (воздухом)</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2. Протягивание очистного устройства или продувка скоростным потоком газа (</w:t>
            </w:r>
            <w:r>
              <w:rPr>
                <w:rFonts w:ascii="Times New Roman" w:hAnsi="Times New Roman"/>
                <w:sz w:val="20"/>
              </w:rPr>
              <w:t>воздуха)</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Трубопроводы диаметром менее</w:t>
            </w:r>
          </w:p>
          <w:p w:rsidR="00000000" w:rsidRDefault="00237162">
            <w:pPr>
              <w:rPr>
                <w:rFonts w:ascii="Times New Roman" w:hAnsi="Times New Roman"/>
                <w:sz w:val="20"/>
              </w:rPr>
            </w:pPr>
            <w:r>
              <w:rPr>
                <w:rFonts w:ascii="Times New Roman" w:hAnsi="Times New Roman"/>
                <w:sz w:val="20"/>
              </w:rPr>
              <w:t>219 мм</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Трубопроводы с компенсаторами диаметром до 1420 мм</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Испытание газом (воздухом)</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Участки трубопроводов протяженностью менее 1 км </w:t>
            </w:r>
          </w:p>
        </w:tc>
      </w:tr>
      <w:tr w:rsidR="00000000">
        <w:tblPrEx>
          <w:tblCellMar>
            <w:top w:w="0" w:type="dxa"/>
            <w:bottom w:w="0" w:type="dxa"/>
          </w:tblCellMar>
        </w:tblPrEx>
        <w:tc>
          <w:tcPr>
            <w:tcW w:w="8220" w:type="dxa"/>
            <w:gridSpan w:val="2"/>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При положительной температуре на уровне трубопровода</w:t>
            </w:r>
          </w:p>
          <w:p w:rsidR="00000000" w:rsidRDefault="00237162">
            <w:pPr>
              <w:jc w:val="center"/>
              <w:rPr>
                <w:rFonts w:ascii="Times New Roman" w:hAnsi="Times New Roman"/>
                <w:sz w:val="20"/>
              </w:rPr>
            </w:pP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3. Заполнение водой</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Трубопроводы любого диаметра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Испытание водой</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Очистка полости, совмещенная с удалением воды газом (воздухом) - по п.п.2.58, 4.3, 4.5</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4. Промывка</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Трубопроводы любого диаметра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Испытание водой</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У</w:t>
            </w:r>
            <w:r>
              <w:rPr>
                <w:rFonts w:ascii="Times New Roman" w:hAnsi="Times New Roman"/>
                <w:sz w:val="20"/>
              </w:rPr>
              <w:t xml:space="preserve">даление воды газом (воздухом) по п.п.4.3, 4.5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5. Заполнение газом и водой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Трубопроводы любого диаметра, проложенные в горной местности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Испытание комбинированное</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Удаление  воды газом (воздухом) по п.4.7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8220" w:type="dxa"/>
            <w:gridSpan w:val="2"/>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При отрицательной </w:t>
            </w:r>
            <w:r>
              <w:rPr>
                <w:rFonts w:ascii="Times New Roman" w:hAnsi="Times New Roman"/>
                <w:sz w:val="20"/>
              </w:rPr>
              <w:t>температуре на уровне трубопровода</w:t>
            </w:r>
          </w:p>
          <w:p w:rsidR="00000000" w:rsidRDefault="00237162">
            <w:pPr>
              <w:jc w:val="center"/>
              <w:rPr>
                <w:rFonts w:ascii="Times New Roman" w:hAnsi="Times New Roman"/>
                <w:sz w:val="20"/>
              </w:rPr>
            </w:pP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6. Заполнение и предварительный прогрев трубопровода прокачкой воды, имеющей естественную температуру водоема</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Подземные трубопроводы диаметром 530-1420 мм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Испытание водой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Очистка полости, совмещенная </w:t>
            </w:r>
            <w:r>
              <w:rPr>
                <w:rFonts w:ascii="Times New Roman" w:hAnsi="Times New Roman"/>
                <w:sz w:val="20"/>
              </w:rPr>
              <w:t xml:space="preserve">с удалением воды газом (воздухом) - по пп.2.58, 4.3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7. Заполнение и предварительный прогрев трубопровода прокачкой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Подземные трубопроводы диаметром 219-530 мм</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подогретой воды (подтоварной воды)</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Надземные теплоизолированные трубопрово</w:t>
            </w:r>
            <w:r>
              <w:rPr>
                <w:rFonts w:ascii="Times New Roman" w:hAnsi="Times New Roman"/>
                <w:sz w:val="20"/>
              </w:rPr>
              <w:t xml:space="preserve">ды диаметром 219-720 мм </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Испытание подогретой водой (подтоварной водой)</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Очистка полости, совмещенная с удалением воды газом (воздухом) - по пп.2.58, 4.3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 xml:space="preserve">8. Продувка газом  (воздухом) или протягивание очистного устройства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Подземные т</w:t>
            </w:r>
            <w:r>
              <w:rPr>
                <w:rFonts w:ascii="Times New Roman" w:hAnsi="Times New Roman"/>
                <w:sz w:val="20"/>
              </w:rPr>
              <w:t>рубопроводы диаметром 219-530 мм</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p w:rsidR="00000000" w:rsidRDefault="00237162">
            <w:pPr>
              <w:rPr>
                <w:rFonts w:ascii="Times New Roman" w:hAnsi="Times New Roman"/>
                <w:sz w:val="20"/>
              </w:rPr>
            </w:pPr>
            <w:r>
              <w:rPr>
                <w:rFonts w:ascii="Times New Roman" w:hAnsi="Times New Roman"/>
                <w:sz w:val="20"/>
              </w:rPr>
              <w:t>Заполнение и предварительный прогрев трубопровода прокачкой подогретой воды</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Надземные теплоизолированные трубопроводы диаметром 219-720 мм </w:t>
            </w:r>
          </w:p>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Испытание подогретой водой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Удаление воды газом (в</w:t>
            </w:r>
            <w:r>
              <w:rPr>
                <w:rFonts w:ascii="Times New Roman" w:hAnsi="Times New Roman"/>
                <w:sz w:val="20"/>
              </w:rPr>
              <w:t xml:space="preserve">оздухом) по п.4.3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9. Протягивание очистного устройства или продувка скоростным потоком газа (воздуха)</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Трубопроводы диаметром менее 219 мм </w:t>
            </w:r>
          </w:p>
          <w:p w:rsidR="00000000" w:rsidRDefault="00237162">
            <w:pPr>
              <w:rPr>
                <w:rFonts w:ascii="Times New Roman" w:hAnsi="Times New Roman"/>
                <w:sz w:val="20"/>
              </w:rPr>
            </w:pPr>
          </w:p>
        </w:tc>
      </w:tr>
      <w:tr w:rsidR="00000000">
        <w:tblPrEx>
          <w:tblCellMar>
            <w:top w:w="0" w:type="dxa"/>
            <w:bottom w:w="0" w:type="dxa"/>
          </w:tblCellMar>
        </w:tblPrEx>
        <w:tc>
          <w:tcPr>
            <w:tcW w:w="340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Испытание жидкостями с пониженной температурой замерзания</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0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Удаление жидкости газом (воздух</w:t>
            </w:r>
            <w:r>
              <w:rPr>
                <w:rFonts w:ascii="Times New Roman" w:hAnsi="Times New Roman"/>
                <w:sz w:val="20"/>
              </w:rPr>
              <w:t xml:space="preserve">ом) по п.4.5 </w:t>
            </w:r>
          </w:p>
          <w:p w:rsidR="00000000" w:rsidRDefault="00237162">
            <w:pPr>
              <w:rPr>
                <w:rFonts w:ascii="Times New Roman" w:hAnsi="Times New Roman"/>
                <w:sz w:val="20"/>
              </w:rPr>
            </w:pPr>
            <w:r>
              <w:rPr>
                <w:rFonts w:ascii="Times New Roman" w:hAnsi="Times New Roman"/>
                <w:sz w:val="20"/>
              </w:rPr>
              <w:t xml:space="preserve">  </w:t>
            </w:r>
          </w:p>
        </w:tc>
        <w:tc>
          <w:tcPr>
            <w:tcW w:w="481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bl>
    <w:p w:rsidR="00000000" w:rsidRDefault="00237162">
      <w:pPr>
        <w:pStyle w:val="Heading"/>
        <w:jc w:val="center"/>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6. МАШИНЫ, УСТРОЙСТВА И ПРИБОРЫ,</w:t>
      </w:r>
    </w:p>
    <w:p w:rsidR="00000000" w:rsidRDefault="00237162">
      <w:pPr>
        <w:pStyle w:val="Heading"/>
        <w:jc w:val="center"/>
        <w:rPr>
          <w:rFonts w:ascii="Times New Roman" w:hAnsi="Times New Roman"/>
          <w:sz w:val="20"/>
        </w:rPr>
      </w:pPr>
      <w:r>
        <w:rPr>
          <w:rFonts w:ascii="Times New Roman" w:hAnsi="Times New Roman"/>
          <w:sz w:val="20"/>
        </w:rPr>
        <w:t xml:space="preserve">МЕТОДЫ ПОИСКА УТЕЧЕК </w:t>
      </w:r>
    </w:p>
    <w:p w:rsidR="00000000" w:rsidRDefault="00237162">
      <w:pPr>
        <w:ind w:firstLine="300"/>
        <w:jc w:val="both"/>
        <w:rPr>
          <w:rFonts w:ascii="Times New Roman" w:hAnsi="Times New Roman"/>
          <w:b/>
          <w:sz w:val="20"/>
        </w:rPr>
      </w:pPr>
      <w:r>
        <w:rPr>
          <w:rFonts w:ascii="Times New Roman" w:hAnsi="Times New Roman"/>
          <w:b/>
          <w:sz w:val="20"/>
        </w:rPr>
        <w:t xml:space="preserve">Машины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6.1. Для продувки, пневматического испытания и удаления из газопровода воды следует применять компрессорные установки, указанные в табл.5.    </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237162">
      <w:pPr>
        <w:jc w:val="right"/>
        <w:rPr>
          <w:rFonts w:ascii="Times New Roman" w:hAnsi="Times New Roman"/>
          <w:sz w:val="20"/>
        </w:rPr>
      </w:pPr>
      <w:r>
        <w:rPr>
          <w:rFonts w:ascii="Times New Roman" w:hAnsi="Times New Roman"/>
          <w:sz w:val="20"/>
        </w:rPr>
        <w:lastRenderedPageBreak/>
        <w:t>Таблица 5</w:t>
      </w:r>
    </w:p>
    <w:p w:rsidR="00000000" w:rsidRDefault="00237162">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200"/>
        <w:gridCol w:w="15"/>
        <w:gridCol w:w="1485"/>
        <w:gridCol w:w="15"/>
        <w:gridCol w:w="1185"/>
        <w:gridCol w:w="15"/>
        <w:gridCol w:w="1335"/>
        <w:gridCol w:w="1260"/>
        <w:gridCol w:w="945"/>
        <w:gridCol w:w="15"/>
        <w:gridCol w:w="1680"/>
        <w:gridCol w:w="15"/>
        <w:gridCol w:w="840"/>
        <w:gridCol w:w="15"/>
      </w:tblGrid>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Марка компрес-</w:t>
            </w:r>
          </w:p>
          <w:p w:rsidR="00000000" w:rsidRDefault="00237162">
            <w:pPr>
              <w:jc w:val="center"/>
              <w:rPr>
                <w:rFonts w:ascii="Times New Roman" w:hAnsi="Times New Roman"/>
                <w:sz w:val="20"/>
              </w:rPr>
            </w:pPr>
            <w:r>
              <w:rPr>
                <w:rFonts w:ascii="Times New Roman" w:hAnsi="Times New Roman"/>
                <w:sz w:val="20"/>
              </w:rPr>
              <w:t xml:space="preserve">сорной установки </w:t>
            </w:r>
          </w:p>
        </w:tc>
        <w:tc>
          <w:tcPr>
            <w:tcW w:w="150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Произво-</w:t>
            </w:r>
          </w:p>
          <w:p w:rsidR="00000000" w:rsidRDefault="00237162">
            <w:pPr>
              <w:jc w:val="center"/>
              <w:rPr>
                <w:rFonts w:ascii="Times New Roman" w:hAnsi="Times New Roman"/>
                <w:sz w:val="20"/>
              </w:rPr>
            </w:pPr>
            <w:r>
              <w:rPr>
                <w:rFonts w:ascii="Times New Roman" w:hAnsi="Times New Roman"/>
                <w:sz w:val="20"/>
              </w:rPr>
              <w:t>дительность, м</w:t>
            </w:r>
            <w:r w:rsidR="00AD40BA">
              <w:rPr>
                <w:rFonts w:ascii="Times New Roman" w:hAnsi="Times New Roman"/>
                <w:noProof/>
                <w:position w:val="-4"/>
                <w:sz w:val="20"/>
              </w:rPr>
              <w:drawing>
                <wp:inline distT="0" distB="0" distL="0" distR="0">
                  <wp:extent cx="85725" cy="1905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 xml:space="preserve">  /мин </w:t>
            </w:r>
          </w:p>
        </w:tc>
        <w:tc>
          <w:tcPr>
            <w:tcW w:w="120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Давление нагне-</w:t>
            </w:r>
          </w:p>
          <w:p w:rsidR="00000000" w:rsidRDefault="00237162">
            <w:pPr>
              <w:jc w:val="center"/>
              <w:rPr>
                <w:rFonts w:ascii="Times New Roman" w:hAnsi="Times New Roman"/>
                <w:sz w:val="20"/>
              </w:rPr>
            </w:pPr>
            <w:r>
              <w:rPr>
                <w:rFonts w:ascii="Times New Roman" w:hAnsi="Times New Roman"/>
                <w:sz w:val="20"/>
              </w:rPr>
              <w:t xml:space="preserve">тания, МПа </w:t>
            </w:r>
          </w:p>
        </w:tc>
        <w:tc>
          <w:tcPr>
            <w:tcW w:w="135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База </w:t>
            </w:r>
          </w:p>
        </w:tc>
        <w:tc>
          <w:tcPr>
            <w:tcW w:w="126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Привод от двигателя </w:t>
            </w:r>
          </w:p>
        </w:tc>
        <w:tc>
          <w:tcPr>
            <w:tcW w:w="96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Мощ-</w:t>
            </w:r>
          </w:p>
          <w:p w:rsidR="00000000" w:rsidRDefault="00237162">
            <w:pPr>
              <w:jc w:val="center"/>
              <w:rPr>
                <w:rFonts w:ascii="Times New Roman" w:hAnsi="Times New Roman"/>
                <w:sz w:val="20"/>
              </w:rPr>
            </w:pPr>
            <w:r>
              <w:rPr>
                <w:rFonts w:ascii="Times New Roman" w:hAnsi="Times New Roman"/>
                <w:sz w:val="20"/>
              </w:rPr>
              <w:t>ность двига-</w:t>
            </w:r>
          </w:p>
          <w:p w:rsidR="00000000" w:rsidRDefault="00237162">
            <w:pPr>
              <w:jc w:val="center"/>
              <w:rPr>
                <w:rFonts w:ascii="Times New Roman" w:hAnsi="Times New Roman"/>
                <w:sz w:val="20"/>
              </w:rPr>
            </w:pPr>
            <w:r>
              <w:rPr>
                <w:rFonts w:ascii="Times New Roman" w:hAnsi="Times New Roman"/>
                <w:sz w:val="20"/>
              </w:rPr>
              <w:t>теля, л.с.</w:t>
            </w:r>
          </w:p>
        </w:tc>
        <w:tc>
          <w:tcPr>
            <w:tcW w:w="1695"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Размеры, м </w:t>
            </w:r>
          </w:p>
        </w:tc>
        <w:tc>
          <w:tcPr>
            <w:tcW w:w="855"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Масса, т </w:t>
            </w: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 </w:t>
            </w:r>
          </w:p>
        </w:tc>
        <w:tc>
          <w:tcPr>
            <w:tcW w:w="150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 </w:t>
            </w:r>
          </w:p>
        </w:tc>
        <w:tc>
          <w:tcPr>
            <w:tcW w:w="120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 </w:t>
            </w:r>
          </w:p>
        </w:tc>
        <w:tc>
          <w:tcPr>
            <w:tcW w:w="135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 </w:t>
            </w:r>
          </w:p>
        </w:tc>
        <w:tc>
          <w:tcPr>
            <w:tcW w:w="126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 </w:t>
            </w:r>
          </w:p>
        </w:tc>
        <w:tc>
          <w:tcPr>
            <w:tcW w:w="96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6 </w:t>
            </w:r>
          </w:p>
        </w:tc>
        <w:tc>
          <w:tcPr>
            <w:tcW w:w="1695"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 </w:t>
            </w:r>
          </w:p>
        </w:tc>
        <w:tc>
          <w:tcPr>
            <w:tcW w:w="855"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8</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0005" w:type="dxa"/>
            <w:gridSpan w:val="13"/>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Компрессорные установки низкого давления</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АМС-4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57,5-70,3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1,0-2,0 </w:t>
            </w:r>
          </w:p>
        </w:tc>
        <w:tc>
          <w:tcPr>
            <w:tcW w:w="1335" w:type="dxa"/>
          </w:tcPr>
          <w:p w:rsidR="00000000" w:rsidRDefault="00237162">
            <w:pPr>
              <w:rPr>
                <w:rFonts w:ascii="Times New Roman" w:hAnsi="Times New Roman"/>
                <w:sz w:val="20"/>
              </w:rPr>
            </w:pPr>
            <w:r>
              <w:rPr>
                <w:rFonts w:ascii="Times New Roman" w:hAnsi="Times New Roman"/>
                <w:sz w:val="20"/>
              </w:rPr>
              <w:t>Тел</w:t>
            </w:r>
            <w:r>
              <w:rPr>
                <w:rFonts w:ascii="Times New Roman" w:hAnsi="Times New Roman"/>
                <w:sz w:val="20"/>
              </w:rPr>
              <w:t>ежка на пневмо-</w:t>
            </w:r>
          </w:p>
          <w:p w:rsidR="00000000" w:rsidRDefault="00237162">
            <w:pPr>
              <w:rPr>
                <w:rFonts w:ascii="Times New Roman" w:hAnsi="Times New Roman"/>
                <w:sz w:val="20"/>
              </w:rPr>
            </w:pPr>
            <w:r>
              <w:rPr>
                <w:rFonts w:ascii="Times New Roman" w:hAnsi="Times New Roman"/>
                <w:sz w:val="20"/>
              </w:rPr>
              <w:t>колесном ходу</w:t>
            </w:r>
          </w:p>
          <w:p w:rsidR="00000000" w:rsidRDefault="00237162">
            <w:pPr>
              <w:rPr>
                <w:rFonts w:ascii="Times New Roman" w:hAnsi="Times New Roman"/>
                <w:sz w:val="20"/>
              </w:rPr>
            </w:pPr>
          </w:p>
        </w:tc>
        <w:tc>
          <w:tcPr>
            <w:tcW w:w="1260" w:type="dxa"/>
          </w:tcPr>
          <w:p w:rsidR="00000000" w:rsidRDefault="00237162">
            <w:pPr>
              <w:jc w:val="center"/>
              <w:rPr>
                <w:rFonts w:ascii="Times New Roman" w:hAnsi="Times New Roman"/>
                <w:sz w:val="20"/>
              </w:rPr>
            </w:pPr>
            <w:r>
              <w:rPr>
                <w:rFonts w:ascii="Times New Roman" w:hAnsi="Times New Roman"/>
                <w:sz w:val="20"/>
              </w:rPr>
              <w:t>-</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700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13,82х3,25х3,45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52 </w:t>
            </w: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ЗИФ-55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5,0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0,7 </w:t>
            </w:r>
          </w:p>
        </w:tc>
        <w:tc>
          <w:tcPr>
            <w:tcW w:w="1335" w:type="dxa"/>
          </w:tcPr>
          <w:p w:rsidR="00000000" w:rsidRDefault="00237162">
            <w:pPr>
              <w:jc w:val="center"/>
              <w:rPr>
                <w:rFonts w:ascii="Times New Roman" w:hAnsi="Times New Roman"/>
                <w:sz w:val="20"/>
              </w:rPr>
            </w:pPr>
            <w:r>
              <w:rPr>
                <w:rFonts w:ascii="Times New Roman" w:hAnsi="Times New Roman"/>
                <w:sz w:val="20"/>
              </w:rPr>
              <w:t>"</w:t>
            </w:r>
          </w:p>
        </w:tc>
        <w:tc>
          <w:tcPr>
            <w:tcW w:w="1260" w:type="dxa"/>
          </w:tcPr>
          <w:p w:rsidR="00000000" w:rsidRDefault="00237162">
            <w:pPr>
              <w:jc w:val="center"/>
              <w:rPr>
                <w:rFonts w:ascii="Times New Roman" w:hAnsi="Times New Roman"/>
                <w:sz w:val="20"/>
              </w:rPr>
            </w:pPr>
            <w:r>
              <w:rPr>
                <w:rFonts w:ascii="Times New Roman" w:hAnsi="Times New Roman"/>
                <w:sz w:val="20"/>
              </w:rPr>
              <w:t xml:space="preserve">ЗИЛ-121 </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98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3,45х1,82х1,77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2,75</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КС-9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8,5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0,6 </w:t>
            </w:r>
          </w:p>
        </w:tc>
        <w:tc>
          <w:tcPr>
            <w:tcW w:w="1335" w:type="dxa"/>
          </w:tcPr>
          <w:p w:rsidR="00000000" w:rsidRDefault="00237162">
            <w:pPr>
              <w:jc w:val="center"/>
              <w:rPr>
                <w:rFonts w:ascii="Times New Roman" w:hAnsi="Times New Roman"/>
                <w:sz w:val="20"/>
              </w:rPr>
            </w:pPr>
            <w:r>
              <w:rPr>
                <w:rFonts w:ascii="Times New Roman" w:hAnsi="Times New Roman"/>
                <w:sz w:val="20"/>
              </w:rPr>
              <w:t>"</w:t>
            </w:r>
          </w:p>
        </w:tc>
        <w:tc>
          <w:tcPr>
            <w:tcW w:w="1260" w:type="dxa"/>
          </w:tcPr>
          <w:p w:rsidR="00000000" w:rsidRDefault="00237162">
            <w:pPr>
              <w:jc w:val="center"/>
              <w:rPr>
                <w:rFonts w:ascii="Times New Roman" w:hAnsi="Times New Roman"/>
                <w:sz w:val="20"/>
              </w:rPr>
            </w:pPr>
            <w:r>
              <w:rPr>
                <w:rFonts w:ascii="Times New Roman" w:hAnsi="Times New Roman"/>
                <w:sz w:val="20"/>
              </w:rPr>
              <w:t xml:space="preserve">КДМ-100 </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100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5,08х1,89х2,10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5,75</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ДК-9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10,0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0,6 </w:t>
            </w:r>
          </w:p>
        </w:tc>
        <w:tc>
          <w:tcPr>
            <w:tcW w:w="1335" w:type="dxa"/>
          </w:tcPr>
          <w:p w:rsidR="00000000" w:rsidRDefault="00237162">
            <w:pPr>
              <w:jc w:val="center"/>
              <w:rPr>
                <w:rFonts w:ascii="Times New Roman" w:hAnsi="Times New Roman"/>
                <w:sz w:val="20"/>
              </w:rPr>
            </w:pPr>
            <w:r>
              <w:rPr>
                <w:rFonts w:ascii="Times New Roman" w:hAnsi="Times New Roman"/>
                <w:sz w:val="20"/>
              </w:rPr>
              <w:t>"</w:t>
            </w:r>
          </w:p>
        </w:tc>
        <w:tc>
          <w:tcPr>
            <w:tcW w:w="1260" w:type="dxa"/>
          </w:tcPr>
          <w:p w:rsidR="00000000" w:rsidRDefault="00237162">
            <w:pPr>
              <w:jc w:val="center"/>
              <w:rPr>
                <w:rFonts w:ascii="Times New Roman" w:hAnsi="Times New Roman"/>
                <w:sz w:val="20"/>
              </w:rPr>
            </w:pPr>
            <w:r>
              <w:rPr>
                <w:rFonts w:ascii="Times New Roman" w:hAnsi="Times New Roman"/>
                <w:sz w:val="20"/>
              </w:rPr>
              <w:t xml:space="preserve">КДМ-100 </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100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5,03х1,85х2,55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5,65</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ПК-10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10,5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0,7 </w:t>
            </w:r>
          </w:p>
        </w:tc>
        <w:tc>
          <w:tcPr>
            <w:tcW w:w="1335" w:type="dxa"/>
          </w:tcPr>
          <w:p w:rsidR="00000000" w:rsidRDefault="00237162">
            <w:pPr>
              <w:jc w:val="center"/>
              <w:rPr>
                <w:rFonts w:ascii="Times New Roman" w:hAnsi="Times New Roman"/>
                <w:sz w:val="20"/>
              </w:rPr>
            </w:pPr>
            <w:r>
              <w:rPr>
                <w:rFonts w:ascii="Times New Roman" w:hAnsi="Times New Roman"/>
                <w:sz w:val="20"/>
              </w:rPr>
              <w:t>"</w:t>
            </w:r>
          </w:p>
        </w:tc>
        <w:tc>
          <w:tcPr>
            <w:tcW w:w="1260" w:type="dxa"/>
          </w:tcPr>
          <w:p w:rsidR="00000000" w:rsidRDefault="00237162">
            <w:pPr>
              <w:jc w:val="center"/>
              <w:rPr>
                <w:rFonts w:ascii="Times New Roman" w:hAnsi="Times New Roman"/>
                <w:sz w:val="20"/>
              </w:rPr>
            </w:pPr>
            <w:r>
              <w:rPr>
                <w:rFonts w:ascii="Times New Roman" w:hAnsi="Times New Roman"/>
                <w:sz w:val="20"/>
              </w:rPr>
              <w:t xml:space="preserve">Д-108 </w:t>
            </w:r>
          </w:p>
        </w:tc>
        <w:tc>
          <w:tcPr>
            <w:tcW w:w="945" w:type="dxa"/>
          </w:tcPr>
          <w:p w:rsidR="00000000" w:rsidRDefault="00237162">
            <w:pPr>
              <w:jc w:val="center"/>
              <w:rPr>
                <w:rFonts w:ascii="Times New Roman" w:hAnsi="Times New Roman"/>
                <w:sz w:val="20"/>
              </w:rPr>
            </w:pPr>
            <w:r>
              <w:rPr>
                <w:rFonts w:ascii="Times New Roman" w:hAnsi="Times New Roman"/>
                <w:sz w:val="20"/>
              </w:rPr>
              <w:t>10</w:t>
            </w:r>
            <w:r>
              <w:rPr>
                <w:rFonts w:ascii="Times New Roman" w:hAnsi="Times New Roman"/>
                <w:sz w:val="20"/>
              </w:rPr>
              <w:t xml:space="preserve">8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4,70х1,89х2,61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5,10</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НВ-10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10,0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0,8</w:t>
            </w:r>
          </w:p>
          <w:p w:rsidR="00000000" w:rsidRDefault="00237162">
            <w:pPr>
              <w:jc w:val="center"/>
              <w:rPr>
                <w:rFonts w:ascii="Times New Roman" w:hAnsi="Times New Roman"/>
                <w:sz w:val="20"/>
              </w:rPr>
            </w:pPr>
          </w:p>
        </w:tc>
        <w:tc>
          <w:tcPr>
            <w:tcW w:w="1335" w:type="dxa"/>
          </w:tcPr>
          <w:p w:rsidR="00000000" w:rsidRDefault="00237162">
            <w:pPr>
              <w:rPr>
                <w:rFonts w:ascii="Times New Roman" w:hAnsi="Times New Roman"/>
                <w:sz w:val="20"/>
              </w:rPr>
            </w:pPr>
            <w:r>
              <w:rPr>
                <w:rFonts w:ascii="Times New Roman" w:hAnsi="Times New Roman"/>
                <w:sz w:val="20"/>
              </w:rPr>
              <w:t xml:space="preserve">На раме </w:t>
            </w:r>
          </w:p>
        </w:tc>
        <w:tc>
          <w:tcPr>
            <w:tcW w:w="1260" w:type="dxa"/>
          </w:tcPr>
          <w:p w:rsidR="00000000" w:rsidRDefault="00237162">
            <w:pPr>
              <w:jc w:val="center"/>
              <w:rPr>
                <w:rFonts w:ascii="Times New Roman" w:hAnsi="Times New Roman"/>
                <w:sz w:val="20"/>
              </w:rPr>
            </w:pPr>
            <w:r>
              <w:rPr>
                <w:rFonts w:ascii="Times New Roman" w:hAnsi="Times New Roman"/>
                <w:sz w:val="20"/>
              </w:rPr>
              <w:t xml:space="preserve">ЯМЗ-236 </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92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3,42х1,77х1,55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2,85 </w:t>
            </w: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ПР-10М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11,0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0,8 </w:t>
            </w:r>
          </w:p>
        </w:tc>
        <w:tc>
          <w:tcPr>
            <w:tcW w:w="1335" w:type="dxa"/>
          </w:tcPr>
          <w:p w:rsidR="00000000" w:rsidRDefault="00237162">
            <w:pPr>
              <w:rPr>
                <w:rFonts w:ascii="Times New Roman" w:hAnsi="Times New Roman"/>
                <w:sz w:val="20"/>
              </w:rPr>
            </w:pPr>
            <w:r>
              <w:rPr>
                <w:rFonts w:ascii="Times New Roman" w:hAnsi="Times New Roman"/>
                <w:sz w:val="20"/>
              </w:rPr>
              <w:t>Тележка на пневмо-</w:t>
            </w:r>
          </w:p>
          <w:p w:rsidR="00000000" w:rsidRDefault="00237162">
            <w:pPr>
              <w:rPr>
                <w:rFonts w:ascii="Times New Roman" w:hAnsi="Times New Roman"/>
                <w:sz w:val="20"/>
              </w:rPr>
            </w:pPr>
            <w:r>
              <w:rPr>
                <w:rFonts w:ascii="Times New Roman" w:hAnsi="Times New Roman"/>
                <w:sz w:val="20"/>
              </w:rPr>
              <w:t>колесном ходу</w:t>
            </w:r>
          </w:p>
          <w:p w:rsidR="00000000" w:rsidRDefault="00237162">
            <w:pPr>
              <w:rPr>
                <w:rFonts w:ascii="Times New Roman" w:hAnsi="Times New Roman"/>
                <w:sz w:val="20"/>
              </w:rPr>
            </w:pPr>
          </w:p>
        </w:tc>
        <w:tc>
          <w:tcPr>
            <w:tcW w:w="1260" w:type="dxa"/>
          </w:tcPr>
          <w:p w:rsidR="00000000" w:rsidRDefault="00237162">
            <w:pPr>
              <w:jc w:val="center"/>
              <w:rPr>
                <w:rFonts w:ascii="Times New Roman" w:hAnsi="Times New Roman"/>
                <w:sz w:val="20"/>
              </w:rPr>
            </w:pPr>
            <w:r>
              <w:rPr>
                <w:rFonts w:ascii="Times New Roman" w:hAnsi="Times New Roman"/>
                <w:sz w:val="20"/>
              </w:rPr>
              <w:t xml:space="preserve">А-01МК </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110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5,65х1,70х2,21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2,9 </w:t>
            </w:r>
          </w:p>
        </w:tc>
      </w:tr>
      <w:tr w:rsidR="00000000">
        <w:tblPrEx>
          <w:tblCellMar>
            <w:top w:w="0" w:type="dxa"/>
            <w:bottom w:w="0" w:type="dxa"/>
          </w:tblCellMar>
        </w:tblPrEx>
        <w:trPr>
          <w:gridAfter w:val="1"/>
          <w:wAfter w:w="15" w:type="dxa"/>
        </w:trPr>
        <w:tc>
          <w:tcPr>
            <w:tcW w:w="120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ТКА 80/0,5 </w:t>
            </w:r>
          </w:p>
        </w:tc>
        <w:tc>
          <w:tcPr>
            <w:tcW w:w="1515" w:type="dxa"/>
            <w:gridSpan w:val="3"/>
          </w:tcPr>
          <w:p w:rsidR="00000000" w:rsidRDefault="00237162">
            <w:pPr>
              <w:jc w:val="center"/>
              <w:rPr>
                <w:rFonts w:ascii="Times New Roman" w:hAnsi="Times New Roman"/>
                <w:sz w:val="20"/>
              </w:rPr>
            </w:pPr>
            <w:r>
              <w:rPr>
                <w:rFonts w:ascii="Times New Roman" w:hAnsi="Times New Roman"/>
                <w:sz w:val="20"/>
              </w:rPr>
              <w:t xml:space="preserve">4000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0,5 </w:t>
            </w:r>
          </w:p>
        </w:tc>
        <w:tc>
          <w:tcPr>
            <w:tcW w:w="1335" w:type="dxa"/>
          </w:tcPr>
          <w:p w:rsidR="00000000" w:rsidRDefault="00237162">
            <w:pPr>
              <w:rPr>
                <w:rFonts w:ascii="Times New Roman" w:hAnsi="Times New Roman"/>
                <w:sz w:val="20"/>
              </w:rPr>
            </w:pPr>
            <w:r>
              <w:rPr>
                <w:rFonts w:ascii="Times New Roman" w:hAnsi="Times New Roman"/>
                <w:sz w:val="20"/>
              </w:rPr>
              <w:t xml:space="preserve">На раме в трех блок-боксах </w:t>
            </w:r>
          </w:p>
        </w:tc>
        <w:tc>
          <w:tcPr>
            <w:tcW w:w="1260" w:type="dxa"/>
          </w:tcPr>
          <w:p w:rsidR="00000000" w:rsidRDefault="00237162">
            <w:pPr>
              <w:jc w:val="center"/>
              <w:rPr>
                <w:rFonts w:ascii="Times New Roman" w:hAnsi="Times New Roman"/>
                <w:sz w:val="20"/>
              </w:rPr>
            </w:pPr>
            <w:r>
              <w:rPr>
                <w:rFonts w:ascii="Times New Roman" w:hAnsi="Times New Roman"/>
                <w:sz w:val="20"/>
              </w:rPr>
              <w:t>55 "Б"</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40000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5,50х2,25х2,20</w:t>
            </w:r>
          </w:p>
          <w:p w:rsidR="00000000" w:rsidRDefault="00237162">
            <w:pPr>
              <w:jc w:val="center"/>
              <w:rPr>
                <w:rFonts w:ascii="Times New Roman" w:hAnsi="Times New Roman"/>
                <w:sz w:val="20"/>
              </w:rPr>
            </w:pPr>
            <w:r>
              <w:rPr>
                <w:rFonts w:ascii="Times New Roman" w:hAnsi="Times New Roman"/>
                <w:sz w:val="20"/>
              </w:rPr>
              <w:t>5,50х2,25х2,20</w:t>
            </w:r>
          </w:p>
          <w:p w:rsidR="00000000" w:rsidRDefault="00237162">
            <w:pPr>
              <w:jc w:val="center"/>
              <w:rPr>
                <w:rFonts w:ascii="Times New Roman" w:hAnsi="Times New Roman"/>
                <w:sz w:val="20"/>
              </w:rPr>
            </w:pPr>
            <w:r>
              <w:rPr>
                <w:rFonts w:ascii="Times New Roman" w:hAnsi="Times New Roman"/>
                <w:sz w:val="20"/>
              </w:rPr>
              <w:t>3,5х2,25х2,20</w:t>
            </w:r>
          </w:p>
          <w:p w:rsidR="00000000" w:rsidRDefault="00237162">
            <w:pPr>
              <w:jc w:val="center"/>
              <w:rPr>
                <w:rFonts w:ascii="Times New Roman" w:hAnsi="Times New Roman"/>
                <w:sz w:val="20"/>
              </w:rPr>
            </w:pPr>
          </w:p>
        </w:tc>
        <w:tc>
          <w:tcPr>
            <w:tcW w:w="855" w:type="dxa"/>
            <w:gridSpan w:val="2"/>
            <w:tcBorders>
              <w:right w:val="single" w:sz="6" w:space="0" w:color="auto"/>
            </w:tcBorders>
          </w:tcPr>
          <w:p w:rsidR="00000000" w:rsidRDefault="00237162">
            <w:pPr>
              <w:jc w:val="center"/>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 xml:space="preserve">12,5 </w:t>
            </w:r>
          </w:p>
        </w:tc>
      </w:tr>
      <w:tr w:rsidR="00000000">
        <w:tblPrEx>
          <w:tblCellMar>
            <w:top w:w="0" w:type="dxa"/>
            <w:bottom w:w="0" w:type="dxa"/>
          </w:tblCellMar>
        </w:tblPrEx>
        <w:trPr>
          <w:gridAfter w:val="1"/>
          <w:wAfter w:w="15" w:type="dxa"/>
        </w:trPr>
        <w:tc>
          <w:tcPr>
            <w:tcW w:w="10005" w:type="dxa"/>
            <w:gridSpan w:val="13"/>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Компрессорные установки высокого давления</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215"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АМС-2 </w:t>
            </w:r>
          </w:p>
        </w:tc>
        <w:tc>
          <w:tcPr>
            <w:tcW w:w="1500" w:type="dxa"/>
            <w:gridSpan w:val="2"/>
          </w:tcPr>
          <w:p w:rsidR="00000000" w:rsidRDefault="00237162">
            <w:pPr>
              <w:jc w:val="center"/>
              <w:rPr>
                <w:rFonts w:ascii="Times New Roman" w:hAnsi="Times New Roman"/>
                <w:sz w:val="20"/>
              </w:rPr>
            </w:pPr>
            <w:r>
              <w:rPr>
                <w:rFonts w:ascii="Times New Roman" w:hAnsi="Times New Roman"/>
                <w:sz w:val="20"/>
              </w:rPr>
              <w:t xml:space="preserve">57,5-70,8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1,0-10,0 </w:t>
            </w:r>
          </w:p>
        </w:tc>
        <w:tc>
          <w:tcPr>
            <w:tcW w:w="1335" w:type="dxa"/>
          </w:tcPr>
          <w:p w:rsidR="00000000" w:rsidRDefault="00237162">
            <w:pPr>
              <w:rPr>
                <w:rFonts w:ascii="Times New Roman" w:hAnsi="Times New Roman"/>
                <w:sz w:val="20"/>
              </w:rPr>
            </w:pPr>
            <w:r>
              <w:rPr>
                <w:rFonts w:ascii="Times New Roman" w:hAnsi="Times New Roman"/>
                <w:sz w:val="20"/>
              </w:rPr>
              <w:t>Тележка на пневмо-</w:t>
            </w:r>
          </w:p>
          <w:p w:rsidR="00000000" w:rsidRDefault="00237162">
            <w:pPr>
              <w:rPr>
                <w:rFonts w:ascii="Times New Roman" w:hAnsi="Times New Roman"/>
                <w:sz w:val="20"/>
              </w:rPr>
            </w:pPr>
            <w:r>
              <w:rPr>
                <w:rFonts w:ascii="Times New Roman" w:hAnsi="Times New Roman"/>
                <w:sz w:val="20"/>
              </w:rPr>
              <w:t xml:space="preserve">колесном ходу </w:t>
            </w:r>
          </w:p>
        </w:tc>
        <w:tc>
          <w:tcPr>
            <w:tcW w:w="1260" w:type="dxa"/>
          </w:tcPr>
          <w:p w:rsidR="00000000" w:rsidRDefault="00237162">
            <w:pPr>
              <w:jc w:val="center"/>
              <w:rPr>
                <w:rFonts w:ascii="Times New Roman" w:hAnsi="Times New Roman"/>
                <w:sz w:val="20"/>
              </w:rPr>
            </w:pPr>
            <w:r>
              <w:rPr>
                <w:rFonts w:ascii="Times New Roman" w:hAnsi="Times New Roman"/>
                <w:sz w:val="20"/>
              </w:rPr>
              <w:t>-</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770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11,32х3,25х3,45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38,7 </w:t>
            </w:r>
          </w:p>
        </w:tc>
      </w:tr>
      <w:tr w:rsidR="00000000">
        <w:tblPrEx>
          <w:tblCellMar>
            <w:top w:w="0" w:type="dxa"/>
            <w:bottom w:w="0" w:type="dxa"/>
          </w:tblCellMar>
        </w:tblPrEx>
        <w:trPr>
          <w:gridAfter w:val="1"/>
          <w:wAfter w:w="15" w:type="dxa"/>
        </w:trPr>
        <w:tc>
          <w:tcPr>
            <w:tcW w:w="1215"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lastRenderedPageBreak/>
              <w:t xml:space="preserve">СД-9/101 </w:t>
            </w:r>
          </w:p>
        </w:tc>
        <w:tc>
          <w:tcPr>
            <w:tcW w:w="1500" w:type="dxa"/>
            <w:gridSpan w:val="2"/>
          </w:tcPr>
          <w:p w:rsidR="00000000" w:rsidRDefault="00237162">
            <w:pPr>
              <w:jc w:val="center"/>
              <w:rPr>
                <w:rFonts w:ascii="Times New Roman" w:hAnsi="Times New Roman"/>
                <w:sz w:val="20"/>
              </w:rPr>
            </w:pPr>
            <w:r>
              <w:rPr>
                <w:rFonts w:ascii="Times New Roman" w:hAnsi="Times New Roman"/>
                <w:sz w:val="20"/>
              </w:rPr>
              <w:t xml:space="preserve">9,0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10,0 </w:t>
            </w:r>
          </w:p>
        </w:tc>
        <w:tc>
          <w:tcPr>
            <w:tcW w:w="1335" w:type="dxa"/>
          </w:tcPr>
          <w:p w:rsidR="00000000" w:rsidRDefault="00237162">
            <w:pPr>
              <w:rPr>
                <w:rFonts w:ascii="Times New Roman" w:hAnsi="Times New Roman"/>
                <w:sz w:val="20"/>
              </w:rPr>
            </w:pPr>
            <w:r>
              <w:rPr>
                <w:rFonts w:ascii="Times New Roman" w:hAnsi="Times New Roman"/>
                <w:sz w:val="20"/>
              </w:rPr>
              <w:t xml:space="preserve">Автомобиль КРАЗ-257БI </w:t>
            </w:r>
          </w:p>
        </w:tc>
        <w:tc>
          <w:tcPr>
            <w:tcW w:w="1260" w:type="dxa"/>
          </w:tcPr>
          <w:p w:rsidR="00000000" w:rsidRDefault="00237162">
            <w:pPr>
              <w:jc w:val="center"/>
              <w:rPr>
                <w:rFonts w:ascii="Times New Roman" w:hAnsi="Times New Roman"/>
                <w:sz w:val="20"/>
              </w:rPr>
            </w:pPr>
            <w:r>
              <w:rPr>
                <w:rFonts w:ascii="Times New Roman" w:hAnsi="Times New Roman"/>
                <w:sz w:val="20"/>
              </w:rPr>
              <w:t>2Д12Б или</w:t>
            </w:r>
          </w:p>
          <w:p w:rsidR="00000000" w:rsidRDefault="00237162">
            <w:pPr>
              <w:jc w:val="center"/>
              <w:rPr>
                <w:rFonts w:ascii="Times New Roman" w:hAnsi="Times New Roman"/>
                <w:sz w:val="20"/>
              </w:rPr>
            </w:pPr>
            <w:r>
              <w:rPr>
                <w:rFonts w:ascii="Times New Roman" w:hAnsi="Times New Roman"/>
                <w:sz w:val="20"/>
              </w:rPr>
              <w:t>В2-500СЗ</w:t>
            </w:r>
          </w:p>
          <w:p w:rsidR="00000000" w:rsidRDefault="00237162">
            <w:pPr>
              <w:jc w:val="center"/>
              <w:rPr>
                <w:rFonts w:ascii="Times New Roman" w:hAnsi="Times New Roman"/>
                <w:sz w:val="20"/>
              </w:rPr>
            </w:pPr>
          </w:p>
        </w:tc>
        <w:tc>
          <w:tcPr>
            <w:tcW w:w="945" w:type="dxa"/>
          </w:tcPr>
          <w:p w:rsidR="00000000" w:rsidRDefault="00237162">
            <w:pPr>
              <w:jc w:val="center"/>
              <w:rPr>
                <w:rFonts w:ascii="Times New Roman" w:hAnsi="Times New Roman"/>
                <w:sz w:val="20"/>
              </w:rPr>
            </w:pPr>
            <w:r>
              <w:rPr>
                <w:rFonts w:ascii="Times New Roman" w:hAnsi="Times New Roman"/>
                <w:sz w:val="20"/>
              </w:rPr>
              <w:t xml:space="preserve">203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10,3х3,02х3</w:t>
            </w:r>
            <w:r>
              <w:rPr>
                <w:rFonts w:ascii="Times New Roman" w:hAnsi="Times New Roman"/>
                <w:sz w:val="20"/>
              </w:rPr>
              <w:t xml:space="preserve">,7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21,5 </w:t>
            </w:r>
          </w:p>
        </w:tc>
      </w:tr>
      <w:tr w:rsidR="00000000">
        <w:tblPrEx>
          <w:tblCellMar>
            <w:top w:w="0" w:type="dxa"/>
            <w:bottom w:w="0" w:type="dxa"/>
          </w:tblCellMar>
        </w:tblPrEx>
        <w:trPr>
          <w:gridAfter w:val="1"/>
          <w:wAfter w:w="15" w:type="dxa"/>
        </w:trPr>
        <w:tc>
          <w:tcPr>
            <w:tcW w:w="1215"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СД-12/25 </w:t>
            </w:r>
          </w:p>
        </w:tc>
        <w:tc>
          <w:tcPr>
            <w:tcW w:w="1500" w:type="dxa"/>
            <w:gridSpan w:val="2"/>
          </w:tcPr>
          <w:p w:rsidR="00000000" w:rsidRDefault="00237162">
            <w:pPr>
              <w:jc w:val="center"/>
              <w:rPr>
                <w:rFonts w:ascii="Times New Roman" w:hAnsi="Times New Roman"/>
                <w:sz w:val="20"/>
              </w:rPr>
            </w:pPr>
            <w:r>
              <w:rPr>
                <w:rFonts w:ascii="Times New Roman" w:hAnsi="Times New Roman"/>
                <w:sz w:val="20"/>
              </w:rPr>
              <w:t xml:space="preserve">12,0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2,5 </w:t>
            </w:r>
          </w:p>
        </w:tc>
        <w:tc>
          <w:tcPr>
            <w:tcW w:w="1335" w:type="dxa"/>
          </w:tcPr>
          <w:p w:rsidR="00000000" w:rsidRDefault="00237162">
            <w:pPr>
              <w:rPr>
                <w:rFonts w:ascii="Times New Roman" w:hAnsi="Times New Roman"/>
                <w:sz w:val="20"/>
              </w:rPr>
            </w:pPr>
            <w:r>
              <w:rPr>
                <w:rFonts w:ascii="Times New Roman" w:hAnsi="Times New Roman"/>
                <w:sz w:val="20"/>
              </w:rPr>
              <w:t xml:space="preserve">Автомобиль КРАЗ-257БI </w:t>
            </w:r>
          </w:p>
        </w:tc>
        <w:tc>
          <w:tcPr>
            <w:tcW w:w="1260" w:type="dxa"/>
          </w:tcPr>
          <w:p w:rsidR="00000000" w:rsidRDefault="00237162">
            <w:pPr>
              <w:jc w:val="center"/>
              <w:rPr>
                <w:rFonts w:ascii="Times New Roman" w:hAnsi="Times New Roman"/>
                <w:sz w:val="20"/>
              </w:rPr>
            </w:pPr>
            <w:r>
              <w:rPr>
                <w:rFonts w:ascii="Times New Roman" w:hAnsi="Times New Roman"/>
                <w:sz w:val="20"/>
              </w:rPr>
              <w:t>2Д12Б или</w:t>
            </w:r>
          </w:p>
          <w:p w:rsidR="00000000" w:rsidRDefault="00237162">
            <w:pPr>
              <w:jc w:val="center"/>
              <w:rPr>
                <w:rFonts w:ascii="Times New Roman" w:hAnsi="Times New Roman"/>
                <w:sz w:val="20"/>
              </w:rPr>
            </w:pPr>
            <w:r>
              <w:rPr>
                <w:rFonts w:ascii="Times New Roman" w:hAnsi="Times New Roman"/>
                <w:sz w:val="20"/>
              </w:rPr>
              <w:t>В2-500СЗ</w:t>
            </w:r>
          </w:p>
          <w:p w:rsidR="00000000" w:rsidRDefault="00237162">
            <w:pPr>
              <w:jc w:val="center"/>
              <w:rPr>
                <w:rFonts w:ascii="Times New Roman" w:hAnsi="Times New Roman"/>
                <w:sz w:val="20"/>
              </w:rPr>
            </w:pPr>
          </w:p>
        </w:tc>
        <w:tc>
          <w:tcPr>
            <w:tcW w:w="945" w:type="dxa"/>
          </w:tcPr>
          <w:p w:rsidR="00000000" w:rsidRDefault="00237162">
            <w:pPr>
              <w:jc w:val="center"/>
              <w:rPr>
                <w:rFonts w:ascii="Times New Roman" w:hAnsi="Times New Roman"/>
                <w:sz w:val="20"/>
              </w:rPr>
            </w:pPr>
            <w:r>
              <w:rPr>
                <w:rFonts w:ascii="Times New Roman" w:hAnsi="Times New Roman"/>
                <w:sz w:val="20"/>
              </w:rPr>
              <w:t xml:space="preserve">203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9,66х3,0х3,6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21 </w:t>
            </w:r>
          </w:p>
        </w:tc>
      </w:tr>
      <w:tr w:rsidR="00000000">
        <w:tblPrEx>
          <w:tblCellMar>
            <w:top w:w="0" w:type="dxa"/>
            <w:bottom w:w="0" w:type="dxa"/>
          </w:tblCellMar>
        </w:tblPrEx>
        <w:trPr>
          <w:gridAfter w:val="1"/>
          <w:wAfter w:w="15" w:type="dxa"/>
        </w:trPr>
        <w:tc>
          <w:tcPr>
            <w:tcW w:w="1215"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КС-100 </w:t>
            </w:r>
          </w:p>
        </w:tc>
        <w:tc>
          <w:tcPr>
            <w:tcW w:w="1500" w:type="dxa"/>
            <w:gridSpan w:val="2"/>
          </w:tcPr>
          <w:p w:rsidR="00000000" w:rsidRDefault="00237162">
            <w:pPr>
              <w:jc w:val="center"/>
              <w:rPr>
                <w:rFonts w:ascii="Times New Roman" w:hAnsi="Times New Roman"/>
                <w:sz w:val="20"/>
              </w:rPr>
            </w:pPr>
            <w:r>
              <w:rPr>
                <w:rFonts w:ascii="Times New Roman" w:hAnsi="Times New Roman"/>
                <w:sz w:val="20"/>
              </w:rPr>
              <w:t xml:space="preserve">16,0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10,0 </w:t>
            </w:r>
          </w:p>
        </w:tc>
        <w:tc>
          <w:tcPr>
            <w:tcW w:w="1335" w:type="dxa"/>
          </w:tcPr>
          <w:p w:rsidR="00000000" w:rsidRDefault="00237162">
            <w:pPr>
              <w:rPr>
                <w:rFonts w:ascii="Times New Roman" w:hAnsi="Times New Roman"/>
                <w:sz w:val="20"/>
              </w:rPr>
            </w:pPr>
            <w:r>
              <w:rPr>
                <w:rFonts w:ascii="Times New Roman" w:hAnsi="Times New Roman"/>
                <w:sz w:val="20"/>
              </w:rPr>
              <w:t>Тележка на пневмо-</w:t>
            </w:r>
          </w:p>
          <w:p w:rsidR="00000000" w:rsidRDefault="00237162">
            <w:pPr>
              <w:rPr>
                <w:rFonts w:ascii="Times New Roman" w:hAnsi="Times New Roman"/>
                <w:sz w:val="20"/>
              </w:rPr>
            </w:pPr>
            <w:r>
              <w:rPr>
                <w:rFonts w:ascii="Times New Roman" w:hAnsi="Times New Roman"/>
                <w:sz w:val="20"/>
              </w:rPr>
              <w:t>колесном ходу</w:t>
            </w:r>
          </w:p>
          <w:p w:rsidR="00000000" w:rsidRDefault="00237162">
            <w:pPr>
              <w:rPr>
                <w:rFonts w:ascii="Times New Roman" w:hAnsi="Times New Roman"/>
                <w:sz w:val="20"/>
              </w:rPr>
            </w:pPr>
          </w:p>
        </w:tc>
        <w:tc>
          <w:tcPr>
            <w:tcW w:w="1260" w:type="dxa"/>
          </w:tcPr>
          <w:p w:rsidR="00000000" w:rsidRDefault="00237162">
            <w:pPr>
              <w:jc w:val="center"/>
              <w:rPr>
                <w:rFonts w:ascii="Times New Roman" w:hAnsi="Times New Roman"/>
                <w:sz w:val="20"/>
              </w:rPr>
            </w:pPr>
            <w:r>
              <w:rPr>
                <w:rFonts w:ascii="Times New Roman" w:hAnsi="Times New Roman"/>
                <w:sz w:val="20"/>
              </w:rPr>
              <w:t xml:space="preserve">1Д12Б </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410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11,0х3,14х3,4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23 </w:t>
            </w:r>
          </w:p>
        </w:tc>
      </w:tr>
      <w:tr w:rsidR="00000000">
        <w:tblPrEx>
          <w:tblCellMar>
            <w:top w:w="0" w:type="dxa"/>
            <w:bottom w:w="0" w:type="dxa"/>
          </w:tblCellMar>
        </w:tblPrEx>
        <w:trPr>
          <w:gridAfter w:val="1"/>
          <w:wAfter w:w="15" w:type="dxa"/>
        </w:trPr>
        <w:tc>
          <w:tcPr>
            <w:tcW w:w="1215"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АКС-8 </w:t>
            </w:r>
          </w:p>
        </w:tc>
        <w:tc>
          <w:tcPr>
            <w:tcW w:w="1500" w:type="dxa"/>
            <w:gridSpan w:val="2"/>
          </w:tcPr>
          <w:p w:rsidR="00000000" w:rsidRDefault="00237162">
            <w:pPr>
              <w:jc w:val="center"/>
              <w:rPr>
                <w:rFonts w:ascii="Times New Roman" w:hAnsi="Times New Roman"/>
                <w:sz w:val="20"/>
              </w:rPr>
            </w:pPr>
            <w:r>
              <w:rPr>
                <w:rFonts w:ascii="Times New Roman" w:hAnsi="Times New Roman"/>
                <w:sz w:val="20"/>
              </w:rPr>
              <w:t xml:space="preserve">2,0 </w:t>
            </w:r>
          </w:p>
        </w:tc>
        <w:tc>
          <w:tcPr>
            <w:tcW w:w="1200" w:type="dxa"/>
            <w:gridSpan w:val="2"/>
          </w:tcPr>
          <w:p w:rsidR="00000000" w:rsidRDefault="00237162">
            <w:pPr>
              <w:jc w:val="center"/>
              <w:rPr>
                <w:rFonts w:ascii="Times New Roman" w:hAnsi="Times New Roman"/>
                <w:sz w:val="20"/>
              </w:rPr>
            </w:pPr>
            <w:r>
              <w:rPr>
                <w:rFonts w:ascii="Times New Roman" w:hAnsi="Times New Roman"/>
                <w:sz w:val="20"/>
              </w:rPr>
              <w:t xml:space="preserve">23,0 </w:t>
            </w:r>
          </w:p>
        </w:tc>
        <w:tc>
          <w:tcPr>
            <w:tcW w:w="1335" w:type="dxa"/>
          </w:tcPr>
          <w:p w:rsidR="00000000" w:rsidRDefault="00237162">
            <w:pPr>
              <w:jc w:val="center"/>
              <w:rPr>
                <w:rFonts w:ascii="Times New Roman" w:hAnsi="Times New Roman"/>
                <w:sz w:val="20"/>
              </w:rPr>
            </w:pPr>
            <w:r>
              <w:rPr>
                <w:rFonts w:ascii="Times New Roman" w:hAnsi="Times New Roman"/>
                <w:sz w:val="20"/>
              </w:rPr>
              <w:t>"</w:t>
            </w:r>
          </w:p>
        </w:tc>
        <w:tc>
          <w:tcPr>
            <w:tcW w:w="1260" w:type="dxa"/>
          </w:tcPr>
          <w:p w:rsidR="00000000" w:rsidRDefault="00237162">
            <w:pPr>
              <w:jc w:val="center"/>
              <w:rPr>
                <w:rFonts w:ascii="Times New Roman" w:hAnsi="Times New Roman"/>
                <w:sz w:val="20"/>
              </w:rPr>
            </w:pPr>
            <w:r>
              <w:rPr>
                <w:rFonts w:ascii="Times New Roman" w:hAnsi="Times New Roman"/>
                <w:sz w:val="20"/>
              </w:rPr>
              <w:t xml:space="preserve">ЯАЗ-204 </w:t>
            </w:r>
          </w:p>
        </w:tc>
        <w:tc>
          <w:tcPr>
            <w:tcW w:w="945" w:type="dxa"/>
          </w:tcPr>
          <w:p w:rsidR="00000000" w:rsidRDefault="00237162">
            <w:pPr>
              <w:jc w:val="center"/>
              <w:rPr>
                <w:rFonts w:ascii="Times New Roman" w:hAnsi="Times New Roman"/>
                <w:sz w:val="20"/>
              </w:rPr>
            </w:pPr>
            <w:r>
              <w:rPr>
                <w:rFonts w:ascii="Times New Roman" w:hAnsi="Times New Roman"/>
                <w:sz w:val="20"/>
              </w:rPr>
              <w:t xml:space="preserve">110 </w:t>
            </w:r>
          </w:p>
        </w:tc>
        <w:tc>
          <w:tcPr>
            <w:tcW w:w="1695" w:type="dxa"/>
            <w:gridSpan w:val="2"/>
          </w:tcPr>
          <w:p w:rsidR="00000000" w:rsidRDefault="00237162">
            <w:pPr>
              <w:jc w:val="center"/>
              <w:rPr>
                <w:rFonts w:ascii="Times New Roman" w:hAnsi="Times New Roman"/>
                <w:sz w:val="20"/>
              </w:rPr>
            </w:pPr>
            <w:r>
              <w:rPr>
                <w:rFonts w:ascii="Times New Roman" w:hAnsi="Times New Roman"/>
                <w:sz w:val="20"/>
              </w:rPr>
              <w:t xml:space="preserve">3,53х1,91х2,22 </w:t>
            </w:r>
          </w:p>
        </w:tc>
        <w:tc>
          <w:tcPr>
            <w:tcW w:w="855"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3,95</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215" w:type="dxa"/>
            <w:gridSpan w:val="2"/>
            <w:tcBorders>
              <w:left w:val="single" w:sz="6" w:space="0" w:color="auto"/>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УКС-400 </w:t>
            </w:r>
          </w:p>
        </w:tc>
        <w:tc>
          <w:tcPr>
            <w:tcW w:w="1500" w:type="dxa"/>
            <w:gridSpan w:val="2"/>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2,3 </w:t>
            </w:r>
          </w:p>
        </w:tc>
        <w:tc>
          <w:tcPr>
            <w:tcW w:w="1200" w:type="dxa"/>
            <w:gridSpan w:val="2"/>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40,0 </w:t>
            </w:r>
          </w:p>
        </w:tc>
        <w:tc>
          <w:tcPr>
            <w:tcW w:w="1335"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260"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ЯАЗ-М204В </w:t>
            </w:r>
          </w:p>
        </w:tc>
        <w:tc>
          <w:tcPr>
            <w:tcW w:w="945"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75 </w:t>
            </w:r>
          </w:p>
        </w:tc>
        <w:tc>
          <w:tcPr>
            <w:tcW w:w="1695" w:type="dxa"/>
            <w:gridSpan w:val="2"/>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4,7х2,35х2,40 </w:t>
            </w:r>
          </w:p>
        </w:tc>
        <w:tc>
          <w:tcPr>
            <w:tcW w:w="855" w:type="dxa"/>
            <w:gridSpan w:val="2"/>
            <w:tcBorders>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5,0</w:t>
            </w:r>
          </w:p>
          <w:p w:rsidR="00000000" w:rsidRDefault="00237162">
            <w:pPr>
              <w:jc w:val="center"/>
              <w:rPr>
                <w:rFonts w:ascii="Times New Roman" w:hAnsi="Times New Roman"/>
                <w:sz w:val="20"/>
              </w:rPr>
            </w:pPr>
          </w:p>
        </w:tc>
      </w:tr>
    </w:tbl>
    <w:p w:rsidR="00000000" w:rsidRDefault="00237162">
      <w:pPr>
        <w:jc w:val="right"/>
        <w:rPr>
          <w:rFonts w:ascii="Times New Roman" w:hAnsi="Times New Roman"/>
          <w:sz w:val="20"/>
        </w:rPr>
      </w:pPr>
    </w:p>
    <w:p w:rsidR="00000000" w:rsidRDefault="00237162">
      <w:pPr>
        <w:ind w:firstLine="90"/>
        <w:jc w:val="both"/>
        <w:rPr>
          <w:rFonts w:ascii="Times New Roman" w:hAnsi="Times New Roman"/>
          <w:sz w:val="20"/>
        </w:rPr>
      </w:pPr>
      <w:r>
        <w:rPr>
          <w:rFonts w:ascii="Times New Roman" w:hAnsi="Times New Roman"/>
          <w:sz w:val="20"/>
        </w:rPr>
        <w:t>6.2. Для промывки и гидравлического испытания трубопроводов следует использовать наполнительные и опрессовочные агрегаты, приведенные в табл.6.</w:t>
      </w:r>
    </w:p>
    <w:p w:rsidR="00000000" w:rsidRDefault="00237162">
      <w:pPr>
        <w:ind w:firstLine="13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Таблица 6</w:t>
      </w:r>
    </w:p>
    <w:p w:rsidR="00000000" w:rsidRDefault="00237162">
      <w:pPr>
        <w:jc w:val="right"/>
        <w:rPr>
          <w:rFonts w:ascii="Times New Roman" w:hAnsi="Times New Roman"/>
          <w:sz w:val="20"/>
        </w:rPr>
      </w:pPr>
    </w:p>
    <w:p w:rsidR="00000000" w:rsidRDefault="00237162">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305"/>
        <w:gridCol w:w="15"/>
        <w:gridCol w:w="120"/>
        <w:gridCol w:w="1305"/>
        <w:gridCol w:w="15"/>
        <w:gridCol w:w="15"/>
        <w:gridCol w:w="1260"/>
        <w:gridCol w:w="1365"/>
        <w:gridCol w:w="15"/>
        <w:gridCol w:w="15"/>
        <w:gridCol w:w="1275"/>
        <w:gridCol w:w="15"/>
        <w:gridCol w:w="15"/>
        <w:gridCol w:w="1155"/>
        <w:gridCol w:w="15"/>
        <w:gridCol w:w="15"/>
        <w:gridCol w:w="1020"/>
        <w:gridCol w:w="15"/>
        <w:gridCol w:w="15"/>
        <w:gridCol w:w="705"/>
        <w:gridCol w:w="15"/>
      </w:tblGrid>
      <w:tr w:rsidR="00000000">
        <w:tblPrEx>
          <w:tblCellMar>
            <w:top w:w="0" w:type="dxa"/>
            <w:bottom w:w="0" w:type="dxa"/>
          </w:tblCellMar>
        </w:tblPrEx>
        <w:trPr>
          <w:gridAfter w:val="1"/>
          <w:wAfter w:w="15" w:type="dxa"/>
        </w:trPr>
        <w:tc>
          <w:tcPr>
            <w:tcW w:w="130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Марка агрегата </w:t>
            </w:r>
          </w:p>
        </w:tc>
        <w:tc>
          <w:tcPr>
            <w:tcW w:w="1440" w:type="dxa"/>
            <w:gridSpan w:val="3"/>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Марка насоса </w:t>
            </w:r>
          </w:p>
        </w:tc>
        <w:tc>
          <w:tcPr>
            <w:tcW w:w="2655" w:type="dxa"/>
            <w:gridSpan w:val="4"/>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Производительность агрег</w:t>
            </w:r>
            <w:r>
              <w:rPr>
                <w:rFonts w:ascii="Times New Roman" w:hAnsi="Times New Roman"/>
                <w:sz w:val="20"/>
              </w:rPr>
              <w:t xml:space="preserve">ата, </w:t>
            </w:r>
          </w:p>
          <w:p w:rsidR="00000000" w:rsidRDefault="00237162">
            <w:pPr>
              <w:jc w:val="center"/>
              <w:rPr>
                <w:rFonts w:ascii="Times New Roman" w:hAnsi="Times New Roman"/>
                <w:sz w:val="20"/>
              </w:rPr>
            </w:pPr>
            <w:r>
              <w:rPr>
                <w:rFonts w:ascii="Times New Roman" w:hAnsi="Times New Roman"/>
                <w:sz w:val="20"/>
              </w:rPr>
              <w:t>м</w:t>
            </w:r>
            <w:r w:rsidR="00AD40BA">
              <w:rPr>
                <w:rFonts w:ascii="Times New Roman" w:hAnsi="Times New Roman"/>
                <w:noProof/>
                <w:position w:val="-4"/>
                <w:sz w:val="20"/>
              </w:rPr>
              <w:drawing>
                <wp:inline distT="0" distB="0" distL="0" distR="0">
                  <wp:extent cx="85725" cy="1905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 xml:space="preserve"> /ч </w:t>
            </w:r>
          </w:p>
        </w:tc>
        <w:tc>
          <w:tcPr>
            <w:tcW w:w="1305" w:type="dxa"/>
            <w:gridSpan w:val="3"/>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Напор при наполнении, м вод. ст.</w:t>
            </w:r>
          </w:p>
        </w:tc>
        <w:tc>
          <w:tcPr>
            <w:tcW w:w="1185" w:type="dxa"/>
            <w:gridSpan w:val="3"/>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Давление при опрессовке, МПа </w:t>
            </w:r>
          </w:p>
        </w:tc>
        <w:tc>
          <w:tcPr>
            <w:tcW w:w="1050" w:type="dxa"/>
            <w:gridSpan w:val="3"/>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Мощность двигателя, л.с.</w:t>
            </w:r>
          </w:p>
        </w:tc>
        <w:tc>
          <w:tcPr>
            <w:tcW w:w="735" w:type="dxa"/>
            <w:gridSpan w:val="3"/>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Масса, т </w:t>
            </w:r>
          </w:p>
        </w:tc>
      </w:tr>
      <w:tr w:rsidR="00000000">
        <w:tblPrEx>
          <w:tblCellMar>
            <w:top w:w="0" w:type="dxa"/>
            <w:bottom w:w="0" w:type="dxa"/>
          </w:tblCellMar>
        </w:tblPrEx>
        <w:trPr>
          <w:gridAfter w:val="1"/>
          <w:wAfter w:w="15" w:type="dxa"/>
        </w:trPr>
        <w:tc>
          <w:tcPr>
            <w:tcW w:w="130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440" w:type="dxa"/>
            <w:gridSpan w:val="3"/>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290" w:type="dxa"/>
            <w:gridSpan w:val="3"/>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при наполнении </w:t>
            </w:r>
          </w:p>
        </w:tc>
        <w:tc>
          <w:tcPr>
            <w:tcW w:w="13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при опрессовке</w:t>
            </w:r>
          </w:p>
          <w:p w:rsidR="00000000" w:rsidRDefault="00237162">
            <w:pPr>
              <w:jc w:val="center"/>
              <w:rPr>
                <w:rFonts w:ascii="Times New Roman" w:hAnsi="Times New Roman"/>
                <w:sz w:val="20"/>
              </w:rPr>
            </w:pPr>
          </w:p>
        </w:tc>
        <w:tc>
          <w:tcPr>
            <w:tcW w:w="1305" w:type="dxa"/>
            <w:gridSpan w:val="3"/>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185" w:type="dxa"/>
            <w:gridSpan w:val="3"/>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050" w:type="dxa"/>
            <w:gridSpan w:val="3"/>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735" w:type="dxa"/>
            <w:gridSpan w:val="3"/>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rPr>
          <w:gridAfter w:val="1"/>
          <w:wAfter w:w="15" w:type="dxa"/>
        </w:trPr>
        <w:tc>
          <w:tcPr>
            <w:tcW w:w="9675" w:type="dxa"/>
            <w:gridSpan w:val="20"/>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Наполнительные агрегаты</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320"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АН 261 </w:t>
            </w:r>
          </w:p>
        </w:tc>
        <w:tc>
          <w:tcPr>
            <w:tcW w:w="1440" w:type="dxa"/>
            <w:gridSpan w:val="3"/>
          </w:tcPr>
          <w:p w:rsidR="00000000" w:rsidRDefault="00237162">
            <w:pPr>
              <w:jc w:val="center"/>
              <w:rPr>
                <w:rFonts w:ascii="Times New Roman" w:hAnsi="Times New Roman"/>
                <w:sz w:val="20"/>
              </w:rPr>
            </w:pPr>
            <w:r>
              <w:rPr>
                <w:rFonts w:ascii="Times New Roman" w:hAnsi="Times New Roman"/>
                <w:sz w:val="20"/>
              </w:rPr>
              <w:t xml:space="preserve">ЦНС 300-180 </w:t>
            </w:r>
          </w:p>
        </w:tc>
        <w:tc>
          <w:tcPr>
            <w:tcW w:w="1275" w:type="dxa"/>
            <w:gridSpan w:val="2"/>
          </w:tcPr>
          <w:p w:rsidR="00000000" w:rsidRDefault="00237162">
            <w:pPr>
              <w:jc w:val="center"/>
              <w:rPr>
                <w:rFonts w:ascii="Times New Roman" w:hAnsi="Times New Roman"/>
                <w:sz w:val="20"/>
              </w:rPr>
            </w:pPr>
            <w:r>
              <w:rPr>
                <w:rFonts w:ascii="Times New Roman" w:hAnsi="Times New Roman"/>
                <w:sz w:val="20"/>
              </w:rPr>
              <w:t xml:space="preserve">260 </w:t>
            </w:r>
          </w:p>
        </w:tc>
        <w:tc>
          <w:tcPr>
            <w:tcW w:w="1380" w:type="dxa"/>
            <w:gridSpan w:val="2"/>
          </w:tcPr>
          <w:p w:rsidR="00000000" w:rsidRDefault="00237162">
            <w:pPr>
              <w:jc w:val="center"/>
              <w:rPr>
                <w:rFonts w:ascii="Times New Roman" w:hAnsi="Times New Roman"/>
                <w:sz w:val="20"/>
              </w:rPr>
            </w:pPr>
            <w:r>
              <w:rPr>
                <w:rFonts w:ascii="Times New Roman" w:hAnsi="Times New Roman"/>
                <w:sz w:val="20"/>
              </w:rPr>
              <w:t>-</w:t>
            </w:r>
          </w:p>
        </w:tc>
        <w:tc>
          <w:tcPr>
            <w:tcW w:w="1305" w:type="dxa"/>
            <w:gridSpan w:val="3"/>
          </w:tcPr>
          <w:p w:rsidR="00000000" w:rsidRDefault="00237162">
            <w:pPr>
              <w:jc w:val="center"/>
              <w:rPr>
                <w:rFonts w:ascii="Times New Roman" w:hAnsi="Times New Roman"/>
                <w:sz w:val="20"/>
              </w:rPr>
            </w:pPr>
            <w:r>
              <w:rPr>
                <w:rFonts w:ascii="Times New Roman" w:hAnsi="Times New Roman"/>
                <w:sz w:val="20"/>
              </w:rPr>
              <w:t xml:space="preserve">155 </w:t>
            </w:r>
          </w:p>
        </w:tc>
        <w:tc>
          <w:tcPr>
            <w:tcW w:w="1185" w:type="dxa"/>
            <w:gridSpan w:val="3"/>
          </w:tcPr>
          <w:p w:rsidR="00000000" w:rsidRDefault="00237162">
            <w:pPr>
              <w:jc w:val="center"/>
              <w:rPr>
                <w:rFonts w:ascii="Times New Roman" w:hAnsi="Times New Roman"/>
                <w:sz w:val="20"/>
              </w:rPr>
            </w:pPr>
            <w:r>
              <w:rPr>
                <w:rFonts w:ascii="Times New Roman" w:hAnsi="Times New Roman"/>
                <w:sz w:val="20"/>
              </w:rPr>
              <w:t>-</w:t>
            </w:r>
          </w:p>
        </w:tc>
        <w:tc>
          <w:tcPr>
            <w:tcW w:w="1050" w:type="dxa"/>
            <w:gridSpan w:val="3"/>
          </w:tcPr>
          <w:p w:rsidR="00000000" w:rsidRDefault="00237162">
            <w:pPr>
              <w:jc w:val="center"/>
              <w:rPr>
                <w:rFonts w:ascii="Times New Roman" w:hAnsi="Times New Roman"/>
                <w:sz w:val="20"/>
              </w:rPr>
            </w:pPr>
            <w:r>
              <w:rPr>
                <w:rFonts w:ascii="Times New Roman" w:hAnsi="Times New Roman"/>
                <w:sz w:val="20"/>
              </w:rPr>
              <w:t xml:space="preserve">300 </w:t>
            </w:r>
          </w:p>
        </w:tc>
        <w:tc>
          <w:tcPr>
            <w:tcW w:w="720"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8,4</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320"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АН 501 </w:t>
            </w:r>
          </w:p>
        </w:tc>
        <w:tc>
          <w:tcPr>
            <w:tcW w:w="1440" w:type="dxa"/>
            <w:gridSpan w:val="3"/>
          </w:tcPr>
          <w:p w:rsidR="00000000" w:rsidRDefault="00237162">
            <w:pPr>
              <w:jc w:val="center"/>
              <w:rPr>
                <w:rFonts w:ascii="Times New Roman" w:hAnsi="Times New Roman"/>
                <w:sz w:val="20"/>
              </w:rPr>
            </w:pPr>
            <w:r>
              <w:rPr>
                <w:rFonts w:ascii="Times New Roman" w:hAnsi="Times New Roman"/>
                <w:sz w:val="20"/>
              </w:rPr>
              <w:t xml:space="preserve">ЦН 400х210 </w:t>
            </w:r>
          </w:p>
        </w:tc>
        <w:tc>
          <w:tcPr>
            <w:tcW w:w="1275" w:type="dxa"/>
            <w:gridSpan w:val="2"/>
          </w:tcPr>
          <w:p w:rsidR="00000000" w:rsidRDefault="00237162">
            <w:pPr>
              <w:jc w:val="center"/>
              <w:rPr>
                <w:rFonts w:ascii="Times New Roman" w:hAnsi="Times New Roman"/>
                <w:sz w:val="20"/>
              </w:rPr>
            </w:pPr>
            <w:r>
              <w:rPr>
                <w:rFonts w:ascii="Times New Roman" w:hAnsi="Times New Roman"/>
                <w:sz w:val="20"/>
              </w:rPr>
              <w:t>4</w:t>
            </w:r>
            <w:r>
              <w:rPr>
                <w:rFonts w:ascii="Times New Roman" w:hAnsi="Times New Roman"/>
                <w:sz w:val="20"/>
              </w:rPr>
              <w:t xml:space="preserve">80 </w:t>
            </w:r>
          </w:p>
        </w:tc>
        <w:tc>
          <w:tcPr>
            <w:tcW w:w="1380" w:type="dxa"/>
            <w:gridSpan w:val="2"/>
          </w:tcPr>
          <w:p w:rsidR="00000000" w:rsidRDefault="00237162">
            <w:pPr>
              <w:jc w:val="center"/>
              <w:rPr>
                <w:rFonts w:ascii="Times New Roman" w:hAnsi="Times New Roman"/>
                <w:sz w:val="20"/>
              </w:rPr>
            </w:pPr>
            <w:r>
              <w:rPr>
                <w:rFonts w:ascii="Times New Roman" w:hAnsi="Times New Roman"/>
                <w:sz w:val="20"/>
              </w:rPr>
              <w:t>-</w:t>
            </w:r>
          </w:p>
        </w:tc>
        <w:tc>
          <w:tcPr>
            <w:tcW w:w="1305" w:type="dxa"/>
            <w:gridSpan w:val="3"/>
          </w:tcPr>
          <w:p w:rsidR="00000000" w:rsidRDefault="00237162">
            <w:pPr>
              <w:jc w:val="center"/>
              <w:rPr>
                <w:rFonts w:ascii="Times New Roman" w:hAnsi="Times New Roman"/>
                <w:sz w:val="20"/>
              </w:rPr>
            </w:pPr>
            <w:r>
              <w:rPr>
                <w:rFonts w:ascii="Times New Roman" w:hAnsi="Times New Roman"/>
                <w:sz w:val="20"/>
              </w:rPr>
              <w:t xml:space="preserve">138 </w:t>
            </w:r>
          </w:p>
        </w:tc>
        <w:tc>
          <w:tcPr>
            <w:tcW w:w="1185" w:type="dxa"/>
            <w:gridSpan w:val="3"/>
          </w:tcPr>
          <w:p w:rsidR="00000000" w:rsidRDefault="00237162">
            <w:pPr>
              <w:jc w:val="center"/>
              <w:rPr>
                <w:rFonts w:ascii="Times New Roman" w:hAnsi="Times New Roman"/>
                <w:sz w:val="20"/>
              </w:rPr>
            </w:pPr>
            <w:r>
              <w:rPr>
                <w:rFonts w:ascii="Times New Roman" w:hAnsi="Times New Roman"/>
                <w:sz w:val="20"/>
              </w:rPr>
              <w:t>-</w:t>
            </w:r>
          </w:p>
        </w:tc>
        <w:tc>
          <w:tcPr>
            <w:tcW w:w="1050" w:type="dxa"/>
            <w:gridSpan w:val="3"/>
          </w:tcPr>
          <w:p w:rsidR="00000000" w:rsidRDefault="00237162">
            <w:pPr>
              <w:jc w:val="center"/>
              <w:rPr>
                <w:rFonts w:ascii="Times New Roman" w:hAnsi="Times New Roman"/>
                <w:sz w:val="20"/>
              </w:rPr>
            </w:pPr>
            <w:r>
              <w:rPr>
                <w:rFonts w:ascii="Times New Roman" w:hAnsi="Times New Roman"/>
                <w:sz w:val="20"/>
              </w:rPr>
              <w:t xml:space="preserve">500 </w:t>
            </w:r>
          </w:p>
        </w:tc>
        <w:tc>
          <w:tcPr>
            <w:tcW w:w="720"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8,3</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1320"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АСН-1000 </w:t>
            </w:r>
          </w:p>
        </w:tc>
        <w:tc>
          <w:tcPr>
            <w:tcW w:w="1440" w:type="dxa"/>
            <w:gridSpan w:val="3"/>
          </w:tcPr>
          <w:p w:rsidR="00000000" w:rsidRDefault="00237162">
            <w:pPr>
              <w:jc w:val="center"/>
              <w:rPr>
                <w:rFonts w:ascii="Times New Roman" w:hAnsi="Times New Roman"/>
                <w:sz w:val="20"/>
              </w:rPr>
            </w:pPr>
            <w:r>
              <w:rPr>
                <w:rFonts w:ascii="Times New Roman" w:hAnsi="Times New Roman"/>
                <w:sz w:val="20"/>
              </w:rPr>
              <w:t xml:space="preserve">ЦН 1000-180-2 </w:t>
            </w:r>
          </w:p>
        </w:tc>
        <w:tc>
          <w:tcPr>
            <w:tcW w:w="1275" w:type="dxa"/>
            <w:gridSpan w:val="2"/>
          </w:tcPr>
          <w:p w:rsidR="00000000" w:rsidRDefault="00237162">
            <w:pPr>
              <w:jc w:val="center"/>
              <w:rPr>
                <w:rFonts w:ascii="Times New Roman" w:hAnsi="Times New Roman"/>
                <w:sz w:val="20"/>
              </w:rPr>
            </w:pPr>
            <w:r>
              <w:rPr>
                <w:rFonts w:ascii="Times New Roman" w:hAnsi="Times New Roman"/>
                <w:sz w:val="20"/>
              </w:rPr>
              <w:t xml:space="preserve">1000 </w:t>
            </w:r>
          </w:p>
        </w:tc>
        <w:tc>
          <w:tcPr>
            <w:tcW w:w="1380" w:type="dxa"/>
            <w:gridSpan w:val="2"/>
          </w:tcPr>
          <w:p w:rsidR="00000000" w:rsidRDefault="00237162">
            <w:pPr>
              <w:jc w:val="center"/>
              <w:rPr>
                <w:rFonts w:ascii="Times New Roman" w:hAnsi="Times New Roman"/>
                <w:sz w:val="20"/>
              </w:rPr>
            </w:pPr>
            <w:r>
              <w:rPr>
                <w:rFonts w:ascii="Times New Roman" w:hAnsi="Times New Roman"/>
                <w:sz w:val="20"/>
              </w:rPr>
              <w:t>-</w:t>
            </w:r>
          </w:p>
        </w:tc>
        <w:tc>
          <w:tcPr>
            <w:tcW w:w="1305" w:type="dxa"/>
            <w:gridSpan w:val="3"/>
          </w:tcPr>
          <w:p w:rsidR="00000000" w:rsidRDefault="00237162">
            <w:pPr>
              <w:jc w:val="center"/>
              <w:rPr>
                <w:rFonts w:ascii="Times New Roman" w:hAnsi="Times New Roman"/>
                <w:sz w:val="20"/>
              </w:rPr>
            </w:pPr>
            <w:r>
              <w:rPr>
                <w:rFonts w:ascii="Times New Roman" w:hAnsi="Times New Roman"/>
                <w:sz w:val="20"/>
              </w:rPr>
              <w:t xml:space="preserve">180 </w:t>
            </w:r>
          </w:p>
        </w:tc>
        <w:tc>
          <w:tcPr>
            <w:tcW w:w="1185" w:type="dxa"/>
            <w:gridSpan w:val="3"/>
          </w:tcPr>
          <w:p w:rsidR="00000000" w:rsidRDefault="00237162">
            <w:pPr>
              <w:jc w:val="center"/>
              <w:rPr>
                <w:rFonts w:ascii="Times New Roman" w:hAnsi="Times New Roman"/>
                <w:sz w:val="20"/>
              </w:rPr>
            </w:pPr>
            <w:r>
              <w:rPr>
                <w:rFonts w:ascii="Times New Roman" w:hAnsi="Times New Roman"/>
                <w:sz w:val="20"/>
              </w:rPr>
              <w:t>-</w:t>
            </w:r>
          </w:p>
        </w:tc>
        <w:tc>
          <w:tcPr>
            <w:tcW w:w="1050" w:type="dxa"/>
            <w:gridSpan w:val="3"/>
          </w:tcPr>
          <w:p w:rsidR="00000000" w:rsidRDefault="00237162">
            <w:pPr>
              <w:jc w:val="center"/>
              <w:rPr>
                <w:rFonts w:ascii="Times New Roman" w:hAnsi="Times New Roman"/>
                <w:sz w:val="20"/>
              </w:rPr>
            </w:pPr>
            <w:r>
              <w:rPr>
                <w:rFonts w:ascii="Times New Roman" w:hAnsi="Times New Roman"/>
                <w:sz w:val="20"/>
              </w:rPr>
              <w:t xml:space="preserve">900 </w:t>
            </w:r>
          </w:p>
        </w:tc>
        <w:tc>
          <w:tcPr>
            <w:tcW w:w="720"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20,0</w:t>
            </w:r>
          </w:p>
          <w:p w:rsidR="00000000" w:rsidRDefault="00237162">
            <w:pPr>
              <w:jc w:val="center"/>
              <w:rPr>
                <w:rFonts w:ascii="Times New Roman" w:hAnsi="Times New Roman"/>
                <w:sz w:val="20"/>
              </w:rPr>
            </w:pPr>
          </w:p>
        </w:tc>
      </w:tr>
      <w:tr w:rsidR="00000000">
        <w:tblPrEx>
          <w:tblCellMar>
            <w:top w:w="0" w:type="dxa"/>
            <w:bottom w:w="0" w:type="dxa"/>
          </w:tblCellMar>
        </w:tblPrEx>
        <w:trPr>
          <w:gridAfter w:val="1"/>
          <w:wAfter w:w="15" w:type="dxa"/>
        </w:trPr>
        <w:tc>
          <w:tcPr>
            <w:tcW w:w="9675" w:type="dxa"/>
            <w:gridSpan w:val="20"/>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Опрессовочные агрегаты</w:t>
            </w:r>
          </w:p>
          <w:p w:rsidR="00000000" w:rsidRDefault="00237162">
            <w:pPr>
              <w:jc w:val="center"/>
              <w:rPr>
                <w:rFonts w:ascii="Times New Roman" w:hAnsi="Times New Roman"/>
                <w:sz w:val="20"/>
              </w:rPr>
            </w:pPr>
          </w:p>
        </w:tc>
      </w:tr>
      <w:tr w:rsidR="00000000">
        <w:tblPrEx>
          <w:tblCellMar>
            <w:top w:w="0" w:type="dxa"/>
            <w:bottom w:w="0" w:type="dxa"/>
          </w:tblCellMar>
        </w:tblPrEx>
        <w:tc>
          <w:tcPr>
            <w:tcW w:w="1320"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АО 161 </w:t>
            </w:r>
          </w:p>
        </w:tc>
        <w:tc>
          <w:tcPr>
            <w:tcW w:w="1440" w:type="dxa"/>
            <w:gridSpan w:val="3"/>
          </w:tcPr>
          <w:p w:rsidR="00000000" w:rsidRDefault="00237162">
            <w:pPr>
              <w:jc w:val="center"/>
              <w:rPr>
                <w:rFonts w:ascii="Times New Roman" w:hAnsi="Times New Roman"/>
                <w:sz w:val="20"/>
              </w:rPr>
            </w:pPr>
            <w:r>
              <w:rPr>
                <w:rFonts w:ascii="Times New Roman" w:hAnsi="Times New Roman"/>
                <w:sz w:val="20"/>
              </w:rPr>
              <w:t xml:space="preserve">9МГр-73 </w:t>
            </w:r>
          </w:p>
        </w:tc>
        <w:tc>
          <w:tcPr>
            <w:tcW w:w="1275" w:type="dxa"/>
            <w:gridSpan w:val="2"/>
          </w:tcPr>
          <w:p w:rsidR="00000000" w:rsidRDefault="00237162">
            <w:pPr>
              <w:jc w:val="center"/>
              <w:rPr>
                <w:rFonts w:ascii="Times New Roman" w:hAnsi="Times New Roman"/>
                <w:sz w:val="20"/>
              </w:rPr>
            </w:pPr>
            <w:r>
              <w:rPr>
                <w:rFonts w:ascii="Times New Roman" w:hAnsi="Times New Roman"/>
                <w:sz w:val="20"/>
              </w:rPr>
              <w:t>-</w:t>
            </w:r>
          </w:p>
        </w:tc>
        <w:tc>
          <w:tcPr>
            <w:tcW w:w="1395" w:type="dxa"/>
            <w:gridSpan w:val="3"/>
          </w:tcPr>
          <w:p w:rsidR="00000000" w:rsidRDefault="00237162">
            <w:pPr>
              <w:jc w:val="center"/>
              <w:rPr>
                <w:rFonts w:ascii="Times New Roman" w:hAnsi="Times New Roman"/>
                <w:sz w:val="20"/>
              </w:rPr>
            </w:pPr>
            <w:r>
              <w:rPr>
                <w:rFonts w:ascii="Times New Roman" w:hAnsi="Times New Roman"/>
                <w:sz w:val="20"/>
              </w:rPr>
              <w:t xml:space="preserve">22,6 </w:t>
            </w:r>
          </w:p>
        </w:tc>
        <w:tc>
          <w:tcPr>
            <w:tcW w:w="1305" w:type="dxa"/>
            <w:gridSpan w:val="3"/>
          </w:tcPr>
          <w:p w:rsidR="00000000" w:rsidRDefault="00237162">
            <w:pPr>
              <w:jc w:val="center"/>
              <w:rPr>
                <w:rFonts w:ascii="Times New Roman" w:hAnsi="Times New Roman"/>
                <w:sz w:val="20"/>
              </w:rPr>
            </w:pPr>
            <w:r>
              <w:rPr>
                <w:rFonts w:ascii="Times New Roman" w:hAnsi="Times New Roman"/>
                <w:sz w:val="20"/>
              </w:rPr>
              <w:t>-</w:t>
            </w:r>
          </w:p>
        </w:tc>
        <w:tc>
          <w:tcPr>
            <w:tcW w:w="1185" w:type="dxa"/>
            <w:gridSpan w:val="3"/>
          </w:tcPr>
          <w:p w:rsidR="00000000" w:rsidRDefault="00237162">
            <w:pPr>
              <w:jc w:val="center"/>
              <w:rPr>
                <w:rFonts w:ascii="Times New Roman" w:hAnsi="Times New Roman"/>
                <w:sz w:val="20"/>
              </w:rPr>
            </w:pPr>
            <w:r>
              <w:rPr>
                <w:rFonts w:ascii="Times New Roman" w:hAnsi="Times New Roman"/>
                <w:sz w:val="20"/>
              </w:rPr>
              <w:t xml:space="preserve">13 </w:t>
            </w:r>
          </w:p>
        </w:tc>
        <w:tc>
          <w:tcPr>
            <w:tcW w:w="1050" w:type="dxa"/>
            <w:gridSpan w:val="3"/>
          </w:tcPr>
          <w:p w:rsidR="00000000" w:rsidRDefault="00237162">
            <w:pPr>
              <w:jc w:val="center"/>
              <w:rPr>
                <w:rFonts w:ascii="Times New Roman" w:hAnsi="Times New Roman"/>
                <w:sz w:val="20"/>
              </w:rPr>
            </w:pPr>
            <w:r>
              <w:rPr>
                <w:rFonts w:ascii="Times New Roman" w:hAnsi="Times New Roman"/>
                <w:sz w:val="20"/>
              </w:rPr>
              <w:t xml:space="preserve">130 </w:t>
            </w:r>
          </w:p>
        </w:tc>
        <w:tc>
          <w:tcPr>
            <w:tcW w:w="720"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8,0 </w:t>
            </w:r>
          </w:p>
          <w:p w:rsidR="00000000" w:rsidRDefault="00237162">
            <w:pPr>
              <w:jc w:val="center"/>
              <w:rPr>
                <w:rFonts w:ascii="Times New Roman" w:hAnsi="Times New Roman"/>
                <w:sz w:val="20"/>
              </w:rPr>
            </w:pPr>
          </w:p>
        </w:tc>
      </w:tr>
      <w:tr w:rsidR="00000000">
        <w:tblPrEx>
          <w:tblCellMar>
            <w:top w:w="0" w:type="dxa"/>
            <w:bottom w:w="0" w:type="dxa"/>
          </w:tblCellMar>
        </w:tblPrEx>
        <w:tc>
          <w:tcPr>
            <w:tcW w:w="1320"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lastRenderedPageBreak/>
              <w:t xml:space="preserve">Азинмаш-32 </w:t>
            </w:r>
          </w:p>
        </w:tc>
        <w:tc>
          <w:tcPr>
            <w:tcW w:w="1440" w:type="dxa"/>
            <w:gridSpan w:val="3"/>
          </w:tcPr>
          <w:p w:rsidR="00000000" w:rsidRDefault="00237162">
            <w:pPr>
              <w:jc w:val="center"/>
              <w:rPr>
                <w:rFonts w:ascii="Times New Roman" w:hAnsi="Times New Roman"/>
                <w:sz w:val="20"/>
              </w:rPr>
            </w:pPr>
            <w:r>
              <w:rPr>
                <w:rFonts w:ascii="Times New Roman" w:hAnsi="Times New Roman"/>
                <w:sz w:val="20"/>
              </w:rPr>
              <w:t xml:space="preserve">1НП-160 </w:t>
            </w:r>
          </w:p>
        </w:tc>
        <w:tc>
          <w:tcPr>
            <w:tcW w:w="1275" w:type="dxa"/>
            <w:gridSpan w:val="2"/>
          </w:tcPr>
          <w:p w:rsidR="00000000" w:rsidRDefault="00237162">
            <w:pPr>
              <w:jc w:val="center"/>
              <w:rPr>
                <w:rFonts w:ascii="Times New Roman" w:hAnsi="Times New Roman"/>
                <w:sz w:val="20"/>
              </w:rPr>
            </w:pPr>
            <w:r>
              <w:rPr>
                <w:rFonts w:ascii="Times New Roman" w:hAnsi="Times New Roman"/>
                <w:sz w:val="20"/>
              </w:rPr>
              <w:t>-</w:t>
            </w:r>
          </w:p>
        </w:tc>
        <w:tc>
          <w:tcPr>
            <w:tcW w:w="1395" w:type="dxa"/>
            <w:gridSpan w:val="3"/>
          </w:tcPr>
          <w:p w:rsidR="00000000" w:rsidRDefault="00237162">
            <w:pPr>
              <w:jc w:val="center"/>
              <w:rPr>
                <w:rFonts w:ascii="Times New Roman" w:hAnsi="Times New Roman"/>
                <w:sz w:val="20"/>
              </w:rPr>
            </w:pPr>
            <w:r>
              <w:rPr>
                <w:rFonts w:ascii="Times New Roman" w:hAnsi="Times New Roman"/>
                <w:sz w:val="20"/>
              </w:rPr>
              <w:t xml:space="preserve">12-51 </w:t>
            </w:r>
          </w:p>
        </w:tc>
        <w:tc>
          <w:tcPr>
            <w:tcW w:w="1305" w:type="dxa"/>
            <w:gridSpan w:val="3"/>
          </w:tcPr>
          <w:p w:rsidR="00000000" w:rsidRDefault="00237162">
            <w:pPr>
              <w:jc w:val="center"/>
              <w:rPr>
                <w:rFonts w:ascii="Times New Roman" w:hAnsi="Times New Roman"/>
                <w:sz w:val="20"/>
              </w:rPr>
            </w:pPr>
            <w:r>
              <w:rPr>
                <w:rFonts w:ascii="Times New Roman" w:hAnsi="Times New Roman"/>
                <w:sz w:val="20"/>
              </w:rPr>
              <w:t>-</w:t>
            </w:r>
          </w:p>
        </w:tc>
        <w:tc>
          <w:tcPr>
            <w:tcW w:w="1185" w:type="dxa"/>
            <w:gridSpan w:val="3"/>
          </w:tcPr>
          <w:p w:rsidR="00000000" w:rsidRDefault="00237162">
            <w:pPr>
              <w:jc w:val="center"/>
              <w:rPr>
                <w:rFonts w:ascii="Times New Roman" w:hAnsi="Times New Roman"/>
                <w:sz w:val="20"/>
              </w:rPr>
            </w:pPr>
            <w:r>
              <w:rPr>
                <w:rFonts w:ascii="Times New Roman" w:hAnsi="Times New Roman"/>
                <w:sz w:val="20"/>
              </w:rPr>
              <w:t xml:space="preserve">16-4 </w:t>
            </w:r>
          </w:p>
        </w:tc>
        <w:tc>
          <w:tcPr>
            <w:tcW w:w="1050" w:type="dxa"/>
            <w:gridSpan w:val="3"/>
          </w:tcPr>
          <w:p w:rsidR="00000000" w:rsidRDefault="00237162">
            <w:pPr>
              <w:jc w:val="center"/>
              <w:rPr>
                <w:rFonts w:ascii="Times New Roman" w:hAnsi="Times New Roman"/>
                <w:sz w:val="20"/>
              </w:rPr>
            </w:pPr>
            <w:r>
              <w:rPr>
                <w:rFonts w:ascii="Times New Roman" w:hAnsi="Times New Roman"/>
                <w:sz w:val="20"/>
              </w:rPr>
              <w:t xml:space="preserve">100 </w:t>
            </w:r>
          </w:p>
        </w:tc>
        <w:tc>
          <w:tcPr>
            <w:tcW w:w="720"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15,1 </w:t>
            </w:r>
          </w:p>
          <w:p w:rsidR="00000000" w:rsidRDefault="00237162">
            <w:pPr>
              <w:jc w:val="center"/>
              <w:rPr>
                <w:rFonts w:ascii="Times New Roman" w:hAnsi="Times New Roman"/>
                <w:sz w:val="20"/>
              </w:rPr>
            </w:pPr>
          </w:p>
        </w:tc>
      </w:tr>
      <w:tr w:rsidR="00000000">
        <w:tblPrEx>
          <w:tblCellMar>
            <w:top w:w="0" w:type="dxa"/>
            <w:bottom w:w="0" w:type="dxa"/>
          </w:tblCellMar>
        </w:tblPrEx>
        <w:tc>
          <w:tcPr>
            <w:tcW w:w="1320" w:type="dxa"/>
            <w:gridSpan w:val="2"/>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ЦА-320М </w:t>
            </w:r>
          </w:p>
        </w:tc>
        <w:tc>
          <w:tcPr>
            <w:tcW w:w="1440" w:type="dxa"/>
            <w:gridSpan w:val="3"/>
          </w:tcPr>
          <w:p w:rsidR="00000000" w:rsidRDefault="00237162">
            <w:pPr>
              <w:jc w:val="center"/>
              <w:rPr>
                <w:rFonts w:ascii="Times New Roman" w:hAnsi="Times New Roman"/>
                <w:sz w:val="20"/>
              </w:rPr>
            </w:pPr>
            <w:r>
              <w:rPr>
                <w:rFonts w:ascii="Times New Roman" w:hAnsi="Times New Roman"/>
                <w:sz w:val="20"/>
              </w:rPr>
              <w:t xml:space="preserve">9Т </w:t>
            </w:r>
          </w:p>
        </w:tc>
        <w:tc>
          <w:tcPr>
            <w:tcW w:w="1275" w:type="dxa"/>
            <w:gridSpan w:val="2"/>
          </w:tcPr>
          <w:p w:rsidR="00000000" w:rsidRDefault="00237162">
            <w:pPr>
              <w:jc w:val="center"/>
              <w:rPr>
                <w:rFonts w:ascii="Times New Roman" w:hAnsi="Times New Roman"/>
                <w:sz w:val="20"/>
              </w:rPr>
            </w:pPr>
            <w:r>
              <w:rPr>
                <w:rFonts w:ascii="Times New Roman" w:hAnsi="Times New Roman"/>
                <w:sz w:val="20"/>
              </w:rPr>
              <w:t>-</w:t>
            </w:r>
          </w:p>
        </w:tc>
        <w:tc>
          <w:tcPr>
            <w:tcW w:w="1395" w:type="dxa"/>
            <w:gridSpan w:val="3"/>
          </w:tcPr>
          <w:p w:rsidR="00000000" w:rsidRDefault="00237162">
            <w:pPr>
              <w:jc w:val="center"/>
              <w:rPr>
                <w:rFonts w:ascii="Times New Roman" w:hAnsi="Times New Roman"/>
                <w:sz w:val="20"/>
              </w:rPr>
            </w:pPr>
            <w:r>
              <w:rPr>
                <w:rFonts w:ascii="Times New Roman" w:hAnsi="Times New Roman"/>
                <w:sz w:val="20"/>
              </w:rPr>
              <w:t xml:space="preserve">18,4-82,2 </w:t>
            </w:r>
          </w:p>
        </w:tc>
        <w:tc>
          <w:tcPr>
            <w:tcW w:w="1305" w:type="dxa"/>
            <w:gridSpan w:val="3"/>
          </w:tcPr>
          <w:p w:rsidR="00000000" w:rsidRDefault="00237162">
            <w:pPr>
              <w:jc w:val="center"/>
              <w:rPr>
                <w:rFonts w:ascii="Times New Roman" w:hAnsi="Times New Roman"/>
                <w:sz w:val="20"/>
              </w:rPr>
            </w:pPr>
            <w:r>
              <w:rPr>
                <w:rFonts w:ascii="Times New Roman" w:hAnsi="Times New Roman"/>
                <w:sz w:val="20"/>
              </w:rPr>
              <w:t>-</w:t>
            </w:r>
          </w:p>
        </w:tc>
        <w:tc>
          <w:tcPr>
            <w:tcW w:w="1185" w:type="dxa"/>
            <w:gridSpan w:val="3"/>
          </w:tcPr>
          <w:p w:rsidR="00000000" w:rsidRDefault="00237162">
            <w:pPr>
              <w:jc w:val="center"/>
              <w:rPr>
                <w:rFonts w:ascii="Times New Roman" w:hAnsi="Times New Roman"/>
                <w:sz w:val="20"/>
              </w:rPr>
            </w:pPr>
            <w:r>
              <w:rPr>
                <w:rFonts w:ascii="Times New Roman" w:hAnsi="Times New Roman"/>
                <w:sz w:val="20"/>
              </w:rPr>
              <w:t xml:space="preserve">18,2-4 </w:t>
            </w:r>
          </w:p>
        </w:tc>
        <w:tc>
          <w:tcPr>
            <w:tcW w:w="1050" w:type="dxa"/>
            <w:gridSpan w:val="3"/>
          </w:tcPr>
          <w:p w:rsidR="00000000" w:rsidRDefault="00237162">
            <w:pPr>
              <w:jc w:val="center"/>
              <w:rPr>
                <w:rFonts w:ascii="Times New Roman" w:hAnsi="Times New Roman"/>
                <w:sz w:val="20"/>
              </w:rPr>
            </w:pPr>
            <w:r>
              <w:rPr>
                <w:rFonts w:ascii="Times New Roman" w:hAnsi="Times New Roman"/>
                <w:sz w:val="20"/>
              </w:rPr>
              <w:t xml:space="preserve">180 </w:t>
            </w:r>
          </w:p>
        </w:tc>
        <w:tc>
          <w:tcPr>
            <w:tcW w:w="720" w:type="dxa"/>
            <w:gridSpan w:val="2"/>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17,2</w:t>
            </w:r>
          </w:p>
          <w:p w:rsidR="00000000" w:rsidRDefault="00237162">
            <w:pPr>
              <w:jc w:val="center"/>
              <w:rPr>
                <w:rFonts w:ascii="Times New Roman" w:hAnsi="Times New Roman"/>
                <w:sz w:val="20"/>
              </w:rPr>
            </w:pPr>
          </w:p>
        </w:tc>
      </w:tr>
      <w:tr w:rsidR="00000000">
        <w:tblPrEx>
          <w:tblCellMar>
            <w:top w:w="0" w:type="dxa"/>
            <w:bottom w:w="0" w:type="dxa"/>
          </w:tblCellMar>
        </w:tblPrEx>
        <w:tc>
          <w:tcPr>
            <w:tcW w:w="9690" w:type="dxa"/>
            <w:gridSpan w:val="21"/>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Комплект обор</w:t>
            </w:r>
            <w:r>
              <w:rPr>
                <w:rFonts w:ascii="Times New Roman" w:hAnsi="Times New Roman"/>
                <w:sz w:val="20"/>
              </w:rPr>
              <w:t>удования в блочном исполнении</w:t>
            </w:r>
          </w:p>
          <w:p w:rsidR="00000000" w:rsidRDefault="00237162">
            <w:pPr>
              <w:jc w:val="center"/>
              <w:rPr>
                <w:rFonts w:ascii="Times New Roman" w:hAnsi="Times New Roman"/>
                <w:sz w:val="20"/>
              </w:rPr>
            </w:pPr>
          </w:p>
        </w:tc>
      </w:tr>
      <w:tr w:rsidR="00000000">
        <w:tblPrEx>
          <w:tblCellMar>
            <w:top w:w="0" w:type="dxa"/>
            <w:bottom w:w="0" w:type="dxa"/>
          </w:tblCellMar>
        </w:tblPrEx>
        <w:tc>
          <w:tcPr>
            <w:tcW w:w="1440" w:type="dxa"/>
            <w:gridSpan w:val="3"/>
            <w:tcBorders>
              <w:left w:val="single" w:sz="6" w:space="0" w:color="auto"/>
              <w:bottom w:val="single" w:sz="6" w:space="0" w:color="auto"/>
            </w:tcBorders>
          </w:tcPr>
          <w:p w:rsidR="00000000" w:rsidRDefault="00237162">
            <w:pPr>
              <w:rPr>
                <w:rFonts w:ascii="Times New Roman" w:hAnsi="Times New Roman"/>
                <w:sz w:val="20"/>
              </w:rPr>
            </w:pPr>
            <w:r>
              <w:rPr>
                <w:rFonts w:ascii="Times New Roman" w:hAnsi="Times New Roman"/>
                <w:sz w:val="20"/>
              </w:rPr>
              <w:t>Комплект оборудо-</w:t>
            </w:r>
          </w:p>
          <w:p w:rsidR="00000000" w:rsidRDefault="00237162">
            <w:pPr>
              <w:rPr>
                <w:rFonts w:ascii="Times New Roman" w:hAnsi="Times New Roman"/>
                <w:sz w:val="20"/>
              </w:rPr>
            </w:pPr>
            <w:r>
              <w:rPr>
                <w:rFonts w:ascii="Times New Roman" w:hAnsi="Times New Roman"/>
                <w:sz w:val="20"/>
              </w:rPr>
              <w:t>вания в блочном исполнении для гидравли-</w:t>
            </w:r>
          </w:p>
          <w:p w:rsidR="00000000" w:rsidRDefault="00237162">
            <w:pPr>
              <w:rPr>
                <w:rFonts w:ascii="Times New Roman" w:hAnsi="Times New Roman"/>
                <w:sz w:val="20"/>
              </w:rPr>
            </w:pPr>
            <w:r>
              <w:rPr>
                <w:rFonts w:ascii="Times New Roman" w:hAnsi="Times New Roman"/>
                <w:sz w:val="20"/>
              </w:rPr>
              <w:t>ческих испытаний трубопроводов</w:t>
            </w:r>
          </w:p>
          <w:p w:rsidR="00000000" w:rsidRDefault="00237162">
            <w:pPr>
              <w:rPr>
                <w:rFonts w:ascii="Times New Roman" w:hAnsi="Times New Roman"/>
                <w:sz w:val="20"/>
              </w:rPr>
            </w:pPr>
          </w:p>
        </w:tc>
        <w:tc>
          <w:tcPr>
            <w:tcW w:w="1335" w:type="dxa"/>
            <w:gridSpan w:val="3"/>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4хАН501</w:t>
            </w:r>
          </w:p>
          <w:p w:rsidR="00000000" w:rsidRDefault="00237162">
            <w:pPr>
              <w:jc w:val="center"/>
              <w:rPr>
                <w:rFonts w:ascii="Times New Roman" w:hAnsi="Times New Roman"/>
                <w:sz w:val="20"/>
              </w:rPr>
            </w:pPr>
            <w:r>
              <w:rPr>
                <w:rFonts w:ascii="Times New Roman" w:hAnsi="Times New Roman"/>
                <w:sz w:val="20"/>
              </w:rPr>
              <w:t xml:space="preserve">2хАО161 </w:t>
            </w:r>
          </w:p>
        </w:tc>
        <w:tc>
          <w:tcPr>
            <w:tcW w:w="1260"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1800-900 </w:t>
            </w:r>
          </w:p>
        </w:tc>
        <w:tc>
          <w:tcPr>
            <w:tcW w:w="1395" w:type="dxa"/>
            <w:gridSpan w:val="3"/>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45 </w:t>
            </w:r>
          </w:p>
        </w:tc>
        <w:tc>
          <w:tcPr>
            <w:tcW w:w="1305" w:type="dxa"/>
            <w:gridSpan w:val="3"/>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138-240 </w:t>
            </w:r>
          </w:p>
        </w:tc>
        <w:tc>
          <w:tcPr>
            <w:tcW w:w="1185" w:type="dxa"/>
            <w:gridSpan w:val="3"/>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13 </w:t>
            </w:r>
          </w:p>
        </w:tc>
        <w:tc>
          <w:tcPr>
            <w:tcW w:w="1050" w:type="dxa"/>
            <w:gridSpan w:val="3"/>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4х500</w:t>
            </w:r>
          </w:p>
          <w:p w:rsidR="00000000" w:rsidRDefault="00237162">
            <w:pPr>
              <w:jc w:val="center"/>
              <w:rPr>
                <w:rFonts w:ascii="Times New Roman" w:hAnsi="Times New Roman"/>
                <w:sz w:val="20"/>
              </w:rPr>
            </w:pPr>
            <w:r>
              <w:rPr>
                <w:rFonts w:ascii="Times New Roman" w:hAnsi="Times New Roman"/>
                <w:sz w:val="20"/>
              </w:rPr>
              <w:t xml:space="preserve">2х130 </w:t>
            </w:r>
          </w:p>
        </w:tc>
        <w:tc>
          <w:tcPr>
            <w:tcW w:w="720" w:type="dxa"/>
            <w:gridSpan w:val="2"/>
            <w:tcBorders>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77,0 </w:t>
            </w:r>
          </w:p>
        </w:tc>
      </w:tr>
    </w:tbl>
    <w:p w:rsidR="00000000" w:rsidRDefault="00237162">
      <w:pPr>
        <w:ind w:firstLine="225"/>
        <w:jc w:val="both"/>
        <w:rPr>
          <w:rFonts w:ascii="Times New Roman" w:hAnsi="Times New Roman"/>
          <w:sz w:val="20"/>
        </w:rPr>
      </w:pPr>
    </w:p>
    <w:p w:rsidR="00000000" w:rsidRDefault="00237162">
      <w:pPr>
        <w:ind w:firstLine="315"/>
        <w:jc w:val="both"/>
        <w:rPr>
          <w:rFonts w:ascii="Times New Roman" w:hAnsi="Times New Roman"/>
          <w:sz w:val="20"/>
        </w:rPr>
        <w:sectPr w:rsidR="00000000">
          <w:pgSz w:w="16840" w:h="11907" w:orient="landscape" w:code="9"/>
          <w:pgMar w:top="1134" w:right="1134" w:bottom="1134" w:left="1134" w:header="720" w:footer="720" w:gutter="0"/>
          <w:cols w:space="720"/>
        </w:sectPr>
      </w:pPr>
    </w:p>
    <w:p w:rsidR="00000000" w:rsidRDefault="00237162">
      <w:pPr>
        <w:ind w:firstLine="315"/>
        <w:jc w:val="both"/>
        <w:rPr>
          <w:rFonts w:ascii="Times New Roman" w:hAnsi="Times New Roman"/>
          <w:sz w:val="20"/>
        </w:rPr>
      </w:pPr>
      <w:r>
        <w:rPr>
          <w:rFonts w:ascii="Times New Roman" w:hAnsi="Times New Roman"/>
          <w:sz w:val="20"/>
        </w:rPr>
        <w:lastRenderedPageBreak/>
        <w:t>6.3. Для закачки в трубопровод воды и воздуха допускается использов</w:t>
      </w:r>
      <w:r>
        <w:rPr>
          <w:rFonts w:ascii="Times New Roman" w:hAnsi="Times New Roman"/>
          <w:sz w:val="20"/>
        </w:rPr>
        <w:t>ать машины, применяющиеся в других отраслях народного хозяйства и обеспечивающие параметры и режимы процессов очистки полости и испытания.</w:t>
      </w:r>
    </w:p>
    <w:p w:rsidR="00000000" w:rsidRDefault="00237162">
      <w:pPr>
        <w:ind w:firstLine="225"/>
        <w:jc w:val="both"/>
        <w:rPr>
          <w:rFonts w:ascii="Times New Roman" w:hAnsi="Times New Roman"/>
          <w:sz w:val="20"/>
        </w:rPr>
      </w:pPr>
      <w:r>
        <w:rPr>
          <w:rFonts w:ascii="Times New Roman" w:hAnsi="Times New Roman"/>
          <w:sz w:val="20"/>
        </w:rPr>
        <w:t>6.4. Технические средства, применяемые для очистки полости и гидравлического испытания трубопроводов при отрицательны</w:t>
      </w:r>
      <w:r>
        <w:rPr>
          <w:rFonts w:ascii="Times New Roman" w:hAnsi="Times New Roman"/>
          <w:sz w:val="20"/>
        </w:rPr>
        <w:t>х температурах, должны:</w:t>
      </w:r>
    </w:p>
    <w:p w:rsidR="00000000" w:rsidRDefault="00237162">
      <w:pPr>
        <w:ind w:firstLine="225"/>
        <w:jc w:val="both"/>
        <w:rPr>
          <w:rFonts w:ascii="Times New Roman" w:hAnsi="Times New Roman"/>
          <w:sz w:val="20"/>
        </w:rPr>
      </w:pPr>
      <w:r>
        <w:rPr>
          <w:rFonts w:ascii="Times New Roman" w:hAnsi="Times New Roman"/>
          <w:sz w:val="20"/>
        </w:rPr>
        <w:t>обеспечивать надежность их запуска, управления и эксплуатации;</w:t>
      </w:r>
    </w:p>
    <w:p w:rsidR="00000000" w:rsidRDefault="00237162">
      <w:pPr>
        <w:ind w:firstLine="225"/>
        <w:jc w:val="both"/>
        <w:rPr>
          <w:rFonts w:ascii="Times New Roman" w:hAnsi="Times New Roman"/>
          <w:sz w:val="20"/>
        </w:rPr>
      </w:pPr>
      <w:r>
        <w:rPr>
          <w:rFonts w:ascii="Times New Roman" w:hAnsi="Times New Roman"/>
          <w:sz w:val="20"/>
        </w:rPr>
        <w:t>исключать замораживание воды в системах ее забора, подачи и слива;</w:t>
      </w:r>
    </w:p>
    <w:p w:rsidR="00000000" w:rsidRDefault="00237162">
      <w:pPr>
        <w:ind w:firstLine="225"/>
        <w:jc w:val="both"/>
        <w:rPr>
          <w:rFonts w:ascii="Times New Roman" w:hAnsi="Times New Roman"/>
          <w:sz w:val="20"/>
        </w:rPr>
      </w:pPr>
      <w:r>
        <w:rPr>
          <w:rFonts w:ascii="Times New Roman" w:hAnsi="Times New Roman"/>
          <w:sz w:val="20"/>
        </w:rPr>
        <w:t>позволять осуществлять их быстрый монтаж и демонтаж.</w:t>
      </w:r>
    </w:p>
    <w:p w:rsidR="00000000" w:rsidRDefault="00237162">
      <w:pPr>
        <w:ind w:firstLine="225"/>
        <w:jc w:val="both"/>
        <w:rPr>
          <w:rFonts w:ascii="Times New Roman" w:hAnsi="Times New Roman"/>
          <w:sz w:val="20"/>
        </w:rPr>
      </w:pPr>
      <w:r>
        <w:rPr>
          <w:rFonts w:ascii="Times New Roman" w:hAnsi="Times New Roman"/>
          <w:sz w:val="20"/>
        </w:rPr>
        <w:t>6.5. Для повышения эффективности работы техническ</w:t>
      </w:r>
      <w:r>
        <w:rPr>
          <w:rFonts w:ascii="Times New Roman" w:hAnsi="Times New Roman"/>
          <w:sz w:val="20"/>
        </w:rPr>
        <w:t>их средств в зимних условиях следует использовать:</w:t>
      </w:r>
    </w:p>
    <w:p w:rsidR="00000000" w:rsidRDefault="00237162">
      <w:pPr>
        <w:ind w:firstLine="225"/>
        <w:jc w:val="both"/>
        <w:rPr>
          <w:rFonts w:ascii="Times New Roman" w:hAnsi="Times New Roman"/>
          <w:sz w:val="20"/>
        </w:rPr>
      </w:pPr>
      <w:r>
        <w:rPr>
          <w:rFonts w:ascii="Times New Roman" w:hAnsi="Times New Roman"/>
          <w:sz w:val="20"/>
        </w:rPr>
        <w:t>комплектно-блочное исполнение оборудования;</w:t>
      </w:r>
    </w:p>
    <w:p w:rsidR="00000000" w:rsidRDefault="00237162">
      <w:pPr>
        <w:ind w:firstLine="225"/>
        <w:jc w:val="both"/>
        <w:rPr>
          <w:rFonts w:ascii="Times New Roman" w:hAnsi="Times New Roman"/>
          <w:sz w:val="20"/>
        </w:rPr>
      </w:pPr>
      <w:r>
        <w:rPr>
          <w:rFonts w:ascii="Times New Roman" w:hAnsi="Times New Roman"/>
          <w:sz w:val="20"/>
        </w:rPr>
        <w:t>индустриальный монтаж оборудования на трассе;</w:t>
      </w:r>
    </w:p>
    <w:p w:rsidR="00000000" w:rsidRDefault="00237162">
      <w:pPr>
        <w:ind w:firstLine="225"/>
        <w:jc w:val="both"/>
        <w:rPr>
          <w:rFonts w:ascii="Times New Roman" w:hAnsi="Times New Roman"/>
          <w:sz w:val="20"/>
        </w:rPr>
      </w:pPr>
      <w:r>
        <w:rPr>
          <w:rFonts w:ascii="Times New Roman" w:hAnsi="Times New Roman"/>
          <w:sz w:val="20"/>
        </w:rPr>
        <w:t>укрытие и обогрев наполнительных и опрессовочных агрегатов, арматуры, узлов пуска и приема поршней и других открыты</w:t>
      </w:r>
      <w:r>
        <w:rPr>
          <w:rFonts w:ascii="Times New Roman" w:hAnsi="Times New Roman"/>
          <w:sz w:val="20"/>
        </w:rPr>
        <w:t>х частей оборудования;</w:t>
      </w:r>
    </w:p>
    <w:p w:rsidR="00000000" w:rsidRDefault="00237162">
      <w:pPr>
        <w:ind w:firstLine="225"/>
        <w:jc w:val="both"/>
        <w:rPr>
          <w:rFonts w:ascii="Times New Roman" w:hAnsi="Times New Roman"/>
          <w:sz w:val="20"/>
        </w:rPr>
      </w:pPr>
      <w:r>
        <w:rPr>
          <w:rFonts w:ascii="Times New Roman" w:hAnsi="Times New Roman"/>
          <w:sz w:val="20"/>
        </w:rPr>
        <w:t>теплоизоляцию всасывающих и напорных линий агрегатов, обвязочных и подсоединительных трубопроводов;</w:t>
      </w:r>
    </w:p>
    <w:p w:rsidR="00000000" w:rsidRDefault="00237162">
      <w:pPr>
        <w:ind w:firstLine="225"/>
        <w:jc w:val="both"/>
        <w:rPr>
          <w:rFonts w:ascii="Times New Roman" w:hAnsi="Times New Roman"/>
          <w:sz w:val="20"/>
        </w:rPr>
      </w:pPr>
      <w:r>
        <w:rPr>
          <w:rFonts w:ascii="Times New Roman" w:hAnsi="Times New Roman"/>
          <w:sz w:val="20"/>
        </w:rPr>
        <w:t>дублирование систем запуска насосов;</w:t>
      </w:r>
    </w:p>
    <w:p w:rsidR="00000000" w:rsidRDefault="00237162">
      <w:pPr>
        <w:ind w:firstLine="225"/>
        <w:jc w:val="both"/>
        <w:rPr>
          <w:rFonts w:ascii="Times New Roman" w:hAnsi="Times New Roman"/>
          <w:sz w:val="20"/>
        </w:rPr>
      </w:pPr>
      <w:r>
        <w:rPr>
          <w:rFonts w:ascii="Times New Roman" w:hAnsi="Times New Roman"/>
          <w:sz w:val="20"/>
        </w:rPr>
        <w:t>оптимальные схемы обвязки насосных станций;</w:t>
      </w:r>
    </w:p>
    <w:p w:rsidR="00000000" w:rsidRDefault="00237162">
      <w:pPr>
        <w:ind w:firstLine="225"/>
        <w:jc w:val="both"/>
        <w:rPr>
          <w:rFonts w:ascii="Times New Roman" w:hAnsi="Times New Roman"/>
          <w:sz w:val="20"/>
        </w:rPr>
      </w:pPr>
      <w:r>
        <w:rPr>
          <w:rFonts w:ascii="Times New Roman" w:hAnsi="Times New Roman"/>
          <w:sz w:val="20"/>
        </w:rPr>
        <w:t>рациональные технологические схемы очистки полости и</w:t>
      </w:r>
      <w:r>
        <w:rPr>
          <w:rFonts w:ascii="Times New Roman" w:hAnsi="Times New Roman"/>
          <w:sz w:val="20"/>
        </w:rPr>
        <w:t xml:space="preserve"> испытания трубопроводов.</w:t>
      </w:r>
    </w:p>
    <w:p w:rsidR="00000000" w:rsidRDefault="00237162">
      <w:pPr>
        <w:ind w:firstLine="225"/>
        <w:jc w:val="both"/>
        <w:rPr>
          <w:rFonts w:ascii="Times New Roman" w:hAnsi="Times New Roman"/>
          <w:sz w:val="20"/>
        </w:rPr>
      </w:pPr>
      <w:r>
        <w:rPr>
          <w:rFonts w:ascii="Times New Roman" w:hAnsi="Times New Roman"/>
          <w:sz w:val="20"/>
        </w:rPr>
        <w:t>6.6. Технологическая компоновка комплекта оборудования в блочном исполнении обеспечивает возможность подключения двух, четырех и шести наполнительных агрегатов АН 501, а также возможность их параллельного, последовательного и попа</w:t>
      </w:r>
      <w:r>
        <w:rPr>
          <w:rFonts w:ascii="Times New Roman" w:hAnsi="Times New Roman"/>
          <w:sz w:val="20"/>
        </w:rPr>
        <w:t>рно-параллельного соединения.</w:t>
      </w:r>
    </w:p>
    <w:p w:rsidR="00000000" w:rsidRDefault="00237162">
      <w:pPr>
        <w:ind w:firstLine="225"/>
        <w:jc w:val="both"/>
        <w:rPr>
          <w:rFonts w:ascii="Times New Roman" w:hAnsi="Times New Roman"/>
          <w:sz w:val="20"/>
        </w:rPr>
      </w:pPr>
      <w:r>
        <w:rPr>
          <w:rFonts w:ascii="Times New Roman" w:hAnsi="Times New Roman"/>
          <w:sz w:val="20"/>
        </w:rPr>
        <w:t>6.7. Для продувки газопроводов диаметром от 1020  до 1420 мм, в том числе в северных районах, в условиях вечномерзлых грунтов следует применять передвижные высокопроизводительные компрессорные установки типа ТКА-80/0,5 на базе</w:t>
      </w:r>
      <w:r>
        <w:rPr>
          <w:rFonts w:ascii="Times New Roman" w:hAnsi="Times New Roman"/>
          <w:sz w:val="20"/>
        </w:rPr>
        <w:t xml:space="preserve"> авиационных двигателей комплектно-блочного исполнения.</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Устройства для очистки полости и удаления воды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6.8. Для очистки полости трубопроводов, удаления из них воздуха и воды следует применять специальные очистные и разделительные устройства.</w:t>
      </w:r>
    </w:p>
    <w:p w:rsidR="00000000" w:rsidRDefault="00237162">
      <w:pPr>
        <w:ind w:firstLine="225"/>
        <w:jc w:val="both"/>
        <w:rPr>
          <w:rFonts w:ascii="Times New Roman" w:hAnsi="Times New Roman"/>
          <w:sz w:val="20"/>
        </w:rPr>
      </w:pPr>
      <w:r>
        <w:rPr>
          <w:rFonts w:ascii="Times New Roman" w:hAnsi="Times New Roman"/>
          <w:sz w:val="20"/>
        </w:rPr>
        <w:t>6.9. Для по</w:t>
      </w:r>
      <w:r>
        <w:rPr>
          <w:rFonts w:ascii="Times New Roman" w:hAnsi="Times New Roman"/>
          <w:sz w:val="20"/>
        </w:rPr>
        <w:t>вышения технико-экономических показателей строительства из имеющегося типажа очистных и разделительных устройств необходимо выбирать устройства, обеспечивающие наиболее высокую эффективность очистки полости и удаления воды в конкретных условиях производств</w:t>
      </w:r>
      <w:r>
        <w:rPr>
          <w:rFonts w:ascii="Times New Roman" w:hAnsi="Times New Roman"/>
          <w:sz w:val="20"/>
        </w:rPr>
        <w:t>а работ.</w:t>
      </w:r>
    </w:p>
    <w:p w:rsidR="00000000" w:rsidRDefault="00237162">
      <w:pPr>
        <w:ind w:firstLine="225"/>
        <w:jc w:val="both"/>
        <w:rPr>
          <w:rFonts w:ascii="Times New Roman" w:hAnsi="Times New Roman"/>
          <w:sz w:val="20"/>
        </w:rPr>
      </w:pPr>
      <w:r>
        <w:rPr>
          <w:rFonts w:ascii="Times New Roman" w:hAnsi="Times New Roman"/>
          <w:sz w:val="20"/>
        </w:rPr>
        <w:t>6.10. Рациональные области применения очистных и разделительных устройств на строящихся трубопроводах приведены  в табл.7.</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Таблица 7</w:t>
      </w:r>
    </w:p>
    <w:p w:rsidR="00000000" w:rsidRDefault="00237162">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285"/>
        <w:gridCol w:w="1065"/>
        <w:gridCol w:w="612"/>
        <w:gridCol w:w="850"/>
        <w:gridCol w:w="709"/>
        <w:gridCol w:w="992"/>
        <w:gridCol w:w="851"/>
      </w:tblGrid>
      <w:tr w:rsidR="00000000">
        <w:tblPrEx>
          <w:tblCellMar>
            <w:top w:w="0" w:type="dxa"/>
            <w:bottom w:w="0" w:type="dxa"/>
          </w:tblCellMar>
        </w:tblPrEx>
        <w:tc>
          <w:tcPr>
            <w:tcW w:w="328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Очистное или разделительное устройство </w:t>
            </w:r>
          </w:p>
        </w:tc>
        <w:tc>
          <w:tcPr>
            <w:tcW w:w="3236" w:type="dxa"/>
            <w:gridSpan w:val="4"/>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Очистка полости трубопроводов </w:t>
            </w:r>
          </w:p>
        </w:tc>
        <w:tc>
          <w:tcPr>
            <w:tcW w:w="1843"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Удаление воды из трубопроводов </w:t>
            </w:r>
          </w:p>
        </w:tc>
      </w:tr>
      <w:tr w:rsidR="00000000">
        <w:tblPrEx>
          <w:tblCellMar>
            <w:top w:w="0" w:type="dxa"/>
            <w:bottom w:w="0" w:type="dxa"/>
          </w:tblCellMar>
        </w:tblPrEx>
        <w:tc>
          <w:tcPr>
            <w:tcW w:w="328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0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протя</w:t>
            </w:r>
            <w:r>
              <w:rPr>
                <w:rFonts w:ascii="Times New Roman" w:hAnsi="Times New Roman"/>
                <w:sz w:val="20"/>
              </w:rPr>
              <w:t>-</w:t>
            </w:r>
          </w:p>
          <w:p w:rsidR="00000000" w:rsidRDefault="00237162">
            <w:pPr>
              <w:jc w:val="center"/>
              <w:rPr>
                <w:rFonts w:ascii="Times New Roman" w:hAnsi="Times New Roman"/>
                <w:sz w:val="20"/>
              </w:rPr>
            </w:pPr>
            <w:r>
              <w:rPr>
                <w:rFonts w:ascii="Times New Roman" w:hAnsi="Times New Roman"/>
                <w:sz w:val="20"/>
              </w:rPr>
              <w:t xml:space="preserve">гивание </w:t>
            </w:r>
          </w:p>
        </w:tc>
        <w:tc>
          <w:tcPr>
            <w:tcW w:w="612"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продувка </w:t>
            </w:r>
          </w:p>
        </w:tc>
        <w:tc>
          <w:tcPr>
            <w:tcW w:w="85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промывка </w:t>
            </w:r>
          </w:p>
        </w:tc>
        <w:tc>
          <w:tcPr>
            <w:tcW w:w="709"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вытес-</w:t>
            </w:r>
          </w:p>
          <w:p w:rsidR="00000000" w:rsidRDefault="00237162">
            <w:pPr>
              <w:jc w:val="center"/>
              <w:rPr>
                <w:rFonts w:ascii="Times New Roman" w:hAnsi="Times New Roman"/>
                <w:sz w:val="20"/>
              </w:rPr>
            </w:pPr>
            <w:r>
              <w:rPr>
                <w:rFonts w:ascii="Times New Roman" w:hAnsi="Times New Roman"/>
                <w:sz w:val="20"/>
              </w:rPr>
              <w:t xml:space="preserve">нение </w:t>
            </w:r>
          </w:p>
        </w:tc>
        <w:tc>
          <w:tcPr>
            <w:tcW w:w="992"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предва-</w:t>
            </w:r>
          </w:p>
          <w:p w:rsidR="00000000" w:rsidRDefault="00237162">
            <w:pPr>
              <w:jc w:val="center"/>
              <w:rPr>
                <w:rFonts w:ascii="Times New Roman" w:hAnsi="Times New Roman"/>
                <w:sz w:val="20"/>
              </w:rPr>
            </w:pPr>
            <w:r>
              <w:rPr>
                <w:rFonts w:ascii="Times New Roman" w:hAnsi="Times New Roman"/>
                <w:sz w:val="20"/>
              </w:rPr>
              <w:t xml:space="preserve">рительное </w:t>
            </w:r>
          </w:p>
        </w:tc>
        <w:tc>
          <w:tcPr>
            <w:tcW w:w="851"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оконча-</w:t>
            </w:r>
          </w:p>
          <w:p w:rsidR="00000000" w:rsidRDefault="00237162">
            <w:pPr>
              <w:jc w:val="center"/>
              <w:rPr>
                <w:rFonts w:ascii="Times New Roman" w:hAnsi="Times New Roman"/>
                <w:sz w:val="20"/>
              </w:rPr>
            </w:pPr>
            <w:r>
              <w:rPr>
                <w:rFonts w:ascii="Times New Roman" w:hAnsi="Times New Roman"/>
                <w:sz w:val="20"/>
              </w:rPr>
              <w:t>тельное</w:t>
            </w:r>
          </w:p>
          <w:p w:rsidR="00000000" w:rsidRDefault="00237162">
            <w:pPr>
              <w:jc w:val="center"/>
              <w:rPr>
                <w:rFonts w:ascii="Times New Roman" w:hAnsi="Times New Roman"/>
                <w:sz w:val="20"/>
              </w:rPr>
            </w:pPr>
          </w:p>
        </w:tc>
      </w:tr>
      <w:tr w:rsidR="00000000">
        <w:tblPrEx>
          <w:tblCellMar>
            <w:top w:w="0" w:type="dxa"/>
            <w:bottom w:w="0" w:type="dxa"/>
          </w:tblCellMar>
        </w:tblPrEx>
        <w:tc>
          <w:tcPr>
            <w:tcW w:w="3285" w:type="dxa"/>
            <w:tcBorders>
              <w:top w:val="single" w:sz="6" w:space="0" w:color="auto"/>
              <w:left w:val="single" w:sz="6" w:space="0" w:color="auto"/>
            </w:tcBorders>
          </w:tcPr>
          <w:p w:rsidR="00000000" w:rsidRDefault="00237162">
            <w:pPr>
              <w:rPr>
                <w:rFonts w:ascii="Times New Roman" w:hAnsi="Times New Roman"/>
                <w:sz w:val="20"/>
              </w:rPr>
            </w:pPr>
            <w:r>
              <w:rPr>
                <w:rFonts w:ascii="Times New Roman" w:hAnsi="Times New Roman"/>
                <w:sz w:val="20"/>
              </w:rPr>
              <w:t xml:space="preserve">Очистные поршни ОП </w:t>
            </w:r>
          </w:p>
        </w:tc>
        <w:tc>
          <w:tcPr>
            <w:tcW w:w="1065"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612"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850"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709" w:type="dxa"/>
            <w:tcBorders>
              <w:top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992"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851" w:type="dxa"/>
            <w:tcBorders>
              <w:top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p w:rsidR="00000000" w:rsidRDefault="00237162">
            <w:pPr>
              <w:jc w:val="center"/>
              <w:rPr>
                <w:rFonts w:ascii="Times New Roman" w:hAnsi="Times New Roman"/>
                <w:sz w:val="20"/>
              </w:rPr>
            </w:pPr>
          </w:p>
        </w:tc>
      </w:tr>
      <w:tr w:rsidR="00000000">
        <w:tblPrEx>
          <w:tblCellMar>
            <w:top w:w="0" w:type="dxa"/>
            <w:bottom w:w="0" w:type="dxa"/>
          </w:tblCellMar>
        </w:tblPrEx>
        <w:tc>
          <w:tcPr>
            <w:tcW w:w="328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Очистные поршни с кардной лентой ОПКЛ</w:t>
            </w:r>
          </w:p>
          <w:p w:rsidR="00000000" w:rsidRDefault="00237162">
            <w:pPr>
              <w:rPr>
                <w:rFonts w:ascii="Times New Roman" w:hAnsi="Times New Roman"/>
                <w:sz w:val="20"/>
              </w:rPr>
            </w:pPr>
          </w:p>
        </w:tc>
        <w:tc>
          <w:tcPr>
            <w:tcW w:w="1065" w:type="dxa"/>
          </w:tcPr>
          <w:p w:rsidR="00000000" w:rsidRDefault="00237162">
            <w:pPr>
              <w:jc w:val="center"/>
              <w:rPr>
                <w:rFonts w:ascii="Times New Roman" w:hAnsi="Times New Roman"/>
                <w:sz w:val="20"/>
              </w:rPr>
            </w:pPr>
            <w:r>
              <w:rPr>
                <w:rFonts w:ascii="Times New Roman" w:hAnsi="Times New Roman"/>
                <w:sz w:val="20"/>
              </w:rPr>
              <w:t>-</w:t>
            </w:r>
          </w:p>
        </w:tc>
        <w:tc>
          <w:tcPr>
            <w:tcW w:w="612" w:type="dxa"/>
          </w:tcPr>
          <w:p w:rsidR="00000000" w:rsidRDefault="00237162">
            <w:pPr>
              <w:jc w:val="center"/>
              <w:rPr>
                <w:rFonts w:ascii="Times New Roman" w:hAnsi="Times New Roman"/>
                <w:sz w:val="20"/>
              </w:rPr>
            </w:pPr>
            <w:r>
              <w:rPr>
                <w:rFonts w:ascii="Times New Roman" w:hAnsi="Times New Roman"/>
                <w:sz w:val="20"/>
              </w:rPr>
              <w:t>-</w:t>
            </w:r>
          </w:p>
        </w:tc>
        <w:tc>
          <w:tcPr>
            <w:tcW w:w="850" w:type="dxa"/>
          </w:tcPr>
          <w:p w:rsidR="00000000" w:rsidRDefault="00237162">
            <w:pPr>
              <w:jc w:val="center"/>
              <w:rPr>
                <w:rFonts w:ascii="Times New Roman" w:hAnsi="Times New Roman"/>
                <w:sz w:val="20"/>
              </w:rPr>
            </w:pPr>
            <w:r>
              <w:rPr>
                <w:rFonts w:ascii="Times New Roman" w:hAnsi="Times New Roman"/>
                <w:sz w:val="20"/>
              </w:rPr>
              <w:t>+</w:t>
            </w:r>
          </w:p>
        </w:tc>
        <w:tc>
          <w:tcPr>
            <w:tcW w:w="709" w:type="dxa"/>
          </w:tcPr>
          <w:p w:rsidR="00000000" w:rsidRDefault="00237162">
            <w:pPr>
              <w:jc w:val="center"/>
              <w:rPr>
                <w:rFonts w:ascii="Times New Roman" w:hAnsi="Times New Roman"/>
                <w:sz w:val="20"/>
              </w:rPr>
            </w:pPr>
            <w:r>
              <w:rPr>
                <w:rFonts w:ascii="Times New Roman" w:hAnsi="Times New Roman"/>
                <w:sz w:val="20"/>
              </w:rPr>
              <w:t>-</w:t>
            </w:r>
          </w:p>
        </w:tc>
        <w:tc>
          <w:tcPr>
            <w:tcW w:w="992" w:type="dxa"/>
          </w:tcPr>
          <w:p w:rsidR="00000000" w:rsidRDefault="00237162">
            <w:pPr>
              <w:jc w:val="center"/>
              <w:rPr>
                <w:rFonts w:ascii="Times New Roman" w:hAnsi="Times New Roman"/>
                <w:sz w:val="20"/>
              </w:rPr>
            </w:pPr>
            <w:r>
              <w:rPr>
                <w:rFonts w:ascii="Times New Roman" w:hAnsi="Times New Roman"/>
                <w:sz w:val="20"/>
              </w:rPr>
              <w:t>+</w:t>
            </w:r>
          </w:p>
        </w:tc>
        <w:tc>
          <w:tcPr>
            <w:tcW w:w="851"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8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Поршни-разделители ДЗК</w:t>
            </w:r>
          </w:p>
          <w:p w:rsidR="00000000" w:rsidRDefault="00237162">
            <w:pPr>
              <w:rPr>
                <w:rFonts w:ascii="Times New Roman" w:hAnsi="Times New Roman"/>
                <w:sz w:val="20"/>
              </w:rPr>
            </w:pPr>
          </w:p>
        </w:tc>
        <w:tc>
          <w:tcPr>
            <w:tcW w:w="1065" w:type="dxa"/>
          </w:tcPr>
          <w:p w:rsidR="00000000" w:rsidRDefault="00237162">
            <w:pPr>
              <w:jc w:val="center"/>
              <w:rPr>
                <w:rFonts w:ascii="Times New Roman" w:hAnsi="Times New Roman"/>
                <w:sz w:val="20"/>
              </w:rPr>
            </w:pPr>
            <w:r>
              <w:rPr>
                <w:rFonts w:ascii="Times New Roman" w:hAnsi="Times New Roman"/>
                <w:sz w:val="20"/>
              </w:rPr>
              <w:t>-</w:t>
            </w:r>
          </w:p>
        </w:tc>
        <w:tc>
          <w:tcPr>
            <w:tcW w:w="612" w:type="dxa"/>
          </w:tcPr>
          <w:p w:rsidR="00000000" w:rsidRDefault="00237162">
            <w:pPr>
              <w:jc w:val="center"/>
              <w:rPr>
                <w:rFonts w:ascii="Times New Roman" w:hAnsi="Times New Roman"/>
                <w:sz w:val="20"/>
              </w:rPr>
            </w:pPr>
            <w:r>
              <w:rPr>
                <w:rFonts w:ascii="Times New Roman" w:hAnsi="Times New Roman"/>
                <w:sz w:val="20"/>
              </w:rPr>
              <w:t>-</w:t>
            </w:r>
          </w:p>
        </w:tc>
        <w:tc>
          <w:tcPr>
            <w:tcW w:w="850" w:type="dxa"/>
          </w:tcPr>
          <w:p w:rsidR="00000000" w:rsidRDefault="00237162">
            <w:pPr>
              <w:jc w:val="center"/>
              <w:rPr>
                <w:rFonts w:ascii="Times New Roman" w:hAnsi="Times New Roman"/>
                <w:sz w:val="20"/>
              </w:rPr>
            </w:pPr>
            <w:r>
              <w:rPr>
                <w:rFonts w:ascii="Times New Roman" w:hAnsi="Times New Roman"/>
                <w:sz w:val="20"/>
              </w:rPr>
              <w:t>-</w:t>
            </w:r>
          </w:p>
        </w:tc>
        <w:tc>
          <w:tcPr>
            <w:tcW w:w="709" w:type="dxa"/>
          </w:tcPr>
          <w:p w:rsidR="00000000" w:rsidRDefault="00237162">
            <w:pPr>
              <w:jc w:val="center"/>
              <w:rPr>
                <w:rFonts w:ascii="Times New Roman" w:hAnsi="Times New Roman"/>
                <w:sz w:val="20"/>
              </w:rPr>
            </w:pPr>
            <w:r>
              <w:rPr>
                <w:rFonts w:ascii="Times New Roman" w:hAnsi="Times New Roman"/>
                <w:sz w:val="20"/>
              </w:rPr>
              <w:t>-</w:t>
            </w:r>
          </w:p>
        </w:tc>
        <w:tc>
          <w:tcPr>
            <w:tcW w:w="992" w:type="dxa"/>
          </w:tcPr>
          <w:p w:rsidR="00000000" w:rsidRDefault="00237162">
            <w:pPr>
              <w:jc w:val="center"/>
              <w:rPr>
                <w:rFonts w:ascii="Times New Roman" w:hAnsi="Times New Roman"/>
                <w:sz w:val="20"/>
              </w:rPr>
            </w:pPr>
            <w:r>
              <w:rPr>
                <w:rFonts w:ascii="Times New Roman" w:hAnsi="Times New Roman"/>
                <w:sz w:val="20"/>
              </w:rPr>
              <w:t>-</w:t>
            </w:r>
          </w:p>
        </w:tc>
        <w:tc>
          <w:tcPr>
            <w:tcW w:w="851"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8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Поршни-разделители эластичные монтажные ДЗК-РЭМ</w:t>
            </w:r>
          </w:p>
          <w:p w:rsidR="00000000" w:rsidRDefault="00237162">
            <w:pPr>
              <w:rPr>
                <w:rFonts w:ascii="Times New Roman" w:hAnsi="Times New Roman"/>
                <w:sz w:val="20"/>
              </w:rPr>
            </w:pPr>
          </w:p>
        </w:tc>
        <w:tc>
          <w:tcPr>
            <w:tcW w:w="1065" w:type="dxa"/>
          </w:tcPr>
          <w:p w:rsidR="00000000" w:rsidRDefault="00237162">
            <w:pPr>
              <w:jc w:val="center"/>
              <w:rPr>
                <w:rFonts w:ascii="Times New Roman" w:hAnsi="Times New Roman"/>
                <w:sz w:val="20"/>
              </w:rPr>
            </w:pPr>
            <w:r>
              <w:rPr>
                <w:rFonts w:ascii="Times New Roman" w:hAnsi="Times New Roman"/>
                <w:sz w:val="20"/>
              </w:rPr>
              <w:t>-</w:t>
            </w:r>
          </w:p>
        </w:tc>
        <w:tc>
          <w:tcPr>
            <w:tcW w:w="612" w:type="dxa"/>
          </w:tcPr>
          <w:p w:rsidR="00000000" w:rsidRDefault="00237162">
            <w:pPr>
              <w:jc w:val="center"/>
              <w:rPr>
                <w:rFonts w:ascii="Times New Roman" w:hAnsi="Times New Roman"/>
                <w:sz w:val="20"/>
              </w:rPr>
            </w:pPr>
            <w:r>
              <w:rPr>
                <w:rFonts w:ascii="Times New Roman" w:hAnsi="Times New Roman"/>
                <w:sz w:val="20"/>
              </w:rPr>
              <w:t>-</w:t>
            </w:r>
          </w:p>
        </w:tc>
        <w:tc>
          <w:tcPr>
            <w:tcW w:w="850" w:type="dxa"/>
          </w:tcPr>
          <w:p w:rsidR="00000000" w:rsidRDefault="00237162">
            <w:pPr>
              <w:jc w:val="center"/>
              <w:rPr>
                <w:rFonts w:ascii="Times New Roman" w:hAnsi="Times New Roman"/>
                <w:sz w:val="20"/>
              </w:rPr>
            </w:pPr>
            <w:r>
              <w:rPr>
                <w:rFonts w:ascii="Times New Roman" w:hAnsi="Times New Roman"/>
                <w:sz w:val="20"/>
              </w:rPr>
              <w:t>+</w:t>
            </w:r>
          </w:p>
        </w:tc>
        <w:tc>
          <w:tcPr>
            <w:tcW w:w="709" w:type="dxa"/>
          </w:tcPr>
          <w:p w:rsidR="00000000" w:rsidRDefault="00237162">
            <w:pPr>
              <w:jc w:val="center"/>
              <w:rPr>
                <w:rFonts w:ascii="Times New Roman" w:hAnsi="Times New Roman"/>
                <w:sz w:val="20"/>
              </w:rPr>
            </w:pPr>
            <w:r>
              <w:rPr>
                <w:rFonts w:ascii="Times New Roman" w:hAnsi="Times New Roman"/>
                <w:sz w:val="20"/>
              </w:rPr>
              <w:t>-</w:t>
            </w:r>
          </w:p>
        </w:tc>
        <w:tc>
          <w:tcPr>
            <w:tcW w:w="992" w:type="dxa"/>
          </w:tcPr>
          <w:p w:rsidR="00000000" w:rsidRDefault="00237162">
            <w:pPr>
              <w:jc w:val="center"/>
              <w:rPr>
                <w:rFonts w:ascii="Times New Roman" w:hAnsi="Times New Roman"/>
                <w:sz w:val="20"/>
              </w:rPr>
            </w:pPr>
            <w:r>
              <w:rPr>
                <w:rFonts w:ascii="Times New Roman" w:hAnsi="Times New Roman"/>
                <w:sz w:val="20"/>
              </w:rPr>
              <w:t>-</w:t>
            </w:r>
          </w:p>
        </w:tc>
        <w:tc>
          <w:tcPr>
            <w:tcW w:w="851"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8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Очистные поршни-разделители ОПР-М</w:t>
            </w:r>
          </w:p>
          <w:p w:rsidR="00000000" w:rsidRDefault="00237162">
            <w:pPr>
              <w:rPr>
                <w:rFonts w:ascii="Times New Roman" w:hAnsi="Times New Roman"/>
                <w:sz w:val="20"/>
              </w:rPr>
            </w:pPr>
          </w:p>
        </w:tc>
        <w:tc>
          <w:tcPr>
            <w:tcW w:w="1065" w:type="dxa"/>
          </w:tcPr>
          <w:p w:rsidR="00000000" w:rsidRDefault="00237162">
            <w:pPr>
              <w:jc w:val="center"/>
              <w:rPr>
                <w:rFonts w:ascii="Times New Roman" w:hAnsi="Times New Roman"/>
                <w:sz w:val="20"/>
              </w:rPr>
            </w:pPr>
            <w:r>
              <w:rPr>
                <w:rFonts w:ascii="Times New Roman" w:hAnsi="Times New Roman"/>
                <w:sz w:val="20"/>
              </w:rPr>
              <w:t>-</w:t>
            </w:r>
          </w:p>
        </w:tc>
        <w:tc>
          <w:tcPr>
            <w:tcW w:w="612" w:type="dxa"/>
          </w:tcPr>
          <w:p w:rsidR="00000000" w:rsidRDefault="00237162">
            <w:pPr>
              <w:jc w:val="center"/>
              <w:rPr>
                <w:rFonts w:ascii="Times New Roman" w:hAnsi="Times New Roman"/>
                <w:sz w:val="20"/>
              </w:rPr>
            </w:pPr>
            <w:r>
              <w:rPr>
                <w:rFonts w:ascii="Times New Roman" w:hAnsi="Times New Roman"/>
                <w:sz w:val="20"/>
              </w:rPr>
              <w:t>-</w:t>
            </w:r>
          </w:p>
        </w:tc>
        <w:tc>
          <w:tcPr>
            <w:tcW w:w="850" w:type="dxa"/>
          </w:tcPr>
          <w:p w:rsidR="00000000" w:rsidRDefault="00237162">
            <w:pPr>
              <w:jc w:val="center"/>
              <w:rPr>
                <w:rFonts w:ascii="Times New Roman" w:hAnsi="Times New Roman"/>
                <w:sz w:val="20"/>
              </w:rPr>
            </w:pPr>
            <w:r>
              <w:rPr>
                <w:rFonts w:ascii="Times New Roman" w:hAnsi="Times New Roman"/>
                <w:sz w:val="20"/>
              </w:rPr>
              <w:t>+</w:t>
            </w:r>
          </w:p>
        </w:tc>
        <w:tc>
          <w:tcPr>
            <w:tcW w:w="709" w:type="dxa"/>
          </w:tcPr>
          <w:p w:rsidR="00000000" w:rsidRDefault="00237162">
            <w:pPr>
              <w:jc w:val="center"/>
              <w:rPr>
                <w:rFonts w:ascii="Times New Roman" w:hAnsi="Times New Roman"/>
                <w:sz w:val="20"/>
              </w:rPr>
            </w:pPr>
            <w:r>
              <w:rPr>
                <w:rFonts w:ascii="Times New Roman" w:hAnsi="Times New Roman"/>
                <w:sz w:val="20"/>
              </w:rPr>
              <w:t>+</w:t>
            </w:r>
          </w:p>
        </w:tc>
        <w:tc>
          <w:tcPr>
            <w:tcW w:w="992" w:type="dxa"/>
          </w:tcPr>
          <w:p w:rsidR="00000000" w:rsidRDefault="00237162">
            <w:pPr>
              <w:jc w:val="center"/>
              <w:rPr>
                <w:rFonts w:ascii="Times New Roman" w:hAnsi="Times New Roman"/>
                <w:sz w:val="20"/>
              </w:rPr>
            </w:pPr>
            <w:r>
              <w:rPr>
                <w:rFonts w:ascii="Times New Roman" w:hAnsi="Times New Roman"/>
                <w:sz w:val="20"/>
              </w:rPr>
              <w:t>+</w:t>
            </w:r>
          </w:p>
        </w:tc>
        <w:tc>
          <w:tcPr>
            <w:tcW w:w="851"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85" w:type="dxa"/>
            <w:tcBorders>
              <w:left w:val="single" w:sz="6" w:space="0" w:color="auto"/>
              <w:bottom w:val="single" w:sz="6" w:space="0" w:color="auto"/>
            </w:tcBorders>
          </w:tcPr>
          <w:p w:rsidR="00000000" w:rsidRDefault="00237162">
            <w:pPr>
              <w:rPr>
                <w:rFonts w:ascii="Times New Roman" w:hAnsi="Times New Roman"/>
                <w:sz w:val="20"/>
              </w:rPr>
            </w:pPr>
            <w:r>
              <w:rPr>
                <w:rFonts w:ascii="Times New Roman" w:hAnsi="Times New Roman"/>
                <w:sz w:val="20"/>
              </w:rPr>
              <w:lastRenderedPageBreak/>
              <w:t>Поршни-разделители манжетные ПР</w:t>
            </w:r>
          </w:p>
          <w:p w:rsidR="00000000" w:rsidRDefault="00237162">
            <w:pPr>
              <w:rPr>
                <w:rFonts w:ascii="Times New Roman" w:hAnsi="Times New Roman"/>
                <w:sz w:val="20"/>
              </w:rPr>
            </w:pPr>
          </w:p>
        </w:tc>
        <w:tc>
          <w:tcPr>
            <w:tcW w:w="1065"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612"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850"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709"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992"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851" w:type="dxa"/>
            <w:tcBorders>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bl>
    <w:p w:rsidR="00000000" w:rsidRDefault="00237162">
      <w:pPr>
        <w:ind w:firstLine="225"/>
        <w:jc w:val="both"/>
        <w:rPr>
          <w:rFonts w:ascii="Times New Roman" w:hAnsi="Times New Roman"/>
          <w:sz w:val="20"/>
        </w:rPr>
      </w:pPr>
    </w:p>
    <w:p w:rsidR="00000000" w:rsidRDefault="00237162">
      <w:pPr>
        <w:ind w:firstLine="270"/>
        <w:jc w:val="both"/>
        <w:rPr>
          <w:rFonts w:ascii="Times New Roman" w:hAnsi="Times New Roman"/>
          <w:sz w:val="20"/>
        </w:rPr>
      </w:pPr>
      <w:r>
        <w:rPr>
          <w:rFonts w:ascii="Times New Roman" w:hAnsi="Times New Roman"/>
          <w:sz w:val="20"/>
        </w:rPr>
        <w:t>Примечание. Знаками "+" обозначены наиболее эффективные области применения очистных и разделительных устройств.</w:t>
      </w:r>
    </w:p>
    <w:p w:rsidR="00000000" w:rsidRDefault="00237162">
      <w:pPr>
        <w:ind w:firstLine="225"/>
        <w:jc w:val="both"/>
        <w:rPr>
          <w:rFonts w:ascii="Times New Roman" w:hAnsi="Times New Roman"/>
          <w:sz w:val="20"/>
        </w:rPr>
      </w:pPr>
      <w:r>
        <w:rPr>
          <w:rFonts w:ascii="Times New Roman" w:hAnsi="Times New Roman"/>
          <w:sz w:val="20"/>
        </w:rPr>
        <w:t>6.11. Основные технологические параме</w:t>
      </w:r>
      <w:r>
        <w:rPr>
          <w:rFonts w:ascii="Times New Roman" w:hAnsi="Times New Roman"/>
          <w:sz w:val="20"/>
        </w:rPr>
        <w:t xml:space="preserve">тры очистных и разделительных устройств, рациональные области применения которых определяются п.6.10, даны в табл.8.                   </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Таблица 8 </w:t>
      </w:r>
    </w:p>
    <w:p w:rsidR="00000000" w:rsidRDefault="00237162">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145"/>
        <w:gridCol w:w="1200"/>
        <w:gridCol w:w="1425"/>
        <w:gridCol w:w="1845"/>
        <w:gridCol w:w="1845"/>
      </w:tblGrid>
      <w:tr w:rsidR="00000000">
        <w:tblPrEx>
          <w:tblCellMar>
            <w:top w:w="0" w:type="dxa"/>
            <w:bottom w:w="0" w:type="dxa"/>
          </w:tblCellMar>
        </w:tblPrEx>
        <w:tc>
          <w:tcPr>
            <w:tcW w:w="214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Очистное или разделительное устройство </w:t>
            </w:r>
          </w:p>
        </w:tc>
        <w:tc>
          <w:tcPr>
            <w:tcW w:w="120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Условный диаметр, мм </w:t>
            </w:r>
          </w:p>
        </w:tc>
        <w:tc>
          <w:tcPr>
            <w:tcW w:w="142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Максимальная скорость перемещения,</w:t>
            </w:r>
          </w:p>
          <w:p w:rsidR="00000000" w:rsidRDefault="00237162">
            <w:pPr>
              <w:jc w:val="center"/>
              <w:rPr>
                <w:rFonts w:ascii="Times New Roman" w:hAnsi="Times New Roman"/>
                <w:sz w:val="20"/>
              </w:rPr>
            </w:pPr>
            <w:r>
              <w:rPr>
                <w:rFonts w:ascii="Times New Roman" w:hAnsi="Times New Roman"/>
                <w:sz w:val="20"/>
              </w:rPr>
              <w:t>км/ч</w:t>
            </w:r>
          </w:p>
          <w:p w:rsidR="00000000" w:rsidRDefault="00237162">
            <w:pPr>
              <w:jc w:val="center"/>
              <w:rPr>
                <w:rFonts w:ascii="Times New Roman" w:hAnsi="Times New Roman"/>
                <w:sz w:val="20"/>
              </w:rPr>
            </w:pPr>
          </w:p>
        </w:tc>
        <w:tc>
          <w:tcPr>
            <w:tcW w:w="184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Мини</w:t>
            </w:r>
            <w:r>
              <w:rPr>
                <w:rFonts w:ascii="Times New Roman" w:hAnsi="Times New Roman"/>
                <w:sz w:val="20"/>
              </w:rPr>
              <w:t xml:space="preserve">мальный перепад давления на устройстве, МПа </w:t>
            </w:r>
          </w:p>
        </w:tc>
        <w:tc>
          <w:tcPr>
            <w:tcW w:w="184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Предельная длина участка одного пропуска устройства, км </w:t>
            </w:r>
          </w:p>
        </w:tc>
      </w:tr>
      <w:tr w:rsidR="00000000">
        <w:tblPrEx>
          <w:tblCellMar>
            <w:top w:w="0" w:type="dxa"/>
            <w:bottom w:w="0" w:type="dxa"/>
          </w:tblCellMar>
        </w:tblPrEx>
        <w:tc>
          <w:tcPr>
            <w:tcW w:w="2145" w:type="dxa"/>
            <w:tcBorders>
              <w:top w:val="single" w:sz="6" w:space="0" w:color="auto"/>
              <w:left w:val="single" w:sz="6" w:space="0" w:color="auto"/>
            </w:tcBorders>
          </w:tcPr>
          <w:p w:rsidR="00000000" w:rsidRDefault="00237162">
            <w:pPr>
              <w:rPr>
                <w:rFonts w:ascii="Times New Roman" w:hAnsi="Times New Roman"/>
                <w:sz w:val="20"/>
              </w:rPr>
            </w:pPr>
            <w:r>
              <w:rPr>
                <w:rFonts w:ascii="Times New Roman" w:hAnsi="Times New Roman"/>
                <w:sz w:val="20"/>
              </w:rPr>
              <w:t xml:space="preserve">Очистные поршни ОП </w:t>
            </w:r>
          </w:p>
        </w:tc>
        <w:tc>
          <w:tcPr>
            <w:tcW w:w="1200"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250-1400 </w:t>
            </w:r>
          </w:p>
        </w:tc>
        <w:tc>
          <w:tcPr>
            <w:tcW w:w="1425"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70 </w:t>
            </w:r>
          </w:p>
        </w:tc>
        <w:tc>
          <w:tcPr>
            <w:tcW w:w="1845"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0,1 </w:t>
            </w:r>
          </w:p>
        </w:tc>
        <w:tc>
          <w:tcPr>
            <w:tcW w:w="1845" w:type="dxa"/>
            <w:tcBorders>
              <w:top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40</w:t>
            </w:r>
          </w:p>
          <w:p w:rsidR="00000000" w:rsidRDefault="00237162">
            <w:pPr>
              <w:jc w:val="center"/>
              <w:rPr>
                <w:rFonts w:ascii="Times New Roman" w:hAnsi="Times New Roman"/>
                <w:sz w:val="20"/>
              </w:rPr>
            </w:pPr>
          </w:p>
        </w:tc>
      </w:tr>
      <w:tr w:rsidR="00000000">
        <w:tblPrEx>
          <w:tblCellMar>
            <w:top w:w="0" w:type="dxa"/>
            <w:bottom w:w="0" w:type="dxa"/>
          </w:tblCellMar>
        </w:tblPrEx>
        <w:tc>
          <w:tcPr>
            <w:tcW w:w="214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Очистные поршни с кардной лентой ОПКЛ</w:t>
            </w:r>
          </w:p>
          <w:p w:rsidR="00000000" w:rsidRDefault="00237162">
            <w:pPr>
              <w:rPr>
                <w:rFonts w:ascii="Times New Roman" w:hAnsi="Times New Roman"/>
                <w:sz w:val="20"/>
              </w:rPr>
            </w:pPr>
          </w:p>
        </w:tc>
        <w:tc>
          <w:tcPr>
            <w:tcW w:w="1200" w:type="dxa"/>
          </w:tcPr>
          <w:p w:rsidR="00000000" w:rsidRDefault="00237162">
            <w:pPr>
              <w:jc w:val="center"/>
              <w:rPr>
                <w:rFonts w:ascii="Times New Roman" w:hAnsi="Times New Roman"/>
                <w:sz w:val="20"/>
              </w:rPr>
            </w:pPr>
            <w:r>
              <w:rPr>
                <w:rFonts w:ascii="Times New Roman" w:hAnsi="Times New Roman"/>
                <w:sz w:val="20"/>
              </w:rPr>
              <w:t xml:space="preserve">150-700 </w:t>
            </w:r>
          </w:p>
        </w:tc>
        <w:tc>
          <w:tcPr>
            <w:tcW w:w="1425" w:type="dxa"/>
          </w:tcPr>
          <w:p w:rsidR="00000000" w:rsidRDefault="00237162">
            <w:pPr>
              <w:jc w:val="center"/>
              <w:rPr>
                <w:rFonts w:ascii="Times New Roman" w:hAnsi="Times New Roman"/>
                <w:sz w:val="20"/>
              </w:rPr>
            </w:pPr>
            <w:r>
              <w:rPr>
                <w:rFonts w:ascii="Times New Roman" w:hAnsi="Times New Roman"/>
                <w:sz w:val="20"/>
              </w:rPr>
              <w:t xml:space="preserve">10 </w:t>
            </w:r>
          </w:p>
        </w:tc>
        <w:tc>
          <w:tcPr>
            <w:tcW w:w="1845" w:type="dxa"/>
          </w:tcPr>
          <w:p w:rsidR="00000000" w:rsidRDefault="00237162">
            <w:pPr>
              <w:jc w:val="center"/>
              <w:rPr>
                <w:rFonts w:ascii="Times New Roman" w:hAnsi="Times New Roman"/>
                <w:sz w:val="20"/>
              </w:rPr>
            </w:pPr>
            <w:r>
              <w:rPr>
                <w:rFonts w:ascii="Times New Roman" w:hAnsi="Times New Roman"/>
                <w:sz w:val="20"/>
              </w:rPr>
              <w:t xml:space="preserve">0,03-0,05 </w:t>
            </w:r>
          </w:p>
        </w:tc>
        <w:tc>
          <w:tcPr>
            <w:tcW w:w="184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214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Поршни-разделители ДЗК</w:t>
            </w:r>
          </w:p>
          <w:p w:rsidR="00000000" w:rsidRDefault="00237162">
            <w:pPr>
              <w:rPr>
                <w:rFonts w:ascii="Times New Roman" w:hAnsi="Times New Roman"/>
                <w:sz w:val="20"/>
              </w:rPr>
            </w:pPr>
          </w:p>
        </w:tc>
        <w:tc>
          <w:tcPr>
            <w:tcW w:w="1200" w:type="dxa"/>
          </w:tcPr>
          <w:p w:rsidR="00000000" w:rsidRDefault="00237162">
            <w:pPr>
              <w:jc w:val="center"/>
              <w:rPr>
                <w:rFonts w:ascii="Times New Roman" w:hAnsi="Times New Roman"/>
                <w:sz w:val="20"/>
              </w:rPr>
            </w:pPr>
            <w:r>
              <w:rPr>
                <w:rFonts w:ascii="Times New Roman" w:hAnsi="Times New Roman"/>
                <w:sz w:val="20"/>
              </w:rPr>
              <w:t xml:space="preserve">100-700 </w:t>
            </w:r>
          </w:p>
        </w:tc>
        <w:tc>
          <w:tcPr>
            <w:tcW w:w="1425" w:type="dxa"/>
          </w:tcPr>
          <w:p w:rsidR="00000000" w:rsidRDefault="00237162">
            <w:pPr>
              <w:jc w:val="center"/>
              <w:rPr>
                <w:rFonts w:ascii="Times New Roman" w:hAnsi="Times New Roman"/>
                <w:sz w:val="20"/>
              </w:rPr>
            </w:pPr>
            <w:r>
              <w:rPr>
                <w:rFonts w:ascii="Times New Roman" w:hAnsi="Times New Roman"/>
                <w:sz w:val="20"/>
              </w:rPr>
              <w:t xml:space="preserve">10 </w:t>
            </w:r>
          </w:p>
        </w:tc>
        <w:tc>
          <w:tcPr>
            <w:tcW w:w="1845" w:type="dxa"/>
          </w:tcPr>
          <w:p w:rsidR="00000000" w:rsidRDefault="00237162">
            <w:pPr>
              <w:jc w:val="center"/>
              <w:rPr>
                <w:rFonts w:ascii="Times New Roman" w:hAnsi="Times New Roman"/>
                <w:sz w:val="20"/>
              </w:rPr>
            </w:pPr>
            <w:r>
              <w:rPr>
                <w:rFonts w:ascii="Times New Roman" w:hAnsi="Times New Roman"/>
                <w:sz w:val="20"/>
              </w:rPr>
              <w:t>0,0</w:t>
            </w:r>
            <w:r>
              <w:rPr>
                <w:rFonts w:ascii="Times New Roman" w:hAnsi="Times New Roman"/>
                <w:sz w:val="20"/>
              </w:rPr>
              <w:t xml:space="preserve">2-0,03 </w:t>
            </w:r>
          </w:p>
        </w:tc>
        <w:tc>
          <w:tcPr>
            <w:tcW w:w="184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214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Поршни-разделители эластичные манжетные ДЗК-РЭМ</w:t>
            </w:r>
          </w:p>
          <w:p w:rsidR="00000000" w:rsidRDefault="00237162">
            <w:pPr>
              <w:rPr>
                <w:rFonts w:ascii="Times New Roman" w:hAnsi="Times New Roman"/>
                <w:sz w:val="20"/>
              </w:rPr>
            </w:pPr>
          </w:p>
        </w:tc>
        <w:tc>
          <w:tcPr>
            <w:tcW w:w="1200" w:type="dxa"/>
          </w:tcPr>
          <w:p w:rsidR="00000000" w:rsidRDefault="00237162">
            <w:pPr>
              <w:jc w:val="center"/>
              <w:rPr>
                <w:rFonts w:ascii="Times New Roman" w:hAnsi="Times New Roman"/>
                <w:sz w:val="20"/>
              </w:rPr>
            </w:pPr>
            <w:r>
              <w:rPr>
                <w:rFonts w:ascii="Times New Roman" w:hAnsi="Times New Roman"/>
                <w:sz w:val="20"/>
              </w:rPr>
              <w:t xml:space="preserve">500-1400 </w:t>
            </w:r>
          </w:p>
        </w:tc>
        <w:tc>
          <w:tcPr>
            <w:tcW w:w="1425" w:type="dxa"/>
          </w:tcPr>
          <w:p w:rsidR="00000000" w:rsidRDefault="00237162">
            <w:pPr>
              <w:jc w:val="center"/>
              <w:rPr>
                <w:rFonts w:ascii="Times New Roman" w:hAnsi="Times New Roman"/>
                <w:sz w:val="20"/>
              </w:rPr>
            </w:pPr>
            <w:r>
              <w:rPr>
                <w:rFonts w:ascii="Times New Roman" w:hAnsi="Times New Roman"/>
                <w:sz w:val="20"/>
              </w:rPr>
              <w:t xml:space="preserve">10 </w:t>
            </w:r>
          </w:p>
        </w:tc>
        <w:tc>
          <w:tcPr>
            <w:tcW w:w="1845" w:type="dxa"/>
          </w:tcPr>
          <w:p w:rsidR="00000000" w:rsidRDefault="00237162">
            <w:pPr>
              <w:jc w:val="center"/>
              <w:rPr>
                <w:rFonts w:ascii="Times New Roman" w:hAnsi="Times New Roman"/>
                <w:sz w:val="20"/>
              </w:rPr>
            </w:pPr>
            <w:r>
              <w:rPr>
                <w:rFonts w:ascii="Times New Roman" w:hAnsi="Times New Roman"/>
                <w:sz w:val="20"/>
              </w:rPr>
              <w:t xml:space="preserve">0,03-0,05 </w:t>
            </w:r>
          </w:p>
        </w:tc>
        <w:tc>
          <w:tcPr>
            <w:tcW w:w="184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214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Очистные поршни-разделители ОПР-М</w:t>
            </w:r>
          </w:p>
          <w:p w:rsidR="00000000" w:rsidRDefault="00237162">
            <w:pPr>
              <w:rPr>
                <w:rFonts w:ascii="Times New Roman" w:hAnsi="Times New Roman"/>
                <w:sz w:val="20"/>
              </w:rPr>
            </w:pPr>
          </w:p>
        </w:tc>
        <w:tc>
          <w:tcPr>
            <w:tcW w:w="1200" w:type="dxa"/>
          </w:tcPr>
          <w:p w:rsidR="00000000" w:rsidRDefault="00237162">
            <w:pPr>
              <w:jc w:val="center"/>
              <w:rPr>
                <w:rFonts w:ascii="Times New Roman" w:hAnsi="Times New Roman"/>
                <w:sz w:val="20"/>
              </w:rPr>
            </w:pPr>
            <w:r>
              <w:rPr>
                <w:rFonts w:ascii="Times New Roman" w:hAnsi="Times New Roman"/>
                <w:sz w:val="20"/>
              </w:rPr>
              <w:t xml:space="preserve">300-1420 </w:t>
            </w:r>
          </w:p>
        </w:tc>
        <w:tc>
          <w:tcPr>
            <w:tcW w:w="1425" w:type="dxa"/>
          </w:tcPr>
          <w:p w:rsidR="00000000" w:rsidRDefault="00237162">
            <w:pPr>
              <w:jc w:val="center"/>
              <w:rPr>
                <w:rFonts w:ascii="Times New Roman" w:hAnsi="Times New Roman"/>
                <w:sz w:val="20"/>
              </w:rPr>
            </w:pPr>
            <w:r>
              <w:rPr>
                <w:rFonts w:ascii="Times New Roman" w:hAnsi="Times New Roman"/>
                <w:sz w:val="20"/>
              </w:rPr>
              <w:t xml:space="preserve">10 </w:t>
            </w:r>
          </w:p>
        </w:tc>
        <w:tc>
          <w:tcPr>
            <w:tcW w:w="1845" w:type="dxa"/>
          </w:tcPr>
          <w:p w:rsidR="00000000" w:rsidRDefault="00237162">
            <w:pPr>
              <w:jc w:val="center"/>
              <w:rPr>
                <w:rFonts w:ascii="Times New Roman" w:hAnsi="Times New Roman"/>
                <w:sz w:val="20"/>
              </w:rPr>
            </w:pPr>
            <w:r>
              <w:rPr>
                <w:rFonts w:ascii="Times New Roman" w:hAnsi="Times New Roman"/>
                <w:sz w:val="20"/>
              </w:rPr>
              <w:t xml:space="preserve">0,04-0,05 </w:t>
            </w:r>
          </w:p>
        </w:tc>
        <w:tc>
          <w:tcPr>
            <w:tcW w:w="184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2145" w:type="dxa"/>
            <w:tcBorders>
              <w:left w:val="single" w:sz="6" w:space="0" w:color="auto"/>
              <w:bottom w:val="single" w:sz="6" w:space="0" w:color="auto"/>
            </w:tcBorders>
          </w:tcPr>
          <w:p w:rsidR="00000000" w:rsidRDefault="00237162">
            <w:pPr>
              <w:rPr>
                <w:rFonts w:ascii="Times New Roman" w:hAnsi="Times New Roman"/>
                <w:sz w:val="20"/>
              </w:rPr>
            </w:pPr>
            <w:r>
              <w:rPr>
                <w:rFonts w:ascii="Times New Roman" w:hAnsi="Times New Roman"/>
                <w:sz w:val="20"/>
              </w:rPr>
              <w:t>Поршни-разделители манжетные ПР</w:t>
            </w:r>
          </w:p>
          <w:p w:rsidR="00000000" w:rsidRDefault="00237162">
            <w:pPr>
              <w:rPr>
                <w:rFonts w:ascii="Times New Roman" w:hAnsi="Times New Roman"/>
                <w:sz w:val="20"/>
              </w:rPr>
            </w:pPr>
          </w:p>
        </w:tc>
        <w:tc>
          <w:tcPr>
            <w:tcW w:w="1200"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100-1420 </w:t>
            </w:r>
          </w:p>
        </w:tc>
        <w:tc>
          <w:tcPr>
            <w:tcW w:w="1425"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15 </w:t>
            </w:r>
          </w:p>
        </w:tc>
        <w:tc>
          <w:tcPr>
            <w:tcW w:w="1845"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0,04-0,05 </w:t>
            </w:r>
          </w:p>
        </w:tc>
        <w:tc>
          <w:tcPr>
            <w:tcW w:w="1845" w:type="dxa"/>
            <w:tcBorders>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200 </w:t>
            </w:r>
          </w:p>
        </w:tc>
      </w:tr>
    </w:tbl>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Примечание. Допускается применен</w:t>
      </w:r>
      <w:r>
        <w:rPr>
          <w:rFonts w:ascii="Times New Roman" w:hAnsi="Times New Roman"/>
          <w:sz w:val="20"/>
        </w:rPr>
        <w:t>ие очистных и разделительных устройств других типов, рекомендованных актами приемки для проведения конкретных технологических процессов.</w:t>
      </w:r>
    </w:p>
    <w:p w:rsidR="00000000" w:rsidRDefault="00237162">
      <w:pPr>
        <w:ind w:firstLine="225"/>
        <w:jc w:val="both"/>
        <w:rPr>
          <w:rFonts w:ascii="Times New Roman" w:hAnsi="Times New Roman"/>
          <w:sz w:val="20"/>
        </w:rPr>
      </w:pPr>
      <w:r>
        <w:rPr>
          <w:rFonts w:ascii="Times New Roman" w:hAnsi="Times New Roman"/>
          <w:sz w:val="20"/>
        </w:rPr>
        <w:t>6.13. В зависимости от конструкции трубопровода, рельефа местности, направления выхода поршня и загрязнений, других фак</w:t>
      </w:r>
      <w:r>
        <w:rPr>
          <w:rFonts w:ascii="Times New Roman" w:hAnsi="Times New Roman"/>
          <w:sz w:val="20"/>
        </w:rPr>
        <w:t>торов конструкция патрубка представляет собой:</w:t>
      </w:r>
    </w:p>
    <w:p w:rsidR="00000000" w:rsidRDefault="00237162">
      <w:pPr>
        <w:ind w:firstLine="225"/>
        <w:jc w:val="both"/>
        <w:rPr>
          <w:rFonts w:ascii="Times New Roman" w:hAnsi="Times New Roman"/>
          <w:sz w:val="20"/>
        </w:rPr>
      </w:pPr>
      <w:r>
        <w:rPr>
          <w:rFonts w:ascii="Times New Roman" w:hAnsi="Times New Roman"/>
          <w:sz w:val="20"/>
        </w:rPr>
        <w:t>конечный незаглубленный участок очищаемого трубопровода, приподнятый над траншеей и отведенный в сторону от ее оси;</w:t>
      </w:r>
    </w:p>
    <w:p w:rsidR="00000000" w:rsidRDefault="00237162">
      <w:pPr>
        <w:ind w:firstLine="225"/>
        <w:jc w:val="both"/>
        <w:rPr>
          <w:rFonts w:ascii="Times New Roman" w:hAnsi="Times New Roman"/>
          <w:sz w:val="20"/>
        </w:rPr>
      </w:pPr>
      <w:r>
        <w:rPr>
          <w:rFonts w:ascii="Times New Roman" w:hAnsi="Times New Roman"/>
          <w:sz w:val="20"/>
        </w:rPr>
        <w:t xml:space="preserve">комплект прямолинейных и гнутых труб, приваренных к свободному концу очищаемого трубопровода </w:t>
      </w:r>
      <w:r>
        <w:rPr>
          <w:rFonts w:ascii="Times New Roman" w:hAnsi="Times New Roman"/>
          <w:sz w:val="20"/>
        </w:rPr>
        <w:t>(рис.18);</w:t>
      </w:r>
    </w:p>
    <w:p w:rsidR="00000000" w:rsidRDefault="00237162">
      <w:pPr>
        <w:ind w:firstLine="225"/>
        <w:jc w:val="both"/>
        <w:rPr>
          <w:rFonts w:ascii="Times New Roman" w:hAnsi="Times New Roman"/>
          <w:sz w:val="20"/>
        </w:rPr>
      </w:pPr>
      <w:r>
        <w:rPr>
          <w:rFonts w:ascii="Times New Roman" w:hAnsi="Times New Roman"/>
          <w:sz w:val="20"/>
        </w:rPr>
        <w:t>ловушку для приема очистного устройства с продольными окнами с целью обеспечения выхода воздуха (газа) и загрязнений, приваренную к концу очищаемого трубопровода.</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5362575" cy="33528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2575" cy="3352800"/>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 xml:space="preserve">Рис.18. Схема крепления продувочного патрубка при удалении воды из трубопровода </w:t>
      </w:r>
      <w:r>
        <w:rPr>
          <w:rFonts w:ascii="Times New Roman" w:hAnsi="Times New Roman"/>
          <w:sz w:val="20"/>
        </w:rPr>
        <w:t>после гидравлического испытания:</w:t>
      </w:r>
    </w:p>
    <w:p w:rsidR="00000000" w:rsidRDefault="00237162">
      <w:pPr>
        <w:jc w:val="center"/>
        <w:rPr>
          <w:rFonts w:ascii="Times New Roman" w:hAnsi="Times New Roman"/>
          <w:sz w:val="20"/>
        </w:rPr>
      </w:pPr>
      <w:r>
        <w:rPr>
          <w:rFonts w:ascii="Times New Roman" w:hAnsi="Times New Roman"/>
          <w:sz w:val="20"/>
        </w:rPr>
        <w:t xml:space="preserve">1 - трубопровод; 2 - промывочный патрубок; 3 - пригрузы; 4 - водоотбойная стенка из железобетонных блоков; 5 - сливная труба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6.14. Продувочный (промывочный) патрубок надземного трубопровода следует размещать на расстоянии</w:t>
      </w:r>
      <w:r>
        <w:rPr>
          <w:rFonts w:ascii="Times New Roman" w:hAnsi="Times New Roman"/>
          <w:sz w:val="20"/>
        </w:rPr>
        <w:t xml:space="preserve"> не более трех диаметров трубопровода от опоры.</w:t>
      </w:r>
    </w:p>
    <w:p w:rsidR="00000000" w:rsidRDefault="00237162">
      <w:pPr>
        <w:ind w:firstLine="225"/>
        <w:jc w:val="both"/>
        <w:rPr>
          <w:rFonts w:ascii="Times New Roman" w:hAnsi="Times New Roman"/>
          <w:sz w:val="20"/>
        </w:rPr>
      </w:pPr>
      <w:r>
        <w:rPr>
          <w:rFonts w:ascii="Times New Roman" w:hAnsi="Times New Roman"/>
          <w:sz w:val="20"/>
        </w:rPr>
        <w:t>6.15. При промывке, продувке, вытеснении загрязнений в потоке жидкости и удалении воды следует обеспечить прочность и устойчивость трубопровода и продувочного (промывочного) патрубка под воздействием статичес</w:t>
      </w:r>
      <w:r>
        <w:rPr>
          <w:rFonts w:ascii="Times New Roman" w:hAnsi="Times New Roman"/>
          <w:sz w:val="20"/>
        </w:rPr>
        <w:t>ких и динамических воздействий. Для этого необходимо оставить незасыпанным конечный участок очищаемого трубопровода и закрепить конец патрубка.</w:t>
      </w:r>
    </w:p>
    <w:p w:rsidR="00000000" w:rsidRDefault="00237162">
      <w:pPr>
        <w:ind w:firstLine="225"/>
        <w:jc w:val="both"/>
        <w:rPr>
          <w:rFonts w:ascii="Times New Roman" w:hAnsi="Times New Roman"/>
          <w:sz w:val="20"/>
        </w:rPr>
      </w:pPr>
      <w:r>
        <w:rPr>
          <w:rFonts w:ascii="Times New Roman" w:hAnsi="Times New Roman"/>
          <w:sz w:val="20"/>
        </w:rPr>
        <w:t>6.16. При высоте подъема конца продувочного (промывочного) патрубка над верхней кромкой траншеи 0,2 м длина неза</w:t>
      </w:r>
      <w:r>
        <w:rPr>
          <w:rFonts w:ascii="Times New Roman" w:hAnsi="Times New Roman"/>
          <w:sz w:val="20"/>
        </w:rPr>
        <w:t>сыпанного участка трубопровода должна приниматься согласно табл.9.</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Таблица 9 </w:t>
      </w:r>
    </w:p>
    <w:p w:rsidR="00000000" w:rsidRDefault="0023716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770"/>
        <w:gridCol w:w="2445"/>
        <w:gridCol w:w="1980"/>
        <w:gridCol w:w="2130"/>
      </w:tblGrid>
      <w:tr w:rsidR="00000000">
        <w:tblPrEx>
          <w:tblCellMar>
            <w:top w:w="0" w:type="dxa"/>
            <w:bottom w:w="0" w:type="dxa"/>
          </w:tblCellMar>
        </w:tblPrEx>
        <w:tc>
          <w:tcPr>
            <w:tcW w:w="1770"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Диаметр трубопровода, мм </w:t>
            </w:r>
          </w:p>
        </w:tc>
        <w:tc>
          <w:tcPr>
            <w:tcW w:w="244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Высота подъема конца патрубка над дном траншеи, м </w:t>
            </w:r>
          </w:p>
        </w:tc>
        <w:tc>
          <w:tcPr>
            <w:tcW w:w="411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Длина незасыпанного участка трубопровода, м </w:t>
            </w:r>
          </w:p>
        </w:tc>
      </w:tr>
      <w:tr w:rsidR="00000000">
        <w:tblPrEx>
          <w:tblCellMar>
            <w:top w:w="0" w:type="dxa"/>
            <w:bottom w:w="0" w:type="dxa"/>
          </w:tblCellMar>
        </w:tblPrEx>
        <w:tc>
          <w:tcPr>
            <w:tcW w:w="1770"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44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98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при продувке </w:t>
            </w:r>
          </w:p>
        </w:tc>
        <w:tc>
          <w:tcPr>
            <w:tcW w:w="213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при промывке</w:t>
            </w:r>
          </w:p>
          <w:p w:rsidR="00000000" w:rsidRDefault="00237162">
            <w:pPr>
              <w:jc w:val="center"/>
              <w:rPr>
                <w:rFonts w:ascii="Times New Roman" w:hAnsi="Times New Roman"/>
                <w:sz w:val="20"/>
              </w:rPr>
            </w:pPr>
          </w:p>
        </w:tc>
      </w:tr>
      <w:tr w:rsidR="00000000">
        <w:tblPrEx>
          <w:tblCellMar>
            <w:top w:w="0" w:type="dxa"/>
            <w:bottom w:w="0" w:type="dxa"/>
          </w:tblCellMar>
        </w:tblPrEx>
        <w:tc>
          <w:tcPr>
            <w:tcW w:w="1770" w:type="dxa"/>
            <w:tcBorders>
              <w:top w:val="single" w:sz="6" w:space="0" w:color="auto"/>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530 </w:t>
            </w:r>
          </w:p>
        </w:tc>
        <w:tc>
          <w:tcPr>
            <w:tcW w:w="2445"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1,5 </w:t>
            </w:r>
          </w:p>
        </w:tc>
        <w:tc>
          <w:tcPr>
            <w:tcW w:w="1980"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45 </w:t>
            </w:r>
          </w:p>
        </w:tc>
        <w:tc>
          <w:tcPr>
            <w:tcW w:w="2130" w:type="dxa"/>
            <w:tcBorders>
              <w:top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35</w:t>
            </w:r>
          </w:p>
          <w:p w:rsidR="00000000" w:rsidRDefault="00237162">
            <w:pPr>
              <w:jc w:val="center"/>
              <w:rPr>
                <w:rFonts w:ascii="Times New Roman" w:hAnsi="Times New Roman"/>
                <w:sz w:val="20"/>
              </w:rPr>
            </w:pPr>
          </w:p>
        </w:tc>
      </w:tr>
      <w:tr w:rsidR="00000000">
        <w:tblPrEx>
          <w:tblCellMar>
            <w:top w:w="0" w:type="dxa"/>
            <w:bottom w:w="0" w:type="dxa"/>
          </w:tblCellMar>
        </w:tblPrEx>
        <w:tc>
          <w:tcPr>
            <w:tcW w:w="177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720 </w:t>
            </w:r>
          </w:p>
        </w:tc>
        <w:tc>
          <w:tcPr>
            <w:tcW w:w="2445" w:type="dxa"/>
          </w:tcPr>
          <w:p w:rsidR="00000000" w:rsidRDefault="00237162">
            <w:pPr>
              <w:jc w:val="center"/>
              <w:rPr>
                <w:rFonts w:ascii="Times New Roman" w:hAnsi="Times New Roman"/>
                <w:sz w:val="20"/>
              </w:rPr>
            </w:pPr>
            <w:r>
              <w:rPr>
                <w:rFonts w:ascii="Times New Roman" w:hAnsi="Times New Roman"/>
                <w:sz w:val="20"/>
              </w:rPr>
              <w:t xml:space="preserve">1,7 </w:t>
            </w:r>
          </w:p>
        </w:tc>
        <w:tc>
          <w:tcPr>
            <w:tcW w:w="1980" w:type="dxa"/>
          </w:tcPr>
          <w:p w:rsidR="00000000" w:rsidRDefault="00237162">
            <w:pPr>
              <w:jc w:val="center"/>
              <w:rPr>
                <w:rFonts w:ascii="Times New Roman" w:hAnsi="Times New Roman"/>
                <w:sz w:val="20"/>
              </w:rPr>
            </w:pPr>
            <w:r>
              <w:rPr>
                <w:rFonts w:ascii="Times New Roman" w:hAnsi="Times New Roman"/>
                <w:sz w:val="20"/>
              </w:rPr>
              <w:t xml:space="preserve">55 </w:t>
            </w:r>
          </w:p>
        </w:tc>
        <w:tc>
          <w:tcPr>
            <w:tcW w:w="2130"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40</w:t>
            </w:r>
          </w:p>
          <w:p w:rsidR="00000000" w:rsidRDefault="00237162">
            <w:pPr>
              <w:jc w:val="center"/>
              <w:rPr>
                <w:rFonts w:ascii="Times New Roman" w:hAnsi="Times New Roman"/>
                <w:sz w:val="20"/>
              </w:rPr>
            </w:pPr>
          </w:p>
        </w:tc>
      </w:tr>
      <w:tr w:rsidR="00000000">
        <w:tblPrEx>
          <w:tblCellMar>
            <w:top w:w="0" w:type="dxa"/>
            <w:bottom w:w="0" w:type="dxa"/>
          </w:tblCellMar>
        </w:tblPrEx>
        <w:tc>
          <w:tcPr>
            <w:tcW w:w="177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1020 </w:t>
            </w:r>
          </w:p>
        </w:tc>
        <w:tc>
          <w:tcPr>
            <w:tcW w:w="2445" w:type="dxa"/>
          </w:tcPr>
          <w:p w:rsidR="00000000" w:rsidRDefault="00237162">
            <w:pPr>
              <w:jc w:val="center"/>
              <w:rPr>
                <w:rFonts w:ascii="Times New Roman" w:hAnsi="Times New Roman"/>
                <w:sz w:val="20"/>
              </w:rPr>
            </w:pPr>
            <w:r>
              <w:rPr>
                <w:rFonts w:ascii="Times New Roman" w:hAnsi="Times New Roman"/>
                <w:sz w:val="20"/>
              </w:rPr>
              <w:t xml:space="preserve">2,2 </w:t>
            </w:r>
          </w:p>
        </w:tc>
        <w:tc>
          <w:tcPr>
            <w:tcW w:w="1980" w:type="dxa"/>
          </w:tcPr>
          <w:p w:rsidR="00000000" w:rsidRDefault="00237162">
            <w:pPr>
              <w:jc w:val="center"/>
              <w:rPr>
                <w:rFonts w:ascii="Times New Roman" w:hAnsi="Times New Roman"/>
                <w:sz w:val="20"/>
              </w:rPr>
            </w:pPr>
            <w:r>
              <w:rPr>
                <w:rFonts w:ascii="Times New Roman" w:hAnsi="Times New Roman"/>
                <w:sz w:val="20"/>
              </w:rPr>
              <w:t xml:space="preserve">70 </w:t>
            </w:r>
          </w:p>
        </w:tc>
        <w:tc>
          <w:tcPr>
            <w:tcW w:w="2130"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55</w:t>
            </w:r>
          </w:p>
          <w:p w:rsidR="00000000" w:rsidRDefault="00237162">
            <w:pPr>
              <w:jc w:val="center"/>
              <w:rPr>
                <w:rFonts w:ascii="Times New Roman" w:hAnsi="Times New Roman"/>
                <w:sz w:val="20"/>
              </w:rPr>
            </w:pPr>
          </w:p>
        </w:tc>
      </w:tr>
      <w:tr w:rsidR="00000000">
        <w:tblPrEx>
          <w:tblCellMar>
            <w:top w:w="0" w:type="dxa"/>
            <w:bottom w:w="0" w:type="dxa"/>
          </w:tblCellMar>
        </w:tblPrEx>
        <w:tc>
          <w:tcPr>
            <w:tcW w:w="177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1220 </w:t>
            </w:r>
          </w:p>
        </w:tc>
        <w:tc>
          <w:tcPr>
            <w:tcW w:w="2445" w:type="dxa"/>
          </w:tcPr>
          <w:p w:rsidR="00000000" w:rsidRDefault="00237162">
            <w:pPr>
              <w:jc w:val="center"/>
              <w:rPr>
                <w:rFonts w:ascii="Times New Roman" w:hAnsi="Times New Roman"/>
                <w:sz w:val="20"/>
              </w:rPr>
            </w:pPr>
            <w:r>
              <w:rPr>
                <w:rFonts w:ascii="Times New Roman" w:hAnsi="Times New Roman"/>
                <w:sz w:val="20"/>
              </w:rPr>
              <w:t xml:space="preserve">2,4 </w:t>
            </w:r>
          </w:p>
        </w:tc>
        <w:tc>
          <w:tcPr>
            <w:tcW w:w="1980" w:type="dxa"/>
          </w:tcPr>
          <w:p w:rsidR="00000000" w:rsidRDefault="00237162">
            <w:pPr>
              <w:jc w:val="center"/>
              <w:rPr>
                <w:rFonts w:ascii="Times New Roman" w:hAnsi="Times New Roman"/>
                <w:sz w:val="20"/>
              </w:rPr>
            </w:pPr>
            <w:r>
              <w:rPr>
                <w:rFonts w:ascii="Times New Roman" w:hAnsi="Times New Roman"/>
                <w:sz w:val="20"/>
              </w:rPr>
              <w:t xml:space="preserve">80 </w:t>
            </w:r>
          </w:p>
        </w:tc>
        <w:tc>
          <w:tcPr>
            <w:tcW w:w="2130"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60</w:t>
            </w:r>
          </w:p>
          <w:p w:rsidR="00000000" w:rsidRDefault="00237162">
            <w:pPr>
              <w:jc w:val="center"/>
              <w:rPr>
                <w:rFonts w:ascii="Times New Roman" w:hAnsi="Times New Roman"/>
                <w:sz w:val="20"/>
              </w:rPr>
            </w:pPr>
          </w:p>
        </w:tc>
      </w:tr>
      <w:tr w:rsidR="00000000">
        <w:tblPrEx>
          <w:tblCellMar>
            <w:top w:w="0" w:type="dxa"/>
            <w:bottom w:w="0" w:type="dxa"/>
          </w:tblCellMar>
        </w:tblPrEx>
        <w:tc>
          <w:tcPr>
            <w:tcW w:w="1770" w:type="dxa"/>
            <w:tcBorders>
              <w:left w:val="single" w:sz="6" w:space="0" w:color="auto"/>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1420 </w:t>
            </w:r>
          </w:p>
        </w:tc>
        <w:tc>
          <w:tcPr>
            <w:tcW w:w="2445"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2,6 </w:t>
            </w:r>
          </w:p>
        </w:tc>
        <w:tc>
          <w:tcPr>
            <w:tcW w:w="1980"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90 </w:t>
            </w:r>
          </w:p>
        </w:tc>
        <w:tc>
          <w:tcPr>
            <w:tcW w:w="2130" w:type="dxa"/>
            <w:tcBorders>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65</w:t>
            </w:r>
          </w:p>
          <w:p w:rsidR="00000000" w:rsidRDefault="00237162">
            <w:pPr>
              <w:jc w:val="center"/>
              <w:rPr>
                <w:rFonts w:ascii="Times New Roman" w:hAnsi="Times New Roman"/>
                <w:sz w:val="20"/>
              </w:rPr>
            </w:pPr>
          </w:p>
        </w:tc>
      </w:tr>
    </w:tbl>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6.17. Продувочный (промывочный) патрубок необходимо зафиксировать от смещения в горизонтальной плоскости пригрузами (см. рис.18) или заякоренным тросом (рис.19).</w:t>
      </w:r>
    </w:p>
    <w:p w:rsidR="00000000" w:rsidRDefault="00237162">
      <w:pPr>
        <w:ind w:firstLine="225"/>
        <w:jc w:val="both"/>
        <w:rPr>
          <w:rFonts w:ascii="Times New Roman" w:hAnsi="Times New Roman"/>
          <w:sz w:val="20"/>
        </w:rPr>
      </w:pPr>
      <w:r>
        <w:rPr>
          <w:rFonts w:ascii="Times New Roman" w:hAnsi="Times New Roman"/>
          <w:sz w:val="20"/>
        </w:rPr>
        <w:lastRenderedPageBreak/>
        <w:t>Количество же</w:t>
      </w:r>
      <w:r>
        <w:rPr>
          <w:rFonts w:ascii="Times New Roman" w:hAnsi="Times New Roman"/>
          <w:sz w:val="20"/>
        </w:rPr>
        <w:t>лезобетонных пригрузов или диаметр троса для удержания трубопровода при продувке (промывке) следует принимать по табл.10.</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733925" cy="17811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178117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Рис.19. Схема фиксации продувочного патрубка трубоукладчиком:</w:t>
      </w:r>
    </w:p>
    <w:p w:rsidR="00000000" w:rsidRDefault="00237162">
      <w:pPr>
        <w:jc w:val="center"/>
        <w:rPr>
          <w:rFonts w:ascii="Times New Roman" w:hAnsi="Times New Roman"/>
          <w:sz w:val="20"/>
        </w:rPr>
      </w:pPr>
      <w:r>
        <w:rPr>
          <w:rFonts w:ascii="Times New Roman" w:hAnsi="Times New Roman"/>
          <w:sz w:val="20"/>
        </w:rPr>
        <w:t>1 - продувочный патрубок; 2 - стрела трубоукладчика; 3 - трос</w:t>
      </w:r>
    </w:p>
    <w:p w:rsidR="00000000" w:rsidRDefault="00237162">
      <w:pPr>
        <w:jc w:val="center"/>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Таблиц</w:t>
      </w:r>
      <w:r>
        <w:rPr>
          <w:rFonts w:ascii="Times New Roman" w:hAnsi="Times New Roman"/>
          <w:sz w:val="20"/>
        </w:rPr>
        <w:t xml:space="preserve">а 10 </w:t>
      </w:r>
    </w:p>
    <w:p w:rsidR="00000000" w:rsidRDefault="00237162">
      <w:pPr>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520"/>
        <w:gridCol w:w="2265"/>
        <w:gridCol w:w="3540"/>
      </w:tblGrid>
      <w:tr w:rsidR="00000000">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Диаметр трубопровода, мм </w:t>
            </w:r>
          </w:p>
        </w:tc>
        <w:tc>
          <w:tcPr>
            <w:tcW w:w="22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Количество пригрузов, шт.</w:t>
            </w:r>
          </w:p>
          <w:p w:rsidR="00000000" w:rsidRDefault="00237162">
            <w:pPr>
              <w:jc w:val="center"/>
              <w:rPr>
                <w:rFonts w:ascii="Times New Roman" w:hAnsi="Times New Roman"/>
                <w:sz w:val="20"/>
              </w:rPr>
            </w:pPr>
          </w:p>
        </w:tc>
        <w:tc>
          <w:tcPr>
            <w:tcW w:w="354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Диаметр троса, мм </w:t>
            </w:r>
          </w:p>
        </w:tc>
      </w:tr>
      <w:tr w:rsidR="00000000">
        <w:tblPrEx>
          <w:tblCellMar>
            <w:top w:w="0" w:type="dxa"/>
            <w:bottom w:w="0" w:type="dxa"/>
          </w:tblCellMar>
        </w:tblPrEx>
        <w:tc>
          <w:tcPr>
            <w:tcW w:w="2520" w:type="dxa"/>
            <w:tcBorders>
              <w:top w:val="single" w:sz="6" w:space="0" w:color="auto"/>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530 </w:t>
            </w:r>
          </w:p>
        </w:tc>
        <w:tc>
          <w:tcPr>
            <w:tcW w:w="2265"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 </w:t>
            </w:r>
          </w:p>
        </w:tc>
        <w:tc>
          <w:tcPr>
            <w:tcW w:w="3540" w:type="dxa"/>
            <w:tcBorders>
              <w:top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13,0</w:t>
            </w:r>
          </w:p>
          <w:p w:rsidR="00000000" w:rsidRDefault="00237162">
            <w:pPr>
              <w:jc w:val="center"/>
              <w:rPr>
                <w:rFonts w:ascii="Times New Roman" w:hAnsi="Times New Roman"/>
                <w:sz w:val="20"/>
              </w:rPr>
            </w:pPr>
          </w:p>
        </w:tc>
      </w:tr>
      <w:tr w:rsidR="00000000">
        <w:tblPrEx>
          <w:tblCellMar>
            <w:top w:w="0" w:type="dxa"/>
            <w:bottom w:w="0" w:type="dxa"/>
          </w:tblCellMar>
        </w:tblPrEx>
        <w:tc>
          <w:tcPr>
            <w:tcW w:w="252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720 </w:t>
            </w:r>
          </w:p>
        </w:tc>
        <w:tc>
          <w:tcPr>
            <w:tcW w:w="2265" w:type="dxa"/>
          </w:tcPr>
          <w:p w:rsidR="00000000" w:rsidRDefault="00237162">
            <w:pPr>
              <w:jc w:val="center"/>
              <w:rPr>
                <w:rFonts w:ascii="Times New Roman" w:hAnsi="Times New Roman"/>
                <w:sz w:val="20"/>
              </w:rPr>
            </w:pPr>
            <w:r>
              <w:rPr>
                <w:rFonts w:ascii="Times New Roman" w:hAnsi="Times New Roman"/>
                <w:sz w:val="20"/>
              </w:rPr>
              <w:t xml:space="preserve">3 </w:t>
            </w:r>
          </w:p>
        </w:tc>
        <w:tc>
          <w:tcPr>
            <w:tcW w:w="3540"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15,5</w:t>
            </w:r>
          </w:p>
          <w:p w:rsidR="00000000" w:rsidRDefault="00237162">
            <w:pPr>
              <w:jc w:val="center"/>
              <w:rPr>
                <w:rFonts w:ascii="Times New Roman" w:hAnsi="Times New Roman"/>
                <w:sz w:val="20"/>
              </w:rPr>
            </w:pPr>
          </w:p>
        </w:tc>
      </w:tr>
      <w:tr w:rsidR="00000000">
        <w:tblPrEx>
          <w:tblCellMar>
            <w:top w:w="0" w:type="dxa"/>
            <w:bottom w:w="0" w:type="dxa"/>
          </w:tblCellMar>
        </w:tblPrEx>
        <w:tc>
          <w:tcPr>
            <w:tcW w:w="252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1020 </w:t>
            </w:r>
          </w:p>
        </w:tc>
        <w:tc>
          <w:tcPr>
            <w:tcW w:w="2265" w:type="dxa"/>
          </w:tcPr>
          <w:p w:rsidR="00000000" w:rsidRDefault="00237162">
            <w:pPr>
              <w:jc w:val="center"/>
              <w:rPr>
                <w:rFonts w:ascii="Times New Roman" w:hAnsi="Times New Roman"/>
                <w:sz w:val="20"/>
              </w:rPr>
            </w:pPr>
            <w:r>
              <w:rPr>
                <w:rFonts w:ascii="Times New Roman" w:hAnsi="Times New Roman"/>
                <w:sz w:val="20"/>
              </w:rPr>
              <w:t xml:space="preserve">3 </w:t>
            </w:r>
          </w:p>
        </w:tc>
        <w:tc>
          <w:tcPr>
            <w:tcW w:w="3540"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19,5</w:t>
            </w:r>
          </w:p>
          <w:p w:rsidR="00000000" w:rsidRDefault="00237162">
            <w:pPr>
              <w:jc w:val="center"/>
              <w:rPr>
                <w:rFonts w:ascii="Times New Roman" w:hAnsi="Times New Roman"/>
                <w:sz w:val="20"/>
              </w:rPr>
            </w:pPr>
          </w:p>
        </w:tc>
      </w:tr>
      <w:tr w:rsidR="00000000">
        <w:tblPrEx>
          <w:tblCellMar>
            <w:top w:w="0" w:type="dxa"/>
            <w:bottom w:w="0" w:type="dxa"/>
          </w:tblCellMar>
        </w:tblPrEx>
        <w:tc>
          <w:tcPr>
            <w:tcW w:w="2520"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1220 </w:t>
            </w:r>
          </w:p>
        </w:tc>
        <w:tc>
          <w:tcPr>
            <w:tcW w:w="2265" w:type="dxa"/>
          </w:tcPr>
          <w:p w:rsidR="00000000" w:rsidRDefault="00237162">
            <w:pPr>
              <w:jc w:val="center"/>
              <w:rPr>
                <w:rFonts w:ascii="Times New Roman" w:hAnsi="Times New Roman"/>
                <w:sz w:val="20"/>
              </w:rPr>
            </w:pPr>
            <w:r>
              <w:rPr>
                <w:rFonts w:ascii="Times New Roman" w:hAnsi="Times New Roman"/>
                <w:sz w:val="20"/>
              </w:rPr>
              <w:t xml:space="preserve">3 </w:t>
            </w:r>
          </w:p>
        </w:tc>
        <w:tc>
          <w:tcPr>
            <w:tcW w:w="3540"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24,0</w:t>
            </w:r>
          </w:p>
          <w:p w:rsidR="00000000" w:rsidRDefault="00237162">
            <w:pPr>
              <w:jc w:val="center"/>
              <w:rPr>
                <w:rFonts w:ascii="Times New Roman" w:hAnsi="Times New Roman"/>
                <w:sz w:val="20"/>
              </w:rPr>
            </w:pPr>
          </w:p>
        </w:tc>
      </w:tr>
      <w:tr w:rsidR="00000000">
        <w:tblPrEx>
          <w:tblCellMar>
            <w:top w:w="0" w:type="dxa"/>
            <w:bottom w:w="0" w:type="dxa"/>
          </w:tblCellMar>
        </w:tblPrEx>
        <w:tc>
          <w:tcPr>
            <w:tcW w:w="2520" w:type="dxa"/>
            <w:tcBorders>
              <w:left w:val="single" w:sz="6" w:space="0" w:color="auto"/>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1420 </w:t>
            </w:r>
          </w:p>
        </w:tc>
        <w:tc>
          <w:tcPr>
            <w:tcW w:w="2265" w:type="dxa"/>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 </w:t>
            </w:r>
          </w:p>
        </w:tc>
        <w:tc>
          <w:tcPr>
            <w:tcW w:w="3540" w:type="dxa"/>
            <w:tcBorders>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28,5</w:t>
            </w:r>
          </w:p>
          <w:p w:rsidR="00000000" w:rsidRDefault="00237162">
            <w:pPr>
              <w:jc w:val="center"/>
              <w:rPr>
                <w:rFonts w:ascii="Times New Roman" w:hAnsi="Times New Roman"/>
                <w:sz w:val="20"/>
              </w:rPr>
            </w:pPr>
          </w:p>
        </w:tc>
      </w:tr>
    </w:tbl>
    <w:p w:rsidR="00000000" w:rsidRDefault="00237162">
      <w:pPr>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6.18. При фиксировании продувочного (промывочного патрубка с помощью троса трубоукладчика (см. ри</w:t>
      </w:r>
      <w:r>
        <w:rPr>
          <w:rFonts w:ascii="Times New Roman" w:hAnsi="Times New Roman"/>
          <w:sz w:val="20"/>
        </w:rPr>
        <w:t>с.10) следует установить стрелу трубоукладчика под углом не более 30° к горизонту. Угол грузового каната с горизонтом не должен превышать 30°. Контргруз должен быть полностью откинут.</w:t>
      </w:r>
    </w:p>
    <w:p w:rsidR="00000000" w:rsidRDefault="00237162">
      <w:pPr>
        <w:ind w:firstLine="225"/>
        <w:jc w:val="both"/>
        <w:rPr>
          <w:rFonts w:ascii="Times New Roman" w:hAnsi="Times New Roman"/>
          <w:sz w:val="20"/>
        </w:rPr>
      </w:pPr>
      <w:r>
        <w:rPr>
          <w:rFonts w:ascii="Times New Roman" w:hAnsi="Times New Roman"/>
          <w:sz w:val="20"/>
        </w:rPr>
        <w:t>При продувке (промывке) находиться в кабине трубоукладчика запрещается.</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Приборы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6.19. При всех способах испытания на прочность и проверке на герметичность для измерения давления должны применяться проверенные, опломбированные и имеющие паспорт манометры класса точности не ниже 1 и с предельной шкалой на давление около 4/3 о</w:t>
      </w:r>
      <w:r>
        <w:rPr>
          <w:rFonts w:ascii="Times New Roman" w:hAnsi="Times New Roman"/>
          <w:sz w:val="20"/>
        </w:rPr>
        <w:t>т испытательного, устанавливаемые вне охранной зоны.</w:t>
      </w:r>
    </w:p>
    <w:p w:rsidR="00000000" w:rsidRDefault="00237162">
      <w:pPr>
        <w:ind w:firstLine="225"/>
        <w:jc w:val="both"/>
        <w:rPr>
          <w:rFonts w:ascii="Times New Roman" w:hAnsi="Times New Roman"/>
          <w:sz w:val="20"/>
        </w:rPr>
      </w:pPr>
      <w:r>
        <w:rPr>
          <w:rFonts w:ascii="Times New Roman" w:hAnsi="Times New Roman"/>
          <w:sz w:val="20"/>
        </w:rPr>
        <w:t>6.20. Содержание кислорода в газовоздушной смеси, выходящей из трубопровода при очистке полости и испытании природным газом, определяют переносными газоанализаторами типа ГХП-2, ГХП-3 или другими аналоги</w:t>
      </w:r>
      <w:r>
        <w:rPr>
          <w:rFonts w:ascii="Times New Roman" w:hAnsi="Times New Roman"/>
          <w:sz w:val="20"/>
        </w:rPr>
        <w:t>чными приборами.</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Методы поиска утечек при испытании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6.21. При испытании трубопроводов на прочность и их проверке на герметичность места утечек необходимо определять следующими методами:</w:t>
      </w:r>
    </w:p>
    <w:p w:rsidR="00000000" w:rsidRDefault="00237162">
      <w:pPr>
        <w:ind w:firstLine="225"/>
        <w:jc w:val="both"/>
        <w:rPr>
          <w:rFonts w:ascii="Times New Roman" w:hAnsi="Times New Roman"/>
          <w:sz w:val="20"/>
        </w:rPr>
      </w:pPr>
      <w:r>
        <w:rPr>
          <w:rFonts w:ascii="Times New Roman" w:hAnsi="Times New Roman"/>
          <w:sz w:val="20"/>
        </w:rPr>
        <w:t>визуальным методом, предполагающим определение места выхода из труб</w:t>
      </w:r>
      <w:r>
        <w:rPr>
          <w:rFonts w:ascii="Times New Roman" w:hAnsi="Times New Roman"/>
          <w:sz w:val="20"/>
        </w:rPr>
        <w:t>опровода непосредственно испытательной среды (вода, воздух, газ) и учитывающим основные признаки появления утечек, приведенные в табл.11;</w:t>
      </w:r>
    </w:p>
    <w:p w:rsidR="00000000" w:rsidRDefault="00237162">
      <w:pPr>
        <w:ind w:firstLine="225"/>
        <w:jc w:val="both"/>
        <w:rPr>
          <w:rFonts w:ascii="Times New Roman" w:hAnsi="Times New Roman"/>
          <w:sz w:val="20"/>
        </w:rPr>
      </w:pPr>
      <w:r>
        <w:rPr>
          <w:rFonts w:ascii="Times New Roman" w:hAnsi="Times New Roman"/>
          <w:sz w:val="20"/>
        </w:rPr>
        <w:t>визуальным методом, предполагающим определение места выхода из трубопроводов воды, окрашенной трассирующими веществами</w:t>
      </w:r>
      <w:r>
        <w:rPr>
          <w:rFonts w:ascii="Times New Roman" w:hAnsi="Times New Roman"/>
          <w:sz w:val="20"/>
        </w:rPr>
        <w:t>-красителями;</w:t>
      </w:r>
    </w:p>
    <w:p w:rsidR="00000000" w:rsidRDefault="00237162">
      <w:pPr>
        <w:ind w:firstLine="225"/>
        <w:jc w:val="both"/>
        <w:rPr>
          <w:rFonts w:ascii="Times New Roman" w:hAnsi="Times New Roman"/>
          <w:sz w:val="20"/>
        </w:rPr>
      </w:pPr>
      <w:r>
        <w:rPr>
          <w:rFonts w:ascii="Times New Roman" w:hAnsi="Times New Roman"/>
          <w:sz w:val="20"/>
        </w:rPr>
        <w:lastRenderedPageBreak/>
        <w:t>акустическим методом, предполагающим определение места утечек по звуку вытекающей из трубопроводов жидкости или газа без помощи или с помощью приборов;</w:t>
      </w:r>
    </w:p>
    <w:p w:rsidR="00000000" w:rsidRDefault="00237162">
      <w:pPr>
        <w:ind w:firstLine="225"/>
        <w:jc w:val="both"/>
        <w:rPr>
          <w:rFonts w:ascii="Times New Roman" w:hAnsi="Times New Roman"/>
          <w:sz w:val="20"/>
        </w:rPr>
      </w:pPr>
      <w:r>
        <w:rPr>
          <w:rFonts w:ascii="Times New Roman" w:hAnsi="Times New Roman"/>
          <w:sz w:val="20"/>
        </w:rPr>
        <w:t>методом поиска утечек по запаху специальных веществ (одорантов), добавляемых в испытательн</w:t>
      </w:r>
      <w:r>
        <w:rPr>
          <w:rFonts w:ascii="Times New Roman" w:hAnsi="Times New Roman"/>
          <w:sz w:val="20"/>
        </w:rPr>
        <w:t>ую среду (воду, воздух, газ);</w:t>
      </w:r>
    </w:p>
    <w:p w:rsidR="00000000" w:rsidRDefault="00237162">
      <w:pPr>
        <w:ind w:firstLine="225"/>
        <w:jc w:val="both"/>
        <w:rPr>
          <w:rFonts w:ascii="Times New Roman" w:hAnsi="Times New Roman"/>
          <w:sz w:val="20"/>
        </w:rPr>
      </w:pPr>
      <w:r>
        <w:rPr>
          <w:rFonts w:ascii="Times New Roman" w:hAnsi="Times New Roman"/>
          <w:sz w:val="20"/>
        </w:rPr>
        <w:t>методом поиска утечек природного газа, основанном на анализе приборами проб воздуха над поверхностью грунта;</w:t>
      </w:r>
    </w:p>
    <w:p w:rsidR="00000000" w:rsidRDefault="00237162">
      <w:pPr>
        <w:ind w:firstLine="225"/>
        <w:jc w:val="both"/>
        <w:rPr>
          <w:rFonts w:ascii="Times New Roman" w:hAnsi="Times New Roman"/>
          <w:sz w:val="20"/>
        </w:rPr>
      </w:pPr>
      <w:r>
        <w:rPr>
          <w:rFonts w:ascii="Times New Roman" w:hAnsi="Times New Roman"/>
          <w:sz w:val="20"/>
        </w:rPr>
        <w:t>методом определения утечек по падению давления на испытываемом участке.</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Таблица 11 </w:t>
      </w:r>
    </w:p>
    <w:p w:rsidR="00000000" w:rsidRDefault="00237162">
      <w:pPr>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225"/>
        <w:gridCol w:w="2550"/>
        <w:gridCol w:w="1275"/>
        <w:gridCol w:w="1275"/>
      </w:tblGrid>
      <w:tr w:rsidR="00000000">
        <w:tblPrEx>
          <w:tblCellMar>
            <w:top w:w="0" w:type="dxa"/>
            <w:bottom w:w="0" w:type="dxa"/>
          </w:tblCellMar>
        </w:tblPrEx>
        <w:tc>
          <w:tcPr>
            <w:tcW w:w="322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Основные признаки утечек </w:t>
            </w:r>
          </w:p>
        </w:tc>
        <w:tc>
          <w:tcPr>
            <w:tcW w:w="5100" w:type="dxa"/>
            <w:gridSpan w:val="3"/>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Спосо</w:t>
            </w:r>
            <w:r>
              <w:rPr>
                <w:rFonts w:ascii="Times New Roman" w:hAnsi="Times New Roman"/>
                <w:sz w:val="20"/>
              </w:rPr>
              <w:t xml:space="preserve">бы испытаний </w:t>
            </w:r>
          </w:p>
        </w:tc>
      </w:tr>
      <w:tr w:rsidR="00000000">
        <w:tblPrEx>
          <w:tblCellMar>
            <w:top w:w="0" w:type="dxa"/>
            <w:bottom w:w="0" w:type="dxa"/>
          </w:tblCellMar>
        </w:tblPrEx>
        <w:tc>
          <w:tcPr>
            <w:tcW w:w="322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50"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гидравлический </w:t>
            </w:r>
          </w:p>
        </w:tc>
        <w:tc>
          <w:tcPr>
            <w:tcW w:w="255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пневматический </w:t>
            </w:r>
          </w:p>
        </w:tc>
      </w:tr>
      <w:tr w:rsidR="00000000">
        <w:tblPrEx>
          <w:tblCellMar>
            <w:top w:w="0" w:type="dxa"/>
            <w:bottom w:w="0" w:type="dxa"/>
          </w:tblCellMar>
        </w:tblPrEx>
        <w:tc>
          <w:tcPr>
            <w:tcW w:w="322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50"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воздухом </w:t>
            </w:r>
          </w:p>
        </w:tc>
        <w:tc>
          <w:tcPr>
            <w:tcW w:w="127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природным газом</w:t>
            </w:r>
          </w:p>
          <w:p w:rsidR="00000000" w:rsidRDefault="00237162">
            <w:pPr>
              <w:jc w:val="center"/>
              <w:rPr>
                <w:rFonts w:ascii="Times New Roman" w:hAnsi="Times New Roman"/>
                <w:sz w:val="20"/>
              </w:rPr>
            </w:pPr>
          </w:p>
        </w:tc>
      </w:tr>
      <w:tr w:rsidR="00000000">
        <w:tblPrEx>
          <w:tblCellMar>
            <w:top w:w="0" w:type="dxa"/>
            <w:bottom w:w="0" w:type="dxa"/>
          </w:tblCellMar>
        </w:tblPrEx>
        <w:tc>
          <w:tcPr>
            <w:tcW w:w="3225" w:type="dxa"/>
            <w:tcBorders>
              <w:top w:val="single" w:sz="6" w:space="0" w:color="auto"/>
              <w:left w:val="single" w:sz="6" w:space="0" w:color="auto"/>
            </w:tcBorders>
          </w:tcPr>
          <w:p w:rsidR="00000000" w:rsidRDefault="00237162">
            <w:pPr>
              <w:rPr>
                <w:rFonts w:ascii="Times New Roman" w:hAnsi="Times New Roman"/>
                <w:sz w:val="20"/>
              </w:rPr>
            </w:pPr>
            <w:r>
              <w:rPr>
                <w:rFonts w:ascii="Times New Roman" w:hAnsi="Times New Roman"/>
                <w:sz w:val="20"/>
              </w:rPr>
              <w:t>Видимый выход воды, воздуха, газа</w:t>
            </w:r>
          </w:p>
          <w:p w:rsidR="00000000" w:rsidRDefault="00237162">
            <w:pPr>
              <w:rPr>
                <w:rFonts w:ascii="Times New Roman" w:hAnsi="Times New Roman"/>
                <w:sz w:val="20"/>
              </w:rPr>
            </w:pPr>
          </w:p>
        </w:tc>
        <w:tc>
          <w:tcPr>
            <w:tcW w:w="2550" w:type="dxa"/>
            <w:tcBorders>
              <w:top w:val="single" w:sz="6" w:space="0" w:color="auto"/>
            </w:tcBorders>
          </w:tcPr>
          <w:p w:rsidR="00000000" w:rsidRDefault="00237162">
            <w:pPr>
              <w:rPr>
                <w:rFonts w:ascii="Times New Roman" w:hAnsi="Times New Roman"/>
                <w:sz w:val="20"/>
              </w:rPr>
            </w:pPr>
            <w:r>
              <w:rPr>
                <w:rFonts w:ascii="Times New Roman" w:hAnsi="Times New Roman"/>
                <w:sz w:val="20"/>
              </w:rPr>
              <w:t>+*</w:t>
            </w:r>
          </w:p>
        </w:tc>
        <w:tc>
          <w:tcPr>
            <w:tcW w:w="1275" w:type="dxa"/>
            <w:tcBorders>
              <w:top w:val="single" w:sz="6" w:space="0" w:color="auto"/>
            </w:tcBorders>
          </w:tcPr>
          <w:p w:rsidR="00000000" w:rsidRDefault="00237162">
            <w:pPr>
              <w:rPr>
                <w:rFonts w:ascii="Times New Roman" w:hAnsi="Times New Roman"/>
                <w:sz w:val="20"/>
              </w:rPr>
            </w:pPr>
            <w:r>
              <w:rPr>
                <w:rFonts w:ascii="Times New Roman" w:hAnsi="Times New Roman"/>
                <w:sz w:val="20"/>
              </w:rPr>
              <w:t>+</w:t>
            </w:r>
          </w:p>
        </w:tc>
        <w:tc>
          <w:tcPr>
            <w:tcW w:w="1275" w:type="dxa"/>
            <w:tcBorders>
              <w:top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Выброс грунта из траншеи</w:t>
            </w:r>
          </w:p>
          <w:p w:rsidR="00000000" w:rsidRDefault="00237162">
            <w:pPr>
              <w:rPr>
                <w:rFonts w:ascii="Times New Roman" w:hAnsi="Times New Roman"/>
                <w:sz w:val="20"/>
              </w:rPr>
            </w:pPr>
          </w:p>
        </w:tc>
        <w:tc>
          <w:tcPr>
            <w:tcW w:w="2550" w:type="dxa"/>
          </w:tcPr>
          <w:p w:rsidR="00000000" w:rsidRDefault="00237162">
            <w:pPr>
              <w:rPr>
                <w:rFonts w:ascii="Times New Roman" w:hAnsi="Times New Roman"/>
                <w:sz w:val="20"/>
              </w:rPr>
            </w:pPr>
            <w:r>
              <w:rPr>
                <w:rFonts w:ascii="Times New Roman" w:hAnsi="Times New Roman"/>
                <w:sz w:val="20"/>
              </w:rPr>
              <w:t>+**</w:t>
            </w:r>
          </w:p>
        </w:tc>
        <w:tc>
          <w:tcPr>
            <w:tcW w:w="1275" w:type="dxa"/>
          </w:tcPr>
          <w:p w:rsidR="00000000" w:rsidRDefault="00237162">
            <w:pPr>
              <w:rPr>
                <w:rFonts w:ascii="Times New Roman" w:hAnsi="Times New Roman"/>
                <w:sz w:val="20"/>
              </w:rPr>
            </w:pPr>
            <w:r>
              <w:rPr>
                <w:rFonts w:ascii="Times New Roman" w:hAnsi="Times New Roman"/>
                <w:sz w:val="20"/>
              </w:rPr>
              <w:t>+</w:t>
            </w:r>
          </w:p>
        </w:tc>
        <w:tc>
          <w:tcPr>
            <w:tcW w:w="127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Изменение цвета (пожелтение растительности)</w:t>
            </w:r>
          </w:p>
          <w:p w:rsidR="00000000" w:rsidRDefault="00237162">
            <w:pPr>
              <w:rPr>
                <w:rFonts w:ascii="Times New Roman" w:hAnsi="Times New Roman"/>
                <w:sz w:val="20"/>
              </w:rPr>
            </w:pPr>
          </w:p>
        </w:tc>
        <w:tc>
          <w:tcPr>
            <w:tcW w:w="2550" w:type="dxa"/>
          </w:tcPr>
          <w:p w:rsidR="00000000" w:rsidRDefault="00237162">
            <w:pPr>
              <w:rPr>
                <w:rFonts w:ascii="Times New Roman" w:hAnsi="Times New Roman"/>
                <w:sz w:val="20"/>
              </w:rPr>
            </w:pPr>
            <w:r>
              <w:rPr>
                <w:rFonts w:ascii="Times New Roman" w:hAnsi="Times New Roman"/>
                <w:sz w:val="20"/>
              </w:rPr>
              <w:t>-</w:t>
            </w:r>
          </w:p>
        </w:tc>
        <w:tc>
          <w:tcPr>
            <w:tcW w:w="1275" w:type="dxa"/>
          </w:tcPr>
          <w:p w:rsidR="00000000" w:rsidRDefault="00237162">
            <w:pPr>
              <w:rPr>
                <w:rFonts w:ascii="Times New Roman" w:hAnsi="Times New Roman"/>
                <w:sz w:val="20"/>
              </w:rPr>
            </w:pPr>
            <w:r>
              <w:rPr>
                <w:rFonts w:ascii="Times New Roman" w:hAnsi="Times New Roman"/>
                <w:sz w:val="20"/>
              </w:rPr>
              <w:t>-</w:t>
            </w:r>
          </w:p>
        </w:tc>
        <w:tc>
          <w:tcPr>
            <w:tcW w:w="127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Изменение цвета (потемнение снежного покр</w:t>
            </w:r>
            <w:r>
              <w:rPr>
                <w:rFonts w:ascii="Times New Roman" w:hAnsi="Times New Roman"/>
                <w:sz w:val="20"/>
              </w:rPr>
              <w:t>ова)</w:t>
            </w:r>
          </w:p>
          <w:p w:rsidR="00000000" w:rsidRDefault="00237162">
            <w:pPr>
              <w:rPr>
                <w:rFonts w:ascii="Times New Roman" w:hAnsi="Times New Roman"/>
                <w:sz w:val="20"/>
              </w:rPr>
            </w:pPr>
          </w:p>
        </w:tc>
        <w:tc>
          <w:tcPr>
            <w:tcW w:w="2550" w:type="dxa"/>
          </w:tcPr>
          <w:p w:rsidR="00000000" w:rsidRDefault="00237162">
            <w:pPr>
              <w:rPr>
                <w:rFonts w:ascii="Times New Roman" w:hAnsi="Times New Roman"/>
                <w:sz w:val="20"/>
              </w:rPr>
            </w:pPr>
            <w:r>
              <w:rPr>
                <w:rFonts w:ascii="Times New Roman" w:hAnsi="Times New Roman"/>
                <w:sz w:val="20"/>
              </w:rPr>
              <w:t>-</w:t>
            </w:r>
          </w:p>
        </w:tc>
        <w:tc>
          <w:tcPr>
            <w:tcW w:w="1275" w:type="dxa"/>
          </w:tcPr>
          <w:p w:rsidR="00000000" w:rsidRDefault="00237162">
            <w:pPr>
              <w:rPr>
                <w:rFonts w:ascii="Times New Roman" w:hAnsi="Times New Roman"/>
                <w:sz w:val="20"/>
              </w:rPr>
            </w:pPr>
            <w:r>
              <w:rPr>
                <w:rFonts w:ascii="Times New Roman" w:hAnsi="Times New Roman"/>
                <w:sz w:val="20"/>
              </w:rPr>
              <w:t>+</w:t>
            </w:r>
          </w:p>
        </w:tc>
        <w:tc>
          <w:tcPr>
            <w:tcW w:w="127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Появление пены или пузырей на поверхности воды</w:t>
            </w:r>
          </w:p>
          <w:p w:rsidR="00000000" w:rsidRDefault="00237162">
            <w:pPr>
              <w:rPr>
                <w:rFonts w:ascii="Times New Roman" w:hAnsi="Times New Roman"/>
                <w:sz w:val="20"/>
              </w:rPr>
            </w:pPr>
          </w:p>
        </w:tc>
        <w:tc>
          <w:tcPr>
            <w:tcW w:w="2550" w:type="dxa"/>
          </w:tcPr>
          <w:p w:rsidR="00000000" w:rsidRDefault="00237162">
            <w:pPr>
              <w:rPr>
                <w:rFonts w:ascii="Times New Roman" w:hAnsi="Times New Roman"/>
                <w:sz w:val="20"/>
              </w:rPr>
            </w:pPr>
            <w:r>
              <w:rPr>
                <w:rFonts w:ascii="Times New Roman" w:hAnsi="Times New Roman"/>
                <w:sz w:val="20"/>
              </w:rPr>
              <w:t>+</w:t>
            </w:r>
          </w:p>
          <w:p w:rsidR="00000000" w:rsidRDefault="00237162">
            <w:pPr>
              <w:rPr>
                <w:rFonts w:ascii="Times New Roman" w:hAnsi="Times New Roman"/>
                <w:sz w:val="20"/>
              </w:rPr>
            </w:pPr>
            <w:r>
              <w:rPr>
                <w:rFonts w:ascii="Times New Roman" w:hAnsi="Times New Roman"/>
                <w:sz w:val="20"/>
              </w:rPr>
              <w:t>(пена)</w:t>
            </w:r>
          </w:p>
        </w:tc>
        <w:tc>
          <w:tcPr>
            <w:tcW w:w="1275" w:type="dxa"/>
          </w:tcPr>
          <w:p w:rsidR="00000000" w:rsidRDefault="00237162">
            <w:pPr>
              <w:rPr>
                <w:rFonts w:ascii="Times New Roman" w:hAnsi="Times New Roman"/>
                <w:sz w:val="20"/>
              </w:rPr>
            </w:pPr>
            <w:r>
              <w:rPr>
                <w:rFonts w:ascii="Times New Roman" w:hAnsi="Times New Roman"/>
                <w:sz w:val="20"/>
              </w:rPr>
              <w:t>+</w:t>
            </w:r>
          </w:p>
          <w:p w:rsidR="00000000" w:rsidRDefault="00237162">
            <w:pPr>
              <w:rPr>
                <w:rFonts w:ascii="Times New Roman" w:hAnsi="Times New Roman"/>
                <w:sz w:val="20"/>
              </w:rPr>
            </w:pPr>
            <w:r>
              <w:rPr>
                <w:rFonts w:ascii="Times New Roman" w:hAnsi="Times New Roman"/>
                <w:sz w:val="20"/>
              </w:rPr>
              <w:t>(пузыри)</w:t>
            </w:r>
          </w:p>
        </w:tc>
        <w:tc>
          <w:tcPr>
            <w:tcW w:w="127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w:t>
            </w:r>
          </w:p>
          <w:p w:rsidR="00000000" w:rsidRDefault="00237162">
            <w:pPr>
              <w:rPr>
                <w:rFonts w:ascii="Times New Roman" w:hAnsi="Times New Roman"/>
                <w:sz w:val="20"/>
              </w:rPr>
            </w:pPr>
            <w:r>
              <w:rPr>
                <w:rFonts w:ascii="Times New Roman" w:hAnsi="Times New Roman"/>
                <w:sz w:val="20"/>
              </w:rPr>
              <w:t>(пузыри)</w:t>
            </w:r>
          </w:p>
        </w:tc>
      </w:tr>
      <w:tr w:rsidR="00000000">
        <w:tblPrEx>
          <w:tblCellMar>
            <w:top w:w="0" w:type="dxa"/>
            <w:bottom w:w="0" w:type="dxa"/>
          </w:tblCellMar>
        </w:tblPrEx>
        <w:tc>
          <w:tcPr>
            <w:tcW w:w="3225" w:type="dxa"/>
            <w:tcBorders>
              <w:left w:val="single" w:sz="6" w:space="0" w:color="auto"/>
              <w:bottom w:val="single" w:sz="6" w:space="0" w:color="auto"/>
            </w:tcBorders>
          </w:tcPr>
          <w:p w:rsidR="00000000" w:rsidRDefault="00237162">
            <w:pPr>
              <w:rPr>
                <w:rFonts w:ascii="Times New Roman" w:hAnsi="Times New Roman"/>
                <w:sz w:val="20"/>
              </w:rPr>
            </w:pPr>
            <w:r>
              <w:rPr>
                <w:rFonts w:ascii="Times New Roman" w:hAnsi="Times New Roman"/>
                <w:sz w:val="20"/>
              </w:rPr>
              <w:t>Намокание валика, промоины и провалы валика и траншеи</w:t>
            </w:r>
          </w:p>
          <w:p w:rsidR="00000000" w:rsidRDefault="00237162">
            <w:pPr>
              <w:rPr>
                <w:rFonts w:ascii="Times New Roman" w:hAnsi="Times New Roman"/>
                <w:sz w:val="20"/>
              </w:rPr>
            </w:pPr>
          </w:p>
        </w:tc>
        <w:tc>
          <w:tcPr>
            <w:tcW w:w="2550" w:type="dxa"/>
            <w:tcBorders>
              <w:bottom w:val="single" w:sz="6" w:space="0" w:color="auto"/>
            </w:tcBorders>
          </w:tcPr>
          <w:p w:rsidR="00000000" w:rsidRDefault="00237162">
            <w:pPr>
              <w:rPr>
                <w:rFonts w:ascii="Times New Roman" w:hAnsi="Times New Roman"/>
                <w:sz w:val="20"/>
              </w:rPr>
            </w:pPr>
            <w:r>
              <w:rPr>
                <w:rFonts w:ascii="Times New Roman" w:hAnsi="Times New Roman"/>
                <w:sz w:val="20"/>
              </w:rPr>
              <w:t>+</w:t>
            </w:r>
          </w:p>
        </w:tc>
        <w:tc>
          <w:tcPr>
            <w:tcW w:w="1275" w:type="dxa"/>
            <w:tcBorders>
              <w:bottom w:val="single" w:sz="6" w:space="0" w:color="auto"/>
            </w:tcBorders>
          </w:tcPr>
          <w:p w:rsidR="00000000" w:rsidRDefault="00237162">
            <w:pPr>
              <w:rPr>
                <w:rFonts w:ascii="Times New Roman" w:hAnsi="Times New Roman"/>
                <w:sz w:val="20"/>
              </w:rPr>
            </w:pPr>
            <w:r>
              <w:rPr>
                <w:rFonts w:ascii="Times New Roman" w:hAnsi="Times New Roman"/>
                <w:sz w:val="20"/>
              </w:rPr>
              <w:t>_</w:t>
            </w:r>
          </w:p>
        </w:tc>
        <w:tc>
          <w:tcPr>
            <w:tcW w:w="1275" w:type="dxa"/>
            <w:tcBorders>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_</w:t>
            </w:r>
          </w:p>
        </w:tc>
      </w:tr>
    </w:tbl>
    <w:p w:rsidR="00000000" w:rsidRDefault="00237162">
      <w:pPr>
        <w:jc w:val="both"/>
        <w:rPr>
          <w:rFonts w:ascii="Times New Roman" w:hAnsi="Times New Roman"/>
          <w:sz w:val="20"/>
        </w:rPr>
      </w:pPr>
      <w:r>
        <w:rPr>
          <w:rFonts w:ascii="Times New Roman" w:hAnsi="Times New Roman"/>
          <w:sz w:val="20"/>
        </w:rPr>
        <w:t>_______________</w:t>
      </w:r>
    </w:p>
    <w:p w:rsidR="00000000" w:rsidRDefault="00237162">
      <w:pPr>
        <w:ind w:firstLine="225"/>
        <w:jc w:val="both"/>
        <w:rPr>
          <w:rFonts w:ascii="Times New Roman" w:hAnsi="Times New Roman"/>
          <w:sz w:val="20"/>
        </w:rPr>
      </w:pPr>
      <w:r>
        <w:rPr>
          <w:rFonts w:ascii="Times New Roman" w:hAnsi="Times New Roman"/>
          <w:sz w:val="20"/>
        </w:rPr>
        <w:t>* Видимый выход воды может быть не обнаружен при утечке в нижней части трубы.</w:t>
      </w:r>
    </w:p>
    <w:p w:rsidR="00000000" w:rsidRDefault="00237162">
      <w:pPr>
        <w:ind w:firstLine="225"/>
        <w:jc w:val="both"/>
        <w:rPr>
          <w:rFonts w:ascii="Times New Roman" w:hAnsi="Times New Roman"/>
          <w:sz w:val="20"/>
        </w:rPr>
      </w:pPr>
      <w:r>
        <w:rPr>
          <w:rFonts w:ascii="Times New Roman" w:hAnsi="Times New Roman"/>
          <w:sz w:val="20"/>
        </w:rPr>
        <w:t>** Выбр</w:t>
      </w:r>
      <w:r>
        <w:rPr>
          <w:rFonts w:ascii="Times New Roman" w:hAnsi="Times New Roman"/>
          <w:sz w:val="20"/>
        </w:rPr>
        <w:t>ос грунта из траншеи наблюдается редко и только при больших разрывах.</w:t>
      </w:r>
    </w:p>
    <w:p w:rsidR="00000000" w:rsidRDefault="00237162">
      <w:pPr>
        <w:ind w:firstLine="225"/>
        <w:jc w:val="both"/>
        <w:rPr>
          <w:rFonts w:ascii="Times New Roman" w:hAnsi="Times New Roman"/>
          <w:sz w:val="20"/>
        </w:rPr>
      </w:pPr>
      <w:r>
        <w:rPr>
          <w:rFonts w:ascii="Times New Roman" w:hAnsi="Times New Roman"/>
          <w:sz w:val="20"/>
        </w:rPr>
        <w:t xml:space="preserve">Места утечек с помощью трассирующих веществ (красителей), а также с помощью приборов следует определять при соблюдении требований специальных инструкций по технологии производства работ </w:t>
      </w:r>
      <w:r>
        <w:rPr>
          <w:rFonts w:ascii="Times New Roman" w:hAnsi="Times New Roman"/>
          <w:sz w:val="20"/>
        </w:rPr>
        <w:t>конкретным методом.</w:t>
      </w:r>
    </w:p>
    <w:p w:rsidR="00000000" w:rsidRDefault="00237162">
      <w:pPr>
        <w:ind w:firstLine="225"/>
        <w:jc w:val="both"/>
        <w:rPr>
          <w:rFonts w:ascii="Times New Roman" w:hAnsi="Times New Roman"/>
          <w:sz w:val="20"/>
        </w:rPr>
      </w:pPr>
      <w:r>
        <w:rPr>
          <w:rFonts w:ascii="Times New Roman" w:hAnsi="Times New Roman"/>
          <w:sz w:val="20"/>
        </w:rPr>
        <w:t>Для ускорения и упрощения поиска утечек трубопроводы, на которых ведут эти работы, разделяют на отдельные участки, ограниченные арматурой или заглушками.</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Системы обнаружения очистных устройств "Импульс"  и "Полюс" и технология их испол</w:t>
      </w:r>
      <w:r>
        <w:rPr>
          <w:rFonts w:ascii="Times New Roman" w:hAnsi="Times New Roman"/>
          <w:sz w:val="20"/>
        </w:rPr>
        <w:t xml:space="preserve">ьзования при проведении очистки полости и удалении воды из трубопроводов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6.22. Для контроля за прохождением очистных устройств и определения их местоположения при остановке в трубопроводе необходимо применять системы обнаружения "Импульс" и "Полюс" в соо</w:t>
      </w:r>
      <w:r>
        <w:rPr>
          <w:rFonts w:ascii="Times New Roman" w:hAnsi="Times New Roman"/>
          <w:sz w:val="20"/>
        </w:rPr>
        <w:t>тветствии с техническими условиями.</w:t>
      </w:r>
    </w:p>
    <w:p w:rsidR="00000000" w:rsidRDefault="00237162">
      <w:pPr>
        <w:ind w:firstLine="225"/>
        <w:jc w:val="both"/>
        <w:rPr>
          <w:rFonts w:ascii="Times New Roman" w:hAnsi="Times New Roman"/>
          <w:sz w:val="20"/>
        </w:rPr>
      </w:pPr>
      <w:r>
        <w:rPr>
          <w:rFonts w:ascii="Times New Roman" w:hAnsi="Times New Roman"/>
          <w:sz w:val="20"/>
        </w:rPr>
        <w:t>6.23. Системы обнаружения очистных устройств "Импульс" и "Полюс" используют при проведении следующих технологических процессов:</w:t>
      </w:r>
    </w:p>
    <w:p w:rsidR="00000000" w:rsidRDefault="00237162">
      <w:pPr>
        <w:ind w:firstLine="225"/>
        <w:jc w:val="both"/>
        <w:rPr>
          <w:rFonts w:ascii="Times New Roman" w:hAnsi="Times New Roman"/>
          <w:sz w:val="20"/>
        </w:rPr>
      </w:pPr>
      <w:r>
        <w:rPr>
          <w:rFonts w:ascii="Times New Roman" w:hAnsi="Times New Roman"/>
          <w:sz w:val="20"/>
        </w:rPr>
        <w:t>промывке с пропуском очистных или разделительных устройств в потоке жидкости, закачиваемой в</w:t>
      </w:r>
      <w:r>
        <w:rPr>
          <w:rFonts w:ascii="Times New Roman" w:hAnsi="Times New Roman"/>
          <w:sz w:val="20"/>
        </w:rPr>
        <w:t xml:space="preserve"> трубопровод для гидравлического испытания;</w:t>
      </w:r>
    </w:p>
    <w:p w:rsidR="00000000" w:rsidRDefault="00237162">
      <w:pPr>
        <w:ind w:firstLine="225"/>
        <w:jc w:val="both"/>
        <w:rPr>
          <w:rFonts w:ascii="Times New Roman" w:hAnsi="Times New Roman"/>
          <w:sz w:val="20"/>
        </w:rPr>
      </w:pPr>
      <w:r>
        <w:rPr>
          <w:rFonts w:ascii="Times New Roman" w:hAnsi="Times New Roman"/>
          <w:sz w:val="20"/>
        </w:rPr>
        <w:t>продувке с пропуском очистных устройств под давлением воздуха или природного газа;</w:t>
      </w:r>
    </w:p>
    <w:p w:rsidR="00000000" w:rsidRDefault="00237162">
      <w:pPr>
        <w:ind w:firstLine="225"/>
        <w:jc w:val="both"/>
        <w:rPr>
          <w:rFonts w:ascii="Times New Roman" w:hAnsi="Times New Roman"/>
          <w:sz w:val="20"/>
        </w:rPr>
      </w:pPr>
      <w:r>
        <w:rPr>
          <w:rFonts w:ascii="Times New Roman" w:hAnsi="Times New Roman"/>
          <w:sz w:val="20"/>
        </w:rPr>
        <w:t>вытеснении загрязнений в потоке жидкости с пропуском разделительных устройств под давлением воздуха или природного газа;</w:t>
      </w:r>
    </w:p>
    <w:p w:rsidR="00000000" w:rsidRDefault="00237162">
      <w:pPr>
        <w:ind w:firstLine="225"/>
        <w:jc w:val="both"/>
        <w:rPr>
          <w:rFonts w:ascii="Times New Roman" w:hAnsi="Times New Roman"/>
          <w:sz w:val="20"/>
        </w:rPr>
      </w:pPr>
      <w:r>
        <w:rPr>
          <w:rFonts w:ascii="Times New Roman" w:hAnsi="Times New Roman"/>
          <w:sz w:val="20"/>
        </w:rPr>
        <w:t>удалении</w:t>
      </w:r>
      <w:r>
        <w:rPr>
          <w:rFonts w:ascii="Times New Roman" w:hAnsi="Times New Roman"/>
          <w:sz w:val="20"/>
        </w:rPr>
        <w:t xml:space="preserve"> жидкости из трубопровода после его гидравлического испытания с пропуском разделительных устройств под давлением воздуха, природного газа, нефти и нефтепродуктов.</w:t>
      </w:r>
    </w:p>
    <w:p w:rsidR="00000000" w:rsidRDefault="00237162">
      <w:pPr>
        <w:ind w:firstLine="225"/>
        <w:jc w:val="both"/>
        <w:rPr>
          <w:rFonts w:ascii="Times New Roman" w:hAnsi="Times New Roman"/>
          <w:sz w:val="20"/>
        </w:rPr>
      </w:pPr>
      <w:r>
        <w:rPr>
          <w:rFonts w:ascii="Times New Roman" w:hAnsi="Times New Roman"/>
          <w:sz w:val="20"/>
        </w:rPr>
        <w:t>6.24. Системы обнаружения "Импульс" и "Полюс" могут быть использованы при пропуске очистных у</w:t>
      </w:r>
      <w:r>
        <w:rPr>
          <w:rFonts w:ascii="Times New Roman" w:hAnsi="Times New Roman"/>
          <w:sz w:val="20"/>
        </w:rPr>
        <w:t xml:space="preserve">стройств по надземным трубопроводам, а также по подземным трубопроводам, засыпанным грунтами любых категорий или проложенным по обводненной и заболоченной </w:t>
      </w:r>
      <w:r>
        <w:rPr>
          <w:rFonts w:ascii="Times New Roman" w:hAnsi="Times New Roman"/>
          <w:sz w:val="20"/>
        </w:rPr>
        <w:lastRenderedPageBreak/>
        <w:t>местности.</w:t>
      </w:r>
    </w:p>
    <w:p w:rsidR="00000000" w:rsidRDefault="00237162">
      <w:pPr>
        <w:ind w:firstLine="225"/>
        <w:jc w:val="both"/>
        <w:rPr>
          <w:rFonts w:ascii="Times New Roman" w:hAnsi="Times New Roman"/>
          <w:sz w:val="20"/>
        </w:rPr>
      </w:pPr>
      <w:r>
        <w:rPr>
          <w:rFonts w:ascii="Times New Roman" w:hAnsi="Times New Roman"/>
          <w:sz w:val="20"/>
        </w:rPr>
        <w:t>Системы обнаружения безвредны для обслуживающего персонала и окружающей среды.</w:t>
      </w:r>
    </w:p>
    <w:p w:rsidR="00000000" w:rsidRDefault="00237162">
      <w:pPr>
        <w:ind w:firstLine="225"/>
        <w:jc w:val="both"/>
        <w:rPr>
          <w:rFonts w:ascii="Times New Roman" w:hAnsi="Times New Roman"/>
          <w:sz w:val="20"/>
        </w:rPr>
      </w:pPr>
      <w:r>
        <w:rPr>
          <w:rFonts w:ascii="Times New Roman" w:hAnsi="Times New Roman"/>
          <w:sz w:val="20"/>
        </w:rPr>
        <w:t>6.25. Систе</w:t>
      </w:r>
      <w:r>
        <w:rPr>
          <w:rFonts w:ascii="Times New Roman" w:hAnsi="Times New Roman"/>
          <w:sz w:val="20"/>
        </w:rPr>
        <w:t>ма обнаружения очистных устройств "Импульс" состоит из сигнализатора и переносного приемника с антенной.</w:t>
      </w:r>
    </w:p>
    <w:p w:rsidR="00000000" w:rsidRDefault="00237162">
      <w:pPr>
        <w:ind w:firstLine="225"/>
        <w:jc w:val="both"/>
        <w:rPr>
          <w:rFonts w:ascii="Times New Roman" w:hAnsi="Times New Roman"/>
          <w:sz w:val="20"/>
        </w:rPr>
      </w:pPr>
      <w:r>
        <w:rPr>
          <w:rFonts w:ascii="Times New Roman" w:hAnsi="Times New Roman"/>
          <w:sz w:val="20"/>
        </w:rPr>
        <w:t>Сигнализатор, смонтированный на очистном поршне, движущемся внутри трубопровода, излучает знакопеременные низкочастотные магнитные импульсы, которые пр</w:t>
      </w:r>
      <w:r>
        <w:rPr>
          <w:rFonts w:ascii="Times New Roman" w:hAnsi="Times New Roman"/>
          <w:sz w:val="20"/>
        </w:rPr>
        <w:t>инимаются магнитной антенной приемника и преобразуются им в звуковые сигналы.</w:t>
      </w:r>
    </w:p>
    <w:p w:rsidR="00000000" w:rsidRDefault="00237162">
      <w:pPr>
        <w:ind w:firstLine="225"/>
        <w:jc w:val="both"/>
        <w:rPr>
          <w:rFonts w:ascii="Times New Roman" w:hAnsi="Times New Roman"/>
          <w:sz w:val="20"/>
        </w:rPr>
      </w:pPr>
      <w:r>
        <w:rPr>
          <w:rFonts w:ascii="Times New Roman" w:hAnsi="Times New Roman"/>
          <w:sz w:val="20"/>
        </w:rPr>
        <w:t>В сигнализатор входит блок питания от источников постоянного тока (сухих элементов или аккумуляторов). Приемник включает в себя четыре фильтра защиты от помех, вводимых в действи</w:t>
      </w:r>
      <w:r>
        <w:rPr>
          <w:rFonts w:ascii="Times New Roman" w:hAnsi="Times New Roman"/>
          <w:sz w:val="20"/>
        </w:rPr>
        <w:t>е клавишным переключателем, а также автономный блок питания от сухих элементов или аккумулятора.</w:t>
      </w:r>
    </w:p>
    <w:p w:rsidR="00000000" w:rsidRDefault="00237162">
      <w:pPr>
        <w:ind w:firstLine="225"/>
        <w:jc w:val="both"/>
        <w:rPr>
          <w:rFonts w:ascii="Times New Roman" w:hAnsi="Times New Roman"/>
          <w:sz w:val="20"/>
        </w:rPr>
      </w:pPr>
      <w:r>
        <w:rPr>
          <w:rFonts w:ascii="Times New Roman" w:hAnsi="Times New Roman"/>
          <w:sz w:val="20"/>
        </w:rPr>
        <w:t>Для защиты от воздействия давления и агрессивной среды в трубопроводе сигнализатор и блок питания помещены в герметичный корпус, выполненный из немагнитного ма</w:t>
      </w:r>
      <w:r>
        <w:rPr>
          <w:rFonts w:ascii="Times New Roman" w:hAnsi="Times New Roman"/>
          <w:sz w:val="20"/>
        </w:rPr>
        <w:t>териала.</w:t>
      </w:r>
    </w:p>
    <w:p w:rsidR="00000000" w:rsidRDefault="00237162">
      <w:pPr>
        <w:ind w:firstLine="225"/>
        <w:jc w:val="both"/>
        <w:rPr>
          <w:rFonts w:ascii="Times New Roman" w:hAnsi="Times New Roman"/>
          <w:sz w:val="20"/>
        </w:rPr>
      </w:pPr>
      <w:r>
        <w:rPr>
          <w:rFonts w:ascii="Times New Roman" w:hAnsi="Times New Roman"/>
          <w:sz w:val="20"/>
        </w:rPr>
        <w:t>6.26. Система обнаружения очистных устройств "Полюс" включает магнитный датчик и вторичный прибор (переносной приемник). Датчик состоит из инвентарных блоков постоянных магнитов типа БМ-1 (БМ-2), смонтированных на корпусе очистного поршня. Регистр</w:t>
      </w:r>
      <w:r>
        <w:rPr>
          <w:rFonts w:ascii="Times New Roman" w:hAnsi="Times New Roman"/>
          <w:sz w:val="20"/>
        </w:rPr>
        <w:t>ация магнитного поля (местоположения поршня) обеспечивается вторичным прибором, в качестве которого используется приемник, оборудованный системой магнитных компасов.</w:t>
      </w:r>
    </w:p>
    <w:p w:rsidR="00000000" w:rsidRDefault="00237162">
      <w:pPr>
        <w:ind w:firstLine="225"/>
        <w:jc w:val="both"/>
        <w:rPr>
          <w:rFonts w:ascii="Times New Roman" w:hAnsi="Times New Roman"/>
          <w:sz w:val="20"/>
        </w:rPr>
      </w:pPr>
      <w:r>
        <w:rPr>
          <w:rFonts w:ascii="Times New Roman" w:hAnsi="Times New Roman"/>
          <w:sz w:val="20"/>
        </w:rPr>
        <w:t>6.27. Технические характеристики системы обнаружения очистных устройств "Импульс" и "Полюс</w:t>
      </w:r>
      <w:r>
        <w:rPr>
          <w:rFonts w:ascii="Times New Roman" w:hAnsi="Times New Roman"/>
          <w:sz w:val="20"/>
        </w:rPr>
        <w:t>" приведены в табл.12.</w:t>
      </w:r>
    </w:p>
    <w:p w:rsidR="00000000" w:rsidRDefault="00237162">
      <w:pPr>
        <w:ind w:firstLine="270"/>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 xml:space="preserve">Таблица 12 </w:t>
      </w:r>
    </w:p>
    <w:p w:rsidR="00000000" w:rsidRDefault="00237162">
      <w:pPr>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525"/>
        <w:gridCol w:w="3585"/>
        <w:gridCol w:w="1065"/>
        <w:gridCol w:w="780"/>
        <w:gridCol w:w="2415"/>
      </w:tblGrid>
      <w:tr w:rsidR="00000000">
        <w:tblPrEx>
          <w:tblCellMar>
            <w:top w:w="0" w:type="dxa"/>
            <w:bottom w:w="0" w:type="dxa"/>
          </w:tblCellMar>
        </w:tblPrEx>
        <w:tc>
          <w:tcPr>
            <w:tcW w:w="52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N п/п </w:t>
            </w:r>
          </w:p>
        </w:tc>
        <w:tc>
          <w:tcPr>
            <w:tcW w:w="358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Наименование параметра </w:t>
            </w:r>
          </w:p>
        </w:tc>
        <w:tc>
          <w:tcPr>
            <w:tcW w:w="4260" w:type="dxa"/>
            <w:gridSpan w:val="3"/>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Значение параметра </w:t>
            </w:r>
          </w:p>
        </w:tc>
      </w:tr>
      <w:tr w:rsidR="00000000">
        <w:tblPrEx>
          <w:tblCellMar>
            <w:top w:w="0" w:type="dxa"/>
            <w:bottom w:w="0" w:type="dxa"/>
          </w:tblCellMar>
        </w:tblPrEx>
        <w:tc>
          <w:tcPr>
            <w:tcW w:w="52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p>
          <w:p w:rsidR="00000000" w:rsidRDefault="00237162">
            <w:pPr>
              <w:jc w:val="center"/>
              <w:rPr>
                <w:rFonts w:ascii="Times New Roman" w:hAnsi="Times New Roman"/>
                <w:sz w:val="20"/>
              </w:rPr>
            </w:pPr>
          </w:p>
        </w:tc>
        <w:tc>
          <w:tcPr>
            <w:tcW w:w="358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p>
          <w:p w:rsidR="00000000" w:rsidRDefault="00237162">
            <w:pPr>
              <w:jc w:val="center"/>
              <w:rPr>
                <w:rFonts w:ascii="Times New Roman" w:hAnsi="Times New Roman"/>
                <w:sz w:val="20"/>
              </w:rPr>
            </w:pPr>
          </w:p>
        </w:tc>
        <w:tc>
          <w:tcPr>
            <w:tcW w:w="10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система "Импульс"</w:t>
            </w:r>
          </w:p>
        </w:tc>
        <w:tc>
          <w:tcPr>
            <w:tcW w:w="3195"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система "Полюс"</w:t>
            </w:r>
          </w:p>
          <w:p w:rsidR="00000000" w:rsidRDefault="00237162">
            <w:pPr>
              <w:jc w:val="center"/>
              <w:rPr>
                <w:rFonts w:ascii="Times New Roman" w:hAnsi="Times New Roman"/>
                <w:sz w:val="20"/>
              </w:rPr>
            </w:pPr>
          </w:p>
        </w:tc>
      </w:tr>
      <w:tr w:rsidR="00000000">
        <w:tblPrEx>
          <w:tblCellMar>
            <w:top w:w="0" w:type="dxa"/>
            <w:bottom w:w="0" w:type="dxa"/>
          </w:tblCellMar>
        </w:tblPrEx>
        <w:tc>
          <w:tcPr>
            <w:tcW w:w="52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 </w:t>
            </w:r>
          </w:p>
        </w:tc>
        <w:tc>
          <w:tcPr>
            <w:tcW w:w="358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 </w:t>
            </w:r>
          </w:p>
        </w:tc>
        <w:tc>
          <w:tcPr>
            <w:tcW w:w="10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 </w:t>
            </w:r>
          </w:p>
        </w:tc>
        <w:tc>
          <w:tcPr>
            <w:tcW w:w="3195"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525" w:type="dxa"/>
            <w:tcBorders>
              <w:top w:val="single" w:sz="6" w:space="0" w:color="auto"/>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 </w:t>
            </w:r>
          </w:p>
        </w:tc>
        <w:tc>
          <w:tcPr>
            <w:tcW w:w="3585" w:type="dxa"/>
            <w:tcBorders>
              <w:top w:val="single" w:sz="6" w:space="0" w:color="auto"/>
            </w:tcBorders>
          </w:tcPr>
          <w:p w:rsidR="00000000" w:rsidRDefault="00237162">
            <w:pPr>
              <w:rPr>
                <w:rFonts w:ascii="Times New Roman" w:hAnsi="Times New Roman"/>
                <w:sz w:val="20"/>
              </w:rPr>
            </w:pPr>
            <w:r>
              <w:rPr>
                <w:rFonts w:ascii="Times New Roman" w:hAnsi="Times New Roman"/>
                <w:sz w:val="20"/>
              </w:rPr>
              <w:t>Диаметр очищаемого трубопровода, мм</w:t>
            </w:r>
          </w:p>
          <w:p w:rsidR="00000000" w:rsidRDefault="00237162">
            <w:pPr>
              <w:rPr>
                <w:rFonts w:ascii="Times New Roman" w:hAnsi="Times New Roman"/>
                <w:sz w:val="20"/>
              </w:rPr>
            </w:pPr>
          </w:p>
        </w:tc>
        <w:tc>
          <w:tcPr>
            <w:tcW w:w="1065" w:type="dxa"/>
            <w:tcBorders>
              <w:top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250-1420 </w:t>
            </w:r>
          </w:p>
        </w:tc>
        <w:tc>
          <w:tcPr>
            <w:tcW w:w="3195" w:type="dxa"/>
            <w:gridSpan w:val="2"/>
            <w:tcBorders>
              <w:top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500-1420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 </w:t>
            </w:r>
          </w:p>
        </w:tc>
        <w:tc>
          <w:tcPr>
            <w:tcW w:w="3585" w:type="dxa"/>
          </w:tcPr>
          <w:p w:rsidR="00000000" w:rsidRDefault="00237162">
            <w:pPr>
              <w:rPr>
                <w:rFonts w:ascii="Times New Roman" w:hAnsi="Times New Roman"/>
                <w:sz w:val="20"/>
              </w:rPr>
            </w:pPr>
            <w:r>
              <w:rPr>
                <w:rFonts w:ascii="Times New Roman" w:hAnsi="Times New Roman"/>
                <w:sz w:val="20"/>
              </w:rPr>
              <w:t xml:space="preserve">Рабочая среда </w:t>
            </w:r>
          </w:p>
        </w:tc>
        <w:tc>
          <w:tcPr>
            <w:tcW w:w="4260" w:type="dxa"/>
            <w:gridSpan w:val="3"/>
            <w:tcBorders>
              <w:right w:val="single" w:sz="6" w:space="0" w:color="auto"/>
            </w:tcBorders>
          </w:tcPr>
          <w:p w:rsidR="00000000" w:rsidRDefault="00237162">
            <w:pPr>
              <w:rPr>
                <w:rFonts w:ascii="Times New Roman" w:hAnsi="Times New Roman"/>
                <w:sz w:val="20"/>
              </w:rPr>
            </w:pPr>
            <w:r>
              <w:rPr>
                <w:rFonts w:ascii="Times New Roman" w:hAnsi="Times New Roman"/>
                <w:sz w:val="20"/>
              </w:rPr>
              <w:t>Воздух, природный газ, вода, незаме</w:t>
            </w:r>
            <w:r>
              <w:rPr>
                <w:rFonts w:ascii="Times New Roman" w:hAnsi="Times New Roman"/>
                <w:sz w:val="20"/>
              </w:rPr>
              <w:t xml:space="preserve">рзающие жидкости, нефть, нефтепродукты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 </w:t>
            </w:r>
          </w:p>
        </w:tc>
        <w:tc>
          <w:tcPr>
            <w:tcW w:w="3585" w:type="dxa"/>
          </w:tcPr>
          <w:p w:rsidR="00000000" w:rsidRDefault="00237162">
            <w:pPr>
              <w:rPr>
                <w:rFonts w:ascii="Times New Roman" w:hAnsi="Times New Roman"/>
                <w:sz w:val="20"/>
              </w:rPr>
            </w:pPr>
            <w:r>
              <w:rPr>
                <w:rFonts w:ascii="Times New Roman" w:hAnsi="Times New Roman"/>
                <w:sz w:val="20"/>
              </w:rPr>
              <w:t>Максимальное давление рабочей среды в трубопроводе, МПа</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12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Без ограничения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 </w:t>
            </w:r>
          </w:p>
        </w:tc>
        <w:tc>
          <w:tcPr>
            <w:tcW w:w="3585" w:type="dxa"/>
          </w:tcPr>
          <w:p w:rsidR="00000000" w:rsidRDefault="00237162">
            <w:pPr>
              <w:rPr>
                <w:rFonts w:ascii="Times New Roman" w:hAnsi="Times New Roman"/>
                <w:sz w:val="20"/>
              </w:rPr>
            </w:pPr>
            <w:r>
              <w:rPr>
                <w:rFonts w:ascii="Times New Roman" w:hAnsi="Times New Roman"/>
                <w:sz w:val="20"/>
              </w:rPr>
              <w:t xml:space="preserve">Типы очистных устройств </w:t>
            </w:r>
          </w:p>
        </w:tc>
        <w:tc>
          <w:tcPr>
            <w:tcW w:w="1845" w:type="dxa"/>
            <w:gridSpan w:val="2"/>
          </w:tcPr>
          <w:p w:rsidR="00000000" w:rsidRDefault="00237162">
            <w:pPr>
              <w:rPr>
                <w:rFonts w:ascii="Times New Roman" w:hAnsi="Times New Roman"/>
                <w:sz w:val="20"/>
              </w:rPr>
            </w:pPr>
            <w:r>
              <w:rPr>
                <w:rFonts w:ascii="Times New Roman" w:hAnsi="Times New Roman"/>
                <w:sz w:val="20"/>
              </w:rPr>
              <w:t>ОП, ПР, ОПР-М, ОПКЛ, ДЗК-РЭМ</w:t>
            </w:r>
          </w:p>
          <w:p w:rsidR="00000000" w:rsidRDefault="00237162">
            <w:pPr>
              <w:rPr>
                <w:rFonts w:ascii="Times New Roman" w:hAnsi="Times New Roman"/>
                <w:sz w:val="20"/>
              </w:rPr>
            </w:pPr>
          </w:p>
        </w:tc>
        <w:tc>
          <w:tcPr>
            <w:tcW w:w="241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 xml:space="preserve">ОП, ПР, ОПР-М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 </w:t>
            </w:r>
          </w:p>
        </w:tc>
        <w:tc>
          <w:tcPr>
            <w:tcW w:w="3585" w:type="dxa"/>
          </w:tcPr>
          <w:p w:rsidR="00000000" w:rsidRDefault="00237162">
            <w:pPr>
              <w:rPr>
                <w:rFonts w:ascii="Times New Roman" w:hAnsi="Times New Roman"/>
                <w:sz w:val="20"/>
              </w:rPr>
            </w:pPr>
            <w:r>
              <w:rPr>
                <w:rFonts w:ascii="Times New Roman" w:hAnsi="Times New Roman"/>
                <w:sz w:val="20"/>
              </w:rPr>
              <w:t>Дальность обнаружения (расстояние между датчиком-сигнали</w:t>
            </w:r>
            <w:r>
              <w:rPr>
                <w:rFonts w:ascii="Times New Roman" w:hAnsi="Times New Roman"/>
                <w:sz w:val="20"/>
              </w:rPr>
              <w:t>затором и приемником), м</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5-7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4-7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6 </w:t>
            </w:r>
          </w:p>
        </w:tc>
        <w:tc>
          <w:tcPr>
            <w:tcW w:w="3585" w:type="dxa"/>
          </w:tcPr>
          <w:p w:rsidR="00000000" w:rsidRDefault="00237162">
            <w:pPr>
              <w:rPr>
                <w:rFonts w:ascii="Times New Roman" w:hAnsi="Times New Roman"/>
                <w:sz w:val="20"/>
              </w:rPr>
            </w:pPr>
            <w:r>
              <w:rPr>
                <w:rFonts w:ascii="Times New Roman" w:hAnsi="Times New Roman"/>
                <w:sz w:val="20"/>
              </w:rPr>
              <w:t>Точность определения местоположения очистного устройства, м</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±0,5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±0,5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 </w:t>
            </w:r>
          </w:p>
        </w:tc>
        <w:tc>
          <w:tcPr>
            <w:tcW w:w="3585" w:type="dxa"/>
          </w:tcPr>
          <w:p w:rsidR="00000000" w:rsidRDefault="00237162">
            <w:pPr>
              <w:rPr>
                <w:rFonts w:ascii="Times New Roman" w:hAnsi="Times New Roman"/>
                <w:sz w:val="20"/>
              </w:rPr>
            </w:pPr>
            <w:r>
              <w:rPr>
                <w:rFonts w:ascii="Times New Roman" w:hAnsi="Times New Roman"/>
                <w:sz w:val="20"/>
              </w:rPr>
              <w:t>Предельная скорость перемещения очистного устройства с датчиком-сигнализатором, м/с</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15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8 </w:t>
            </w:r>
          </w:p>
        </w:tc>
        <w:tc>
          <w:tcPr>
            <w:tcW w:w="3585" w:type="dxa"/>
          </w:tcPr>
          <w:p w:rsidR="00000000" w:rsidRDefault="00237162">
            <w:pPr>
              <w:rPr>
                <w:rFonts w:ascii="Times New Roman" w:hAnsi="Times New Roman"/>
                <w:sz w:val="20"/>
              </w:rPr>
            </w:pPr>
            <w:r>
              <w:rPr>
                <w:rFonts w:ascii="Times New Roman" w:hAnsi="Times New Roman"/>
                <w:sz w:val="20"/>
              </w:rPr>
              <w:t xml:space="preserve">Диапазон скоростей  перемещения очистного </w:t>
            </w:r>
            <w:r>
              <w:rPr>
                <w:rFonts w:ascii="Times New Roman" w:hAnsi="Times New Roman"/>
                <w:sz w:val="20"/>
              </w:rPr>
              <w:t>устройства, при котором обеспечивается надежная регистрация приемником магнитного сигнала, м/с</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0-15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0-5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9 </w:t>
            </w:r>
          </w:p>
        </w:tc>
        <w:tc>
          <w:tcPr>
            <w:tcW w:w="3585" w:type="dxa"/>
          </w:tcPr>
          <w:p w:rsidR="00000000" w:rsidRDefault="00237162">
            <w:pPr>
              <w:rPr>
                <w:rFonts w:ascii="Times New Roman" w:hAnsi="Times New Roman"/>
                <w:sz w:val="20"/>
              </w:rPr>
            </w:pPr>
            <w:r>
              <w:rPr>
                <w:rFonts w:ascii="Times New Roman" w:hAnsi="Times New Roman"/>
                <w:sz w:val="20"/>
              </w:rPr>
              <w:t>Ресурс работы датчика-сигнализатора, ч</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120-240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Без ограничения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 </w:t>
            </w:r>
          </w:p>
        </w:tc>
        <w:tc>
          <w:tcPr>
            <w:tcW w:w="3585" w:type="dxa"/>
          </w:tcPr>
          <w:p w:rsidR="00000000" w:rsidRDefault="00237162">
            <w:pPr>
              <w:rPr>
                <w:rFonts w:ascii="Times New Roman" w:hAnsi="Times New Roman"/>
                <w:sz w:val="20"/>
              </w:rPr>
            </w:pPr>
            <w:r>
              <w:rPr>
                <w:rFonts w:ascii="Times New Roman" w:hAnsi="Times New Roman"/>
                <w:sz w:val="20"/>
              </w:rPr>
              <w:t>Допустимый диапазон изменения температуры окружающей среды, °С</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-40 </w:t>
            </w:r>
          </w:p>
          <w:p w:rsidR="00000000" w:rsidRDefault="00AD40BA">
            <w:pPr>
              <w:jc w:val="center"/>
              <w:rPr>
                <w:rFonts w:ascii="Times New Roman" w:hAnsi="Times New Roman"/>
                <w:sz w:val="20"/>
              </w:rPr>
            </w:pPr>
            <w:r>
              <w:rPr>
                <w:rFonts w:ascii="Times New Roman" w:hAnsi="Times New Roman"/>
                <w:noProof/>
                <w:position w:val="-4"/>
                <w:sz w:val="20"/>
              </w:rPr>
              <w:drawing>
                <wp:inline distT="0" distB="0" distL="0" distR="0">
                  <wp:extent cx="142875" cy="1238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237162">
              <w:rPr>
                <w:rFonts w:ascii="Times New Roman" w:hAnsi="Times New Roman"/>
                <w:sz w:val="20"/>
              </w:rPr>
              <w:t xml:space="preserve">+50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-20 </w:t>
            </w:r>
          </w:p>
          <w:p w:rsidR="00000000" w:rsidRDefault="00AD40BA">
            <w:pPr>
              <w:jc w:val="center"/>
              <w:rPr>
                <w:rFonts w:ascii="Times New Roman" w:hAnsi="Times New Roman"/>
                <w:sz w:val="20"/>
              </w:rPr>
            </w:pPr>
            <w:r>
              <w:rPr>
                <w:rFonts w:ascii="Times New Roman" w:hAnsi="Times New Roman"/>
                <w:noProof/>
                <w:position w:val="-4"/>
                <w:sz w:val="20"/>
              </w:rPr>
              <w:drawing>
                <wp:inline distT="0" distB="0" distL="0" distR="0">
                  <wp:extent cx="142875" cy="1238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237162">
              <w:rPr>
                <w:rFonts w:ascii="Times New Roman" w:hAnsi="Times New Roman"/>
                <w:sz w:val="20"/>
              </w:rPr>
              <w:t xml:space="preserve">+50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lastRenderedPageBreak/>
              <w:t xml:space="preserve">11 </w:t>
            </w:r>
          </w:p>
        </w:tc>
        <w:tc>
          <w:tcPr>
            <w:tcW w:w="3585" w:type="dxa"/>
          </w:tcPr>
          <w:p w:rsidR="00000000" w:rsidRDefault="00237162">
            <w:pPr>
              <w:rPr>
                <w:rFonts w:ascii="Times New Roman" w:hAnsi="Times New Roman"/>
                <w:sz w:val="20"/>
              </w:rPr>
            </w:pPr>
            <w:r>
              <w:rPr>
                <w:rFonts w:ascii="Times New Roman" w:hAnsi="Times New Roman"/>
                <w:sz w:val="20"/>
              </w:rPr>
              <w:t>Габаритные размеры сигнализатора (в зависимости от диаметра очистного устройства), мм:</w:t>
            </w:r>
          </w:p>
          <w:p w:rsidR="00000000" w:rsidRDefault="00237162">
            <w:pPr>
              <w:rPr>
                <w:rFonts w:ascii="Times New Roman" w:hAnsi="Times New Roman"/>
                <w:sz w:val="20"/>
              </w:rPr>
            </w:pPr>
          </w:p>
        </w:tc>
        <w:tc>
          <w:tcPr>
            <w:tcW w:w="1845" w:type="dxa"/>
            <w:gridSpan w:val="2"/>
          </w:tcPr>
          <w:p w:rsidR="00000000" w:rsidRDefault="00237162">
            <w:pPr>
              <w:rPr>
                <w:rFonts w:ascii="Times New Roman" w:hAnsi="Times New Roman"/>
                <w:sz w:val="20"/>
              </w:rPr>
            </w:pPr>
            <w:r>
              <w:rPr>
                <w:rFonts w:ascii="Times New Roman" w:hAnsi="Times New Roman"/>
                <w:sz w:val="20"/>
              </w:rPr>
              <w:t xml:space="preserve">  </w:t>
            </w:r>
          </w:p>
        </w:tc>
        <w:tc>
          <w:tcPr>
            <w:tcW w:w="241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3585" w:type="dxa"/>
          </w:tcPr>
          <w:p w:rsidR="00000000" w:rsidRDefault="00237162">
            <w:pPr>
              <w:rPr>
                <w:rFonts w:ascii="Times New Roman" w:hAnsi="Times New Roman"/>
                <w:sz w:val="20"/>
              </w:rPr>
            </w:pPr>
            <w:r>
              <w:rPr>
                <w:rFonts w:ascii="Times New Roman" w:hAnsi="Times New Roman"/>
                <w:sz w:val="20"/>
              </w:rPr>
              <w:t xml:space="preserve">диаметр </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80-240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5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3585" w:type="dxa"/>
          </w:tcPr>
          <w:p w:rsidR="00000000" w:rsidRDefault="00237162">
            <w:pPr>
              <w:rPr>
                <w:rFonts w:ascii="Times New Roman" w:hAnsi="Times New Roman"/>
                <w:sz w:val="20"/>
              </w:rPr>
            </w:pPr>
            <w:r>
              <w:rPr>
                <w:rFonts w:ascii="Times New Roman" w:hAnsi="Times New Roman"/>
                <w:sz w:val="20"/>
              </w:rPr>
              <w:t>длина</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300-400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12 </w:t>
            </w:r>
          </w:p>
        </w:tc>
        <w:tc>
          <w:tcPr>
            <w:tcW w:w="3585" w:type="dxa"/>
          </w:tcPr>
          <w:p w:rsidR="00000000" w:rsidRDefault="00237162">
            <w:pPr>
              <w:rPr>
                <w:rFonts w:ascii="Times New Roman" w:hAnsi="Times New Roman"/>
                <w:sz w:val="20"/>
              </w:rPr>
            </w:pPr>
            <w:r>
              <w:rPr>
                <w:rFonts w:ascii="Times New Roman" w:hAnsi="Times New Roman"/>
                <w:sz w:val="20"/>
              </w:rPr>
              <w:t>Габаритные размеры инвентарного магнитного блока БМ-1 (БМ-2):</w:t>
            </w:r>
          </w:p>
          <w:p w:rsidR="00000000" w:rsidRDefault="00237162">
            <w:pPr>
              <w:rPr>
                <w:rFonts w:ascii="Times New Roman" w:hAnsi="Times New Roman"/>
                <w:sz w:val="20"/>
              </w:rPr>
            </w:pPr>
          </w:p>
        </w:tc>
        <w:tc>
          <w:tcPr>
            <w:tcW w:w="1845" w:type="dxa"/>
            <w:gridSpan w:val="2"/>
          </w:tcPr>
          <w:p w:rsidR="00000000" w:rsidRDefault="00237162">
            <w:pPr>
              <w:rPr>
                <w:rFonts w:ascii="Times New Roman" w:hAnsi="Times New Roman"/>
                <w:sz w:val="20"/>
              </w:rPr>
            </w:pPr>
            <w:r>
              <w:rPr>
                <w:rFonts w:ascii="Times New Roman" w:hAnsi="Times New Roman"/>
                <w:sz w:val="20"/>
              </w:rPr>
              <w:t xml:space="preserve">  </w:t>
            </w:r>
          </w:p>
        </w:tc>
        <w:tc>
          <w:tcPr>
            <w:tcW w:w="241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3585" w:type="dxa"/>
          </w:tcPr>
          <w:p w:rsidR="00000000" w:rsidRDefault="00237162">
            <w:pPr>
              <w:rPr>
                <w:rFonts w:ascii="Times New Roman" w:hAnsi="Times New Roman"/>
                <w:sz w:val="20"/>
              </w:rPr>
            </w:pPr>
            <w:r>
              <w:rPr>
                <w:rFonts w:ascii="Times New Roman" w:hAnsi="Times New Roman"/>
                <w:sz w:val="20"/>
              </w:rPr>
              <w:t>длина, ширина, высота</w:t>
            </w:r>
            <w:r>
              <w:rPr>
                <w:rFonts w:ascii="Times New Roman" w:hAnsi="Times New Roman"/>
                <w:sz w:val="20"/>
              </w:rPr>
              <w:t>, мм</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90</w:t>
            </w:r>
            <w:r w:rsidR="00AD40BA">
              <w:rPr>
                <w:rFonts w:ascii="Times New Roman" w:hAnsi="Times New Roman"/>
                <w:noProof/>
                <w:position w:val="-4"/>
                <w:sz w:val="20"/>
              </w:rPr>
              <w:drawing>
                <wp:inline distT="0" distB="0" distL="0" distR="0">
                  <wp:extent cx="123825" cy="1238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0"/>
              </w:rPr>
              <w:t>125</w:t>
            </w:r>
            <w:r w:rsidR="00AD40BA">
              <w:rPr>
                <w:rFonts w:ascii="Times New Roman" w:hAnsi="Times New Roman"/>
                <w:noProof/>
                <w:position w:val="-4"/>
                <w:sz w:val="20"/>
              </w:rPr>
              <w:drawing>
                <wp:inline distT="0" distB="0" distL="0" distR="0">
                  <wp:extent cx="123825" cy="1238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sz w:val="20"/>
              </w:rPr>
              <w:t xml:space="preserve">130 </w:t>
            </w:r>
          </w:p>
        </w:tc>
      </w:tr>
      <w:tr w:rsidR="00000000">
        <w:tblPrEx>
          <w:tblCellMar>
            <w:top w:w="0" w:type="dxa"/>
            <w:bottom w:w="0" w:type="dxa"/>
          </w:tblCellMar>
        </w:tblPrEx>
        <w:tc>
          <w:tcPr>
            <w:tcW w:w="525" w:type="dxa"/>
            <w:tcBorders>
              <w:lef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13 </w:t>
            </w:r>
          </w:p>
        </w:tc>
        <w:tc>
          <w:tcPr>
            <w:tcW w:w="3585" w:type="dxa"/>
          </w:tcPr>
          <w:p w:rsidR="00000000" w:rsidRDefault="00237162">
            <w:pPr>
              <w:rPr>
                <w:rFonts w:ascii="Times New Roman" w:hAnsi="Times New Roman"/>
                <w:sz w:val="20"/>
              </w:rPr>
            </w:pPr>
            <w:r>
              <w:rPr>
                <w:rFonts w:ascii="Times New Roman" w:hAnsi="Times New Roman"/>
                <w:sz w:val="20"/>
              </w:rPr>
              <w:t>Масса, кг:</w:t>
            </w:r>
          </w:p>
          <w:p w:rsidR="00000000" w:rsidRDefault="00237162">
            <w:pPr>
              <w:rPr>
                <w:rFonts w:ascii="Times New Roman" w:hAnsi="Times New Roman"/>
                <w:sz w:val="20"/>
              </w:rPr>
            </w:pPr>
          </w:p>
        </w:tc>
        <w:tc>
          <w:tcPr>
            <w:tcW w:w="1845" w:type="dxa"/>
            <w:gridSpan w:val="2"/>
          </w:tcPr>
          <w:p w:rsidR="00000000" w:rsidRDefault="00237162">
            <w:pPr>
              <w:rPr>
                <w:rFonts w:ascii="Times New Roman" w:hAnsi="Times New Roman"/>
                <w:sz w:val="20"/>
              </w:rPr>
            </w:pPr>
            <w:r>
              <w:rPr>
                <w:rFonts w:ascii="Times New Roman" w:hAnsi="Times New Roman"/>
                <w:sz w:val="20"/>
              </w:rPr>
              <w:t xml:space="preserve">  </w:t>
            </w:r>
          </w:p>
        </w:tc>
        <w:tc>
          <w:tcPr>
            <w:tcW w:w="2415" w:type="dxa"/>
            <w:tcBorders>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3585" w:type="dxa"/>
          </w:tcPr>
          <w:p w:rsidR="00000000" w:rsidRDefault="00237162">
            <w:pPr>
              <w:rPr>
                <w:rFonts w:ascii="Times New Roman" w:hAnsi="Times New Roman"/>
                <w:sz w:val="20"/>
              </w:rPr>
            </w:pPr>
            <w:r>
              <w:rPr>
                <w:rFonts w:ascii="Times New Roman" w:hAnsi="Times New Roman"/>
                <w:sz w:val="20"/>
              </w:rPr>
              <w:t xml:space="preserve">сигнализатора </w:t>
            </w:r>
          </w:p>
        </w:tc>
        <w:tc>
          <w:tcPr>
            <w:tcW w:w="1845" w:type="dxa"/>
            <w:gridSpan w:val="2"/>
          </w:tcPr>
          <w:p w:rsidR="00000000" w:rsidRDefault="00237162">
            <w:pPr>
              <w:jc w:val="center"/>
              <w:rPr>
                <w:rFonts w:ascii="Times New Roman" w:hAnsi="Times New Roman"/>
                <w:sz w:val="20"/>
              </w:rPr>
            </w:pPr>
            <w:r>
              <w:rPr>
                <w:rFonts w:ascii="Times New Roman" w:hAnsi="Times New Roman"/>
                <w:sz w:val="20"/>
              </w:rPr>
              <w:t>8-35</w:t>
            </w:r>
          </w:p>
          <w:p w:rsidR="00000000" w:rsidRDefault="00237162">
            <w:pPr>
              <w:jc w:val="center"/>
              <w:rPr>
                <w:rFonts w:ascii="Times New Roman" w:hAnsi="Times New Roman"/>
                <w:sz w:val="20"/>
              </w:rPr>
            </w:pP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5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3585" w:type="dxa"/>
          </w:tcPr>
          <w:p w:rsidR="00000000" w:rsidRDefault="00237162">
            <w:pPr>
              <w:rPr>
                <w:rFonts w:ascii="Times New Roman" w:hAnsi="Times New Roman"/>
                <w:sz w:val="20"/>
              </w:rPr>
            </w:pPr>
            <w:r>
              <w:rPr>
                <w:rFonts w:ascii="Times New Roman" w:hAnsi="Times New Roman"/>
                <w:sz w:val="20"/>
              </w:rPr>
              <w:t>датчика, состоящего из инвентарных магнитных блоков</w:t>
            </w:r>
          </w:p>
          <w:p w:rsidR="00000000" w:rsidRDefault="00237162">
            <w:pPr>
              <w:rPr>
                <w:rFonts w:ascii="Times New Roman" w:hAnsi="Times New Roman"/>
                <w:sz w:val="20"/>
              </w:rPr>
            </w:pPr>
          </w:p>
        </w:tc>
        <w:tc>
          <w:tcPr>
            <w:tcW w:w="1845" w:type="dxa"/>
            <w:gridSpan w:val="2"/>
          </w:tcPr>
          <w:p w:rsidR="00000000" w:rsidRDefault="00237162">
            <w:pPr>
              <w:jc w:val="center"/>
              <w:rPr>
                <w:rFonts w:ascii="Times New Roman" w:hAnsi="Times New Roman"/>
                <w:sz w:val="20"/>
              </w:rPr>
            </w:pPr>
            <w:r>
              <w:rPr>
                <w:rFonts w:ascii="Times New Roman" w:hAnsi="Times New Roman"/>
                <w:sz w:val="20"/>
              </w:rPr>
              <w:t>-</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525" w:type="dxa"/>
            <w:tcBorders>
              <w:lef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3585" w:type="dxa"/>
          </w:tcPr>
          <w:p w:rsidR="00000000" w:rsidRDefault="00237162">
            <w:pPr>
              <w:rPr>
                <w:rFonts w:ascii="Times New Roman" w:hAnsi="Times New Roman"/>
                <w:sz w:val="20"/>
              </w:rPr>
            </w:pPr>
            <w:r>
              <w:rPr>
                <w:rFonts w:ascii="Times New Roman" w:hAnsi="Times New Roman"/>
                <w:sz w:val="20"/>
              </w:rPr>
              <w:t xml:space="preserve">приемника </w:t>
            </w:r>
          </w:p>
        </w:tc>
        <w:tc>
          <w:tcPr>
            <w:tcW w:w="1845" w:type="dxa"/>
            <w:gridSpan w:val="2"/>
          </w:tcPr>
          <w:p w:rsidR="00000000" w:rsidRDefault="00237162">
            <w:pPr>
              <w:jc w:val="center"/>
              <w:rPr>
                <w:rFonts w:ascii="Times New Roman" w:hAnsi="Times New Roman"/>
                <w:sz w:val="20"/>
              </w:rPr>
            </w:pPr>
            <w:r>
              <w:rPr>
                <w:rFonts w:ascii="Times New Roman" w:hAnsi="Times New Roman"/>
                <w:sz w:val="20"/>
              </w:rPr>
              <w:t xml:space="preserve">2,5 </w:t>
            </w:r>
          </w:p>
        </w:tc>
        <w:tc>
          <w:tcPr>
            <w:tcW w:w="2415" w:type="dxa"/>
            <w:tcBorders>
              <w:right w:val="single" w:sz="6" w:space="0" w:color="auto"/>
            </w:tcBorders>
          </w:tcPr>
          <w:p w:rsidR="00000000" w:rsidRDefault="00237162">
            <w:pPr>
              <w:jc w:val="center"/>
              <w:rPr>
                <w:rFonts w:ascii="Times New Roman" w:hAnsi="Times New Roman"/>
                <w:sz w:val="20"/>
              </w:rPr>
            </w:pPr>
            <w:r>
              <w:rPr>
                <w:rFonts w:ascii="Times New Roman" w:hAnsi="Times New Roman"/>
                <w:sz w:val="20"/>
              </w:rPr>
              <w:t>3</w:t>
            </w:r>
          </w:p>
          <w:p w:rsidR="00000000" w:rsidRDefault="00237162">
            <w:pPr>
              <w:jc w:val="center"/>
              <w:rPr>
                <w:rFonts w:ascii="Times New Roman" w:hAnsi="Times New Roman"/>
                <w:sz w:val="20"/>
              </w:rPr>
            </w:pPr>
          </w:p>
        </w:tc>
      </w:tr>
      <w:tr w:rsidR="00000000">
        <w:tblPrEx>
          <w:tblCellMar>
            <w:top w:w="0" w:type="dxa"/>
            <w:bottom w:w="0" w:type="dxa"/>
          </w:tblCellMar>
        </w:tblPrEx>
        <w:tc>
          <w:tcPr>
            <w:tcW w:w="525" w:type="dxa"/>
            <w:tcBorders>
              <w:left w:val="single" w:sz="6" w:space="0" w:color="auto"/>
              <w:bottom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3585" w:type="dxa"/>
            <w:tcBorders>
              <w:bottom w:val="single" w:sz="6" w:space="0" w:color="auto"/>
            </w:tcBorders>
          </w:tcPr>
          <w:p w:rsidR="00000000" w:rsidRDefault="00237162">
            <w:pPr>
              <w:rPr>
                <w:rFonts w:ascii="Times New Roman" w:hAnsi="Times New Roman"/>
                <w:sz w:val="20"/>
              </w:rPr>
            </w:pPr>
            <w:r>
              <w:rPr>
                <w:rFonts w:ascii="Times New Roman" w:hAnsi="Times New Roman"/>
                <w:sz w:val="20"/>
              </w:rPr>
              <w:t xml:space="preserve">антенны </w:t>
            </w:r>
          </w:p>
        </w:tc>
        <w:tc>
          <w:tcPr>
            <w:tcW w:w="1845" w:type="dxa"/>
            <w:gridSpan w:val="2"/>
            <w:tcBorders>
              <w:bottom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2,5 </w:t>
            </w:r>
          </w:p>
        </w:tc>
        <w:tc>
          <w:tcPr>
            <w:tcW w:w="2415" w:type="dxa"/>
            <w:tcBorders>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p w:rsidR="00000000" w:rsidRDefault="00237162">
            <w:pPr>
              <w:jc w:val="center"/>
              <w:rPr>
                <w:rFonts w:ascii="Times New Roman" w:hAnsi="Times New Roman"/>
                <w:sz w:val="20"/>
              </w:rPr>
            </w:pPr>
          </w:p>
        </w:tc>
      </w:tr>
    </w:tbl>
    <w:p w:rsidR="00000000" w:rsidRDefault="00237162">
      <w:pPr>
        <w:jc w:val="both"/>
        <w:rPr>
          <w:rFonts w:ascii="Times New Roman" w:hAnsi="Times New Roman"/>
          <w:sz w:val="20"/>
        </w:rPr>
      </w:pPr>
    </w:p>
    <w:p w:rsidR="00000000" w:rsidRDefault="00237162">
      <w:pPr>
        <w:ind w:firstLine="270"/>
        <w:jc w:val="both"/>
        <w:rPr>
          <w:rFonts w:ascii="Times New Roman" w:hAnsi="Times New Roman"/>
          <w:sz w:val="20"/>
        </w:rPr>
      </w:pPr>
      <w:r>
        <w:rPr>
          <w:rFonts w:ascii="Times New Roman" w:hAnsi="Times New Roman"/>
          <w:sz w:val="20"/>
        </w:rPr>
        <w:t>6.28. При использовании систем "Импульс" и "Полюс" следует учитывать особе</w:t>
      </w:r>
      <w:r>
        <w:rPr>
          <w:rFonts w:ascii="Times New Roman" w:hAnsi="Times New Roman"/>
          <w:sz w:val="20"/>
        </w:rPr>
        <w:t>нности их эксплуатации в конкретных условиях строительства.</w:t>
      </w:r>
    </w:p>
    <w:p w:rsidR="00000000" w:rsidRDefault="00237162">
      <w:pPr>
        <w:ind w:firstLine="225"/>
        <w:jc w:val="both"/>
        <w:rPr>
          <w:rFonts w:ascii="Times New Roman" w:hAnsi="Times New Roman"/>
          <w:sz w:val="20"/>
        </w:rPr>
      </w:pPr>
      <w:r>
        <w:rPr>
          <w:rFonts w:ascii="Times New Roman" w:hAnsi="Times New Roman"/>
          <w:sz w:val="20"/>
        </w:rPr>
        <w:t>Применение системы "Импульс" обеспечивает:</w:t>
      </w:r>
    </w:p>
    <w:p w:rsidR="00000000" w:rsidRDefault="00237162">
      <w:pPr>
        <w:ind w:firstLine="225"/>
        <w:jc w:val="both"/>
        <w:rPr>
          <w:rFonts w:ascii="Times New Roman" w:hAnsi="Times New Roman"/>
          <w:sz w:val="20"/>
        </w:rPr>
      </w:pPr>
      <w:r>
        <w:rPr>
          <w:rFonts w:ascii="Times New Roman" w:hAnsi="Times New Roman"/>
          <w:sz w:val="20"/>
        </w:rPr>
        <w:t>регистрацию магнитных сигналов в широком диапазоне изменения скорости движения очистного устройства по трубопроводу;</w:t>
      </w:r>
    </w:p>
    <w:p w:rsidR="00000000" w:rsidRDefault="00237162">
      <w:pPr>
        <w:ind w:firstLine="225"/>
        <w:jc w:val="both"/>
        <w:rPr>
          <w:rFonts w:ascii="Times New Roman" w:hAnsi="Times New Roman"/>
          <w:sz w:val="20"/>
        </w:rPr>
      </w:pPr>
      <w:r>
        <w:rPr>
          <w:rFonts w:ascii="Times New Roman" w:hAnsi="Times New Roman"/>
          <w:sz w:val="20"/>
        </w:rPr>
        <w:t>эффективный поиск очистных устройств</w:t>
      </w:r>
      <w:r>
        <w:rPr>
          <w:rFonts w:ascii="Times New Roman" w:hAnsi="Times New Roman"/>
          <w:sz w:val="20"/>
        </w:rPr>
        <w:t xml:space="preserve"> на участках трубопровода, проложенного в зоне промышленных помех, благодаря использованию специальных фильтров, исключающих регистрацию ложных сигналов;</w:t>
      </w:r>
    </w:p>
    <w:p w:rsidR="00000000" w:rsidRDefault="00237162">
      <w:pPr>
        <w:ind w:firstLine="225"/>
        <w:jc w:val="both"/>
        <w:rPr>
          <w:rFonts w:ascii="Times New Roman" w:hAnsi="Times New Roman"/>
          <w:sz w:val="20"/>
        </w:rPr>
      </w:pPr>
      <w:r>
        <w:rPr>
          <w:rFonts w:ascii="Times New Roman" w:hAnsi="Times New Roman"/>
          <w:sz w:val="20"/>
        </w:rPr>
        <w:t>надежную работу при отрицательных температурах.</w:t>
      </w:r>
    </w:p>
    <w:p w:rsidR="00000000" w:rsidRDefault="00237162">
      <w:pPr>
        <w:ind w:firstLine="225"/>
        <w:jc w:val="both"/>
        <w:rPr>
          <w:rFonts w:ascii="Times New Roman" w:hAnsi="Times New Roman"/>
          <w:sz w:val="20"/>
        </w:rPr>
      </w:pPr>
      <w:r>
        <w:rPr>
          <w:rFonts w:ascii="Times New Roman" w:hAnsi="Times New Roman"/>
          <w:sz w:val="20"/>
        </w:rPr>
        <w:t>Преимуществами системы "Полюс" являются:</w:t>
      </w:r>
    </w:p>
    <w:p w:rsidR="00000000" w:rsidRDefault="00237162">
      <w:pPr>
        <w:ind w:firstLine="225"/>
        <w:jc w:val="both"/>
        <w:rPr>
          <w:rFonts w:ascii="Times New Roman" w:hAnsi="Times New Roman"/>
          <w:sz w:val="20"/>
        </w:rPr>
      </w:pPr>
      <w:r>
        <w:rPr>
          <w:rFonts w:ascii="Times New Roman" w:hAnsi="Times New Roman"/>
          <w:sz w:val="20"/>
        </w:rPr>
        <w:t>простота конс</w:t>
      </w:r>
      <w:r>
        <w:rPr>
          <w:rFonts w:ascii="Times New Roman" w:hAnsi="Times New Roman"/>
          <w:sz w:val="20"/>
        </w:rPr>
        <w:t>трукции и низкая стоимость приборного комплекса;</w:t>
      </w:r>
    </w:p>
    <w:p w:rsidR="00000000" w:rsidRDefault="00237162">
      <w:pPr>
        <w:ind w:firstLine="225"/>
        <w:jc w:val="both"/>
        <w:rPr>
          <w:rFonts w:ascii="Times New Roman" w:hAnsi="Times New Roman"/>
          <w:sz w:val="20"/>
        </w:rPr>
      </w:pPr>
      <w:r>
        <w:rPr>
          <w:rFonts w:ascii="Times New Roman" w:hAnsi="Times New Roman"/>
          <w:sz w:val="20"/>
        </w:rPr>
        <w:t>отсутствие источников энергии для питания датчика, и, следовательно, неограниченное время работы системы в трубопроводе;</w:t>
      </w:r>
    </w:p>
    <w:p w:rsidR="00000000" w:rsidRDefault="00237162">
      <w:pPr>
        <w:ind w:firstLine="225"/>
        <w:jc w:val="both"/>
        <w:rPr>
          <w:rFonts w:ascii="Times New Roman" w:hAnsi="Times New Roman"/>
          <w:sz w:val="20"/>
        </w:rPr>
      </w:pPr>
      <w:r>
        <w:rPr>
          <w:rFonts w:ascii="Times New Roman" w:hAnsi="Times New Roman"/>
          <w:sz w:val="20"/>
        </w:rPr>
        <w:t>возможность использования системы при очистке полости и испытании промысловых трубопро</w:t>
      </w:r>
      <w:r>
        <w:rPr>
          <w:rFonts w:ascii="Times New Roman" w:hAnsi="Times New Roman"/>
          <w:sz w:val="20"/>
        </w:rPr>
        <w:t>водов давлением выше 10 МПа;</w:t>
      </w:r>
    </w:p>
    <w:p w:rsidR="00000000" w:rsidRDefault="00237162">
      <w:pPr>
        <w:ind w:firstLine="225"/>
        <w:jc w:val="both"/>
        <w:rPr>
          <w:rFonts w:ascii="Times New Roman" w:hAnsi="Times New Roman"/>
          <w:sz w:val="20"/>
        </w:rPr>
      </w:pPr>
      <w:r>
        <w:rPr>
          <w:rFonts w:ascii="Times New Roman" w:hAnsi="Times New Roman"/>
          <w:sz w:val="20"/>
        </w:rPr>
        <w:t>возможность быстрого восстановления работоспособности системы в трассовых условиях путем замены отдельных инвентарных магнитных блоков, установленных на очистном устройстве.</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6.29. Рациональная технология поиска поршня в трубоп</w:t>
      </w:r>
      <w:r>
        <w:rPr>
          <w:rFonts w:ascii="Times New Roman" w:hAnsi="Times New Roman"/>
          <w:sz w:val="20"/>
        </w:rPr>
        <w:t>роводе включает определение:</w:t>
      </w:r>
    </w:p>
    <w:p w:rsidR="00000000" w:rsidRDefault="00237162">
      <w:pPr>
        <w:ind w:firstLine="225"/>
        <w:jc w:val="both"/>
        <w:rPr>
          <w:rFonts w:ascii="Times New Roman" w:hAnsi="Times New Roman"/>
          <w:sz w:val="20"/>
        </w:rPr>
      </w:pPr>
      <w:r>
        <w:rPr>
          <w:rFonts w:ascii="Times New Roman" w:hAnsi="Times New Roman"/>
          <w:sz w:val="20"/>
        </w:rPr>
        <w:t>участка трубопровода, на котором находится поршень;</w:t>
      </w:r>
    </w:p>
    <w:p w:rsidR="00000000" w:rsidRDefault="00237162">
      <w:pPr>
        <w:ind w:firstLine="225"/>
        <w:jc w:val="both"/>
        <w:rPr>
          <w:rFonts w:ascii="Times New Roman" w:hAnsi="Times New Roman"/>
          <w:sz w:val="20"/>
        </w:rPr>
      </w:pPr>
      <w:r>
        <w:rPr>
          <w:rFonts w:ascii="Times New Roman" w:hAnsi="Times New Roman"/>
          <w:sz w:val="20"/>
        </w:rPr>
        <w:t>точного местоположения поршня, остановившегося на известном участке трубопровода.</w:t>
      </w:r>
    </w:p>
    <w:p w:rsidR="00000000" w:rsidRDefault="00237162">
      <w:pPr>
        <w:ind w:firstLine="225"/>
        <w:jc w:val="both"/>
        <w:rPr>
          <w:rFonts w:ascii="Times New Roman" w:hAnsi="Times New Roman"/>
          <w:sz w:val="20"/>
        </w:rPr>
      </w:pPr>
      <w:r>
        <w:rPr>
          <w:rFonts w:ascii="Times New Roman" w:hAnsi="Times New Roman"/>
          <w:sz w:val="20"/>
        </w:rPr>
        <w:t>6.30. Определение участка трубопровода, на котором находится поршень, следует осуществлять пу</w:t>
      </w:r>
      <w:r>
        <w:rPr>
          <w:rFonts w:ascii="Times New Roman" w:hAnsi="Times New Roman"/>
          <w:sz w:val="20"/>
        </w:rPr>
        <w:t>тем контроля за прохождением поршня через контрольные точки трассы. Установленные в этих точках приемники регистрируют магнитные сигналы, излучаемые размещенным на поршне датчиком. Если магнитный сигнал зафиксирован приемником на предыдущей контрольной точ</w:t>
      </w:r>
      <w:r>
        <w:rPr>
          <w:rFonts w:ascii="Times New Roman" w:hAnsi="Times New Roman"/>
          <w:sz w:val="20"/>
        </w:rPr>
        <w:t>ке трассы и не зарегистрирован на последующей, то поршень находится на участке трубопровода между этими точками трассы.</w:t>
      </w:r>
    </w:p>
    <w:p w:rsidR="00000000" w:rsidRDefault="00237162">
      <w:pPr>
        <w:ind w:firstLine="225"/>
        <w:jc w:val="both"/>
        <w:rPr>
          <w:rFonts w:ascii="Times New Roman" w:hAnsi="Times New Roman"/>
          <w:sz w:val="20"/>
        </w:rPr>
      </w:pPr>
      <w:r>
        <w:rPr>
          <w:rFonts w:ascii="Times New Roman" w:hAnsi="Times New Roman"/>
          <w:sz w:val="20"/>
        </w:rPr>
        <w:t>Чем больше контрольных точек на трубопроводе, тем короче участок, на котором в случае остановки (застревания) следует искать поршень.</w:t>
      </w:r>
    </w:p>
    <w:p w:rsidR="00000000" w:rsidRDefault="00237162">
      <w:pPr>
        <w:ind w:firstLine="225"/>
        <w:jc w:val="both"/>
        <w:rPr>
          <w:rFonts w:ascii="Times New Roman" w:hAnsi="Times New Roman"/>
          <w:sz w:val="20"/>
        </w:rPr>
      </w:pPr>
      <w:r>
        <w:rPr>
          <w:rFonts w:ascii="Times New Roman" w:hAnsi="Times New Roman"/>
          <w:sz w:val="20"/>
        </w:rPr>
        <w:t>Зн</w:t>
      </w:r>
      <w:r>
        <w:rPr>
          <w:rFonts w:ascii="Times New Roman" w:hAnsi="Times New Roman"/>
          <w:sz w:val="20"/>
        </w:rPr>
        <w:t>ая время запуска и прохождения контрольной точки, ее удаленность от места пуска поршня, можно определить скорость перемещения очистного устройства по трубопроводу.</w:t>
      </w:r>
    </w:p>
    <w:p w:rsidR="00000000" w:rsidRDefault="00237162">
      <w:pPr>
        <w:ind w:firstLine="225"/>
        <w:jc w:val="both"/>
        <w:rPr>
          <w:rFonts w:ascii="Times New Roman" w:hAnsi="Times New Roman"/>
          <w:sz w:val="20"/>
        </w:rPr>
      </w:pPr>
      <w:r>
        <w:rPr>
          <w:rFonts w:ascii="Times New Roman" w:hAnsi="Times New Roman"/>
          <w:sz w:val="20"/>
        </w:rPr>
        <w:t>6.31. При промывке, удалении жидкости из трубопровода, а также вытеснении загрязнений в пото</w:t>
      </w:r>
      <w:r>
        <w:rPr>
          <w:rFonts w:ascii="Times New Roman" w:hAnsi="Times New Roman"/>
          <w:sz w:val="20"/>
        </w:rPr>
        <w:t xml:space="preserve">ке этой жидкости, т.е. при малых скоростях движения поршня, для контроля за его </w:t>
      </w:r>
      <w:r>
        <w:rPr>
          <w:rFonts w:ascii="Times New Roman" w:hAnsi="Times New Roman"/>
          <w:sz w:val="20"/>
        </w:rPr>
        <w:lastRenderedPageBreak/>
        <w:t>движением достаточно использовать 1-2 приемника, перемещаемого последовательно по трассе от одной контрольной точки к другой контрольной точке до подхода к ней поршня. В этом с</w:t>
      </w:r>
      <w:r>
        <w:rPr>
          <w:rFonts w:ascii="Times New Roman" w:hAnsi="Times New Roman"/>
          <w:sz w:val="20"/>
        </w:rPr>
        <w:t>лучае возможно применение как системы "Импульс", так и системы "Полюс".</w:t>
      </w:r>
    </w:p>
    <w:p w:rsidR="00000000" w:rsidRDefault="00237162">
      <w:pPr>
        <w:ind w:firstLine="225"/>
        <w:jc w:val="both"/>
        <w:rPr>
          <w:rFonts w:ascii="Times New Roman" w:hAnsi="Times New Roman"/>
          <w:sz w:val="20"/>
        </w:rPr>
      </w:pPr>
      <w:r>
        <w:rPr>
          <w:rFonts w:ascii="Times New Roman" w:hAnsi="Times New Roman"/>
          <w:sz w:val="20"/>
        </w:rPr>
        <w:t>6.32. При продувке трубопровода, проводимой при высоких скоростях движения поршня, следует применять систему "Импульс", а регистрацию магнитных сигналов производить несколькими приемни</w:t>
      </w:r>
      <w:r>
        <w:rPr>
          <w:rFonts w:ascii="Times New Roman" w:hAnsi="Times New Roman"/>
          <w:sz w:val="20"/>
        </w:rPr>
        <w:t>ками, расположенными заранее (до начала продувки) в контрольных точках трассы трубопровода (без их перебазировки в процессе продувки).</w:t>
      </w:r>
    </w:p>
    <w:p w:rsidR="00000000" w:rsidRDefault="00237162">
      <w:pPr>
        <w:ind w:firstLine="225"/>
        <w:jc w:val="both"/>
        <w:rPr>
          <w:rFonts w:ascii="Times New Roman" w:hAnsi="Times New Roman"/>
          <w:sz w:val="20"/>
        </w:rPr>
      </w:pPr>
      <w:r>
        <w:rPr>
          <w:rFonts w:ascii="Times New Roman" w:hAnsi="Times New Roman"/>
          <w:sz w:val="20"/>
        </w:rPr>
        <w:t>6.33. В случае остановки или застревания поршня в трубопроводе определение его точного местоположения производят приемник</w:t>
      </w:r>
      <w:r>
        <w:rPr>
          <w:rFonts w:ascii="Times New Roman" w:hAnsi="Times New Roman"/>
          <w:sz w:val="20"/>
        </w:rPr>
        <w:t>ом системы "Импульс" или "Полюс", перемещаемым оператором вдоль трассы трубопровода.</w:t>
      </w:r>
    </w:p>
    <w:p w:rsidR="00000000" w:rsidRDefault="00237162">
      <w:pPr>
        <w:ind w:firstLine="225"/>
        <w:jc w:val="both"/>
        <w:rPr>
          <w:rFonts w:ascii="Times New Roman" w:hAnsi="Times New Roman"/>
          <w:sz w:val="20"/>
        </w:rPr>
      </w:pPr>
      <w:r>
        <w:rPr>
          <w:rFonts w:ascii="Times New Roman" w:hAnsi="Times New Roman"/>
          <w:sz w:val="20"/>
        </w:rPr>
        <w:t>При этом в целях ускорения поиска поршня следует обращать внимание на места наиболее вероятной остановки поршня: резкие повороты, подъем трассы в гору, переходы через овра</w:t>
      </w:r>
      <w:r>
        <w:rPr>
          <w:rFonts w:ascii="Times New Roman" w:hAnsi="Times New Roman"/>
          <w:sz w:val="20"/>
        </w:rPr>
        <w:t>ги и т.п. Сокращение времени поиска поршня возможно также за счет одновременного обхода трассы несколькими операторами.</w:t>
      </w:r>
    </w:p>
    <w:p w:rsidR="00000000" w:rsidRDefault="00237162">
      <w:pPr>
        <w:ind w:firstLine="225"/>
        <w:jc w:val="both"/>
        <w:rPr>
          <w:rFonts w:ascii="Times New Roman" w:hAnsi="Times New Roman"/>
          <w:sz w:val="20"/>
        </w:rPr>
      </w:pPr>
      <w:r>
        <w:rPr>
          <w:rFonts w:ascii="Times New Roman" w:hAnsi="Times New Roman"/>
          <w:sz w:val="20"/>
        </w:rPr>
        <w:t>6.34. Для обеспечения надежного контроля за перемещением поршня, особенно при очистке полости на открытый конец трубопровода, необходимо</w:t>
      </w:r>
      <w:r>
        <w:rPr>
          <w:rFonts w:ascii="Times New Roman" w:hAnsi="Times New Roman"/>
          <w:sz w:val="20"/>
        </w:rPr>
        <w:t xml:space="preserve"> ограничивать скорость его перемещения в пределах скоростей уверенной регистрации приемником магнитных сигналов.</w:t>
      </w:r>
    </w:p>
    <w:p w:rsidR="00000000" w:rsidRDefault="00237162">
      <w:pPr>
        <w:ind w:firstLine="225"/>
        <w:jc w:val="both"/>
        <w:rPr>
          <w:rFonts w:ascii="Times New Roman" w:hAnsi="Times New Roman"/>
          <w:sz w:val="20"/>
        </w:rPr>
      </w:pPr>
      <w:r>
        <w:rPr>
          <w:rFonts w:ascii="Times New Roman" w:hAnsi="Times New Roman"/>
          <w:sz w:val="20"/>
        </w:rPr>
        <w:t>6.35. Для предотвращения повреждения датчиков магнитных сигналов систем "Импульс" и "Полюс" при вылете поршня из трубопровода необходимо:</w:t>
      </w:r>
    </w:p>
    <w:p w:rsidR="00000000" w:rsidRDefault="00237162">
      <w:pPr>
        <w:ind w:firstLine="225"/>
        <w:jc w:val="both"/>
        <w:rPr>
          <w:rFonts w:ascii="Times New Roman" w:hAnsi="Times New Roman"/>
          <w:sz w:val="20"/>
        </w:rPr>
      </w:pPr>
      <w:r>
        <w:rPr>
          <w:rFonts w:ascii="Times New Roman" w:hAnsi="Times New Roman"/>
          <w:sz w:val="20"/>
        </w:rPr>
        <w:t>при у</w:t>
      </w:r>
      <w:r>
        <w:rPr>
          <w:rFonts w:ascii="Times New Roman" w:hAnsi="Times New Roman"/>
          <w:sz w:val="20"/>
        </w:rPr>
        <w:t>далении жидкости на конце трубопровода устанавливать камеру приема очистных устройств;</w:t>
      </w:r>
    </w:p>
    <w:p w:rsidR="00000000" w:rsidRDefault="00237162">
      <w:pPr>
        <w:ind w:firstLine="225"/>
        <w:jc w:val="both"/>
        <w:rPr>
          <w:rFonts w:ascii="Times New Roman" w:hAnsi="Times New Roman"/>
          <w:sz w:val="20"/>
        </w:rPr>
      </w:pPr>
      <w:r>
        <w:rPr>
          <w:rFonts w:ascii="Times New Roman" w:hAnsi="Times New Roman"/>
          <w:sz w:val="20"/>
        </w:rPr>
        <w:t>при продувке ограничивать предельную скорость перемещения поршней.</w:t>
      </w:r>
    </w:p>
    <w:p w:rsidR="00000000" w:rsidRDefault="00237162">
      <w:pPr>
        <w:ind w:firstLine="225"/>
        <w:jc w:val="both"/>
        <w:rPr>
          <w:rFonts w:ascii="Times New Roman" w:hAnsi="Times New Roman"/>
          <w:sz w:val="20"/>
        </w:rPr>
      </w:pPr>
      <w:r>
        <w:rPr>
          <w:rFonts w:ascii="Times New Roman" w:hAnsi="Times New Roman"/>
          <w:sz w:val="20"/>
        </w:rPr>
        <w:t>6.36. При запуске поршней, оборудованных системой обнаружения "Импульс", необходимо использовать устро</w:t>
      </w:r>
      <w:r>
        <w:rPr>
          <w:rFonts w:ascii="Times New Roman" w:hAnsi="Times New Roman"/>
          <w:sz w:val="20"/>
        </w:rPr>
        <w:t xml:space="preserve">йство дистанционного включения электропитания датчика магнитных сигналов. Для рационального использования источников электропитания включение этого датчика проводят после окончательной готовности к проведению очистки полости (монтажа камеры пуска, обвязки </w:t>
      </w:r>
      <w:r>
        <w:rPr>
          <w:rFonts w:ascii="Times New Roman" w:hAnsi="Times New Roman"/>
          <w:sz w:val="20"/>
        </w:rPr>
        <w:t>линий подачи воздуха, природного газа или воды, расстановки операторов с приемниками магнитных сигналов в контрольных точках трассы и др.).</w:t>
      </w:r>
    </w:p>
    <w:p w:rsidR="00000000" w:rsidRDefault="00237162">
      <w:pPr>
        <w:ind w:firstLine="225"/>
        <w:jc w:val="both"/>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 xml:space="preserve">7. ОРГАНИЗАЦИЯ ОЧИСТКИ ПОЛОСТИ, ИСПЫТАНИЯ И УДАЛЕНИЯ ВОДЫ </w:t>
      </w:r>
    </w:p>
    <w:p w:rsidR="00000000" w:rsidRDefault="00237162">
      <w:pPr>
        <w:ind w:firstLine="300"/>
        <w:jc w:val="both"/>
        <w:rPr>
          <w:rFonts w:ascii="Times New Roman" w:hAnsi="Times New Roman"/>
          <w:b/>
          <w:sz w:val="20"/>
        </w:rPr>
      </w:pPr>
      <w:r>
        <w:rPr>
          <w:rFonts w:ascii="Times New Roman" w:hAnsi="Times New Roman"/>
          <w:b/>
          <w:sz w:val="20"/>
        </w:rPr>
        <w:t xml:space="preserve">Основные принципы и особенности организации </w:t>
      </w:r>
    </w:p>
    <w:p w:rsidR="00000000" w:rsidRDefault="00237162">
      <w:pPr>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7.1. Для с</w:t>
      </w:r>
      <w:r>
        <w:rPr>
          <w:rFonts w:ascii="Times New Roman" w:hAnsi="Times New Roman"/>
          <w:sz w:val="20"/>
        </w:rPr>
        <w:t>воевременного или досрочного ввода объекта в эксплуатацию проектирование организации строительства трубопровода в целом следует выполнять на основе оптимальных решений по организации завершающих процессов трубопроводного строительства - очистки полости, ис</w:t>
      </w:r>
      <w:r>
        <w:rPr>
          <w:rFonts w:ascii="Times New Roman" w:hAnsi="Times New Roman"/>
          <w:sz w:val="20"/>
        </w:rPr>
        <w:t>пытания и удаления воды.</w:t>
      </w:r>
    </w:p>
    <w:p w:rsidR="00000000" w:rsidRDefault="00237162">
      <w:pPr>
        <w:ind w:firstLine="225"/>
        <w:jc w:val="both"/>
        <w:rPr>
          <w:rFonts w:ascii="Times New Roman" w:hAnsi="Times New Roman"/>
          <w:sz w:val="20"/>
        </w:rPr>
      </w:pPr>
      <w:r>
        <w:rPr>
          <w:rFonts w:ascii="Times New Roman" w:hAnsi="Times New Roman"/>
          <w:sz w:val="20"/>
        </w:rPr>
        <w:t xml:space="preserve">7.2. Для проведения очистки полости, испытания и удаления воды на строительстве магистральных трубопроводов следует организовывать один или несколько специализированных потоков ОПИУ (ОПИ), каждый из которых состоит из трех частных </w:t>
      </w:r>
      <w:r>
        <w:rPr>
          <w:rFonts w:ascii="Times New Roman" w:hAnsi="Times New Roman"/>
          <w:sz w:val="20"/>
        </w:rPr>
        <w:t>взаимосвязанных потоков:</w:t>
      </w:r>
    </w:p>
    <w:p w:rsidR="00000000" w:rsidRDefault="00237162">
      <w:pPr>
        <w:ind w:firstLine="225"/>
        <w:jc w:val="both"/>
        <w:rPr>
          <w:rFonts w:ascii="Times New Roman" w:hAnsi="Times New Roman"/>
          <w:sz w:val="20"/>
        </w:rPr>
      </w:pPr>
      <w:r>
        <w:rPr>
          <w:rFonts w:ascii="Times New Roman" w:hAnsi="Times New Roman"/>
          <w:sz w:val="20"/>
        </w:rPr>
        <w:t>потока очистки полости (ОП);</w:t>
      </w:r>
    </w:p>
    <w:p w:rsidR="00000000" w:rsidRDefault="00237162">
      <w:pPr>
        <w:ind w:firstLine="225"/>
        <w:jc w:val="both"/>
        <w:rPr>
          <w:rFonts w:ascii="Times New Roman" w:hAnsi="Times New Roman"/>
          <w:sz w:val="20"/>
        </w:rPr>
      </w:pPr>
      <w:r>
        <w:rPr>
          <w:rFonts w:ascii="Times New Roman" w:hAnsi="Times New Roman"/>
          <w:sz w:val="20"/>
        </w:rPr>
        <w:t>потока испытания (И);</w:t>
      </w:r>
    </w:p>
    <w:p w:rsidR="00000000" w:rsidRDefault="00237162">
      <w:pPr>
        <w:ind w:firstLine="225"/>
        <w:jc w:val="both"/>
        <w:rPr>
          <w:rFonts w:ascii="Times New Roman" w:hAnsi="Times New Roman"/>
          <w:sz w:val="20"/>
        </w:rPr>
      </w:pPr>
      <w:r>
        <w:rPr>
          <w:rFonts w:ascii="Times New Roman" w:hAnsi="Times New Roman"/>
          <w:sz w:val="20"/>
        </w:rPr>
        <w:t>потока удаления воды (У).</w:t>
      </w:r>
    </w:p>
    <w:p w:rsidR="00000000" w:rsidRDefault="00237162">
      <w:pPr>
        <w:ind w:firstLine="225"/>
        <w:jc w:val="both"/>
        <w:rPr>
          <w:rFonts w:ascii="Times New Roman" w:hAnsi="Times New Roman"/>
          <w:sz w:val="20"/>
        </w:rPr>
      </w:pPr>
      <w:r>
        <w:rPr>
          <w:rFonts w:ascii="Times New Roman" w:hAnsi="Times New Roman"/>
          <w:sz w:val="20"/>
        </w:rPr>
        <w:t>Поток удаления воды организуют только на участках газопроводов, испытания которых выполняют гидравлическим способом.</w:t>
      </w:r>
    </w:p>
    <w:p w:rsidR="00000000" w:rsidRDefault="00237162">
      <w:pPr>
        <w:ind w:firstLine="225"/>
        <w:jc w:val="both"/>
        <w:rPr>
          <w:rFonts w:ascii="Times New Roman" w:hAnsi="Times New Roman"/>
          <w:sz w:val="20"/>
        </w:rPr>
      </w:pPr>
      <w:r>
        <w:rPr>
          <w:rFonts w:ascii="Times New Roman" w:hAnsi="Times New Roman"/>
          <w:sz w:val="20"/>
        </w:rPr>
        <w:t>7.3. Параметры потоков ОПИУ (ОПИ) - п</w:t>
      </w:r>
      <w:r>
        <w:rPr>
          <w:rFonts w:ascii="Times New Roman" w:hAnsi="Times New Roman"/>
          <w:sz w:val="20"/>
        </w:rPr>
        <w:t>родолжительность, границы, направление производства работ во времени и пространстве - должны быть рационально увязаны с параметрами соответствующих потоков крупных механизированных комплексов (потоки КМК) в пределах установленной общей продолжительности ст</w:t>
      </w:r>
      <w:r>
        <w:rPr>
          <w:rFonts w:ascii="Times New Roman" w:hAnsi="Times New Roman"/>
          <w:sz w:val="20"/>
        </w:rPr>
        <w:t>роительства (директивного срока).</w:t>
      </w:r>
    </w:p>
    <w:p w:rsidR="00000000" w:rsidRDefault="00237162">
      <w:pPr>
        <w:ind w:firstLine="225"/>
        <w:jc w:val="both"/>
        <w:rPr>
          <w:rFonts w:ascii="Times New Roman" w:hAnsi="Times New Roman"/>
          <w:sz w:val="20"/>
        </w:rPr>
      </w:pPr>
      <w:r>
        <w:rPr>
          <w:rFonts w:ascii="Times New Roman" w:hAnsi="Times New Roman"/>
          <w:sz w:val="20"/>
        </w:rPr>
        <w:t>7.4. На одном объекте число потоков ОПИУ (ОПИ) и число потоков крупных механизированных комплексов (КМК) может не совпадать. Один поток ОПИУ (ОПИ) может при необходимости действовать в границах нескольких потоков КМК или о</w:t>
      </w:r>
      <w:r>
        <w:rPr>
          <w:rFonts w:ascii="Times New Roman" w:hAnsi="Times New Roman"/>
          <w:sz w:val="20"/>
        </w:rPr>
        <w:t>дин поток КМК может функционировать в границах нескольких потоков ОПИУ (ОПИ).</w:t>
      </w:r>
    </w:p>
    <w:p w:rsidR="00000000" w:rsidRDefault="00237162">
      <w:pPr>
        <w:ind w:firstLine="225"/>
        <w:jc w:val="both"/>
        <w:rPr>
          <w:rFonts w:ascii="Times New Roman" w:hAnsi="Times New Roman"/>
          <w:sz w:val="20"/>
        </w:rPr>
      </w:pPr>
      <w:r>
        <w:rPr>
          <w:rFonts w:ascii="Times New Roman" w:hAnsi="Times New Roman"/>
          <w:sz w:val="20"/>
        </w:rPr>
        <w:t>Потоками ОПИУ (ОПИ) можно осуществлять работы по одним и тем же или по различным технологическим схемам.</w:t>
      </w:r>
    </w:p>
    <w:p w:rsidR="00000000" w:rsidRDefault="00237162">
      <w:pPr>
        <w:ind w:firstLine="225"/>
        <w:jc w:val="both"/>
        <w:rPr>
          <w:rFonts w:ascii="Times New Roman" w:hAnsi="Times New Roman"/>
          <w:sz w:val="20"/>
        </w:rPr>
      </w:pPr>
      <w:r>
        <w:rPr>
          <w:rFonts w:ascii="Times New Roman" w:hAnsi="Times New Roman"/>
          <w:sz w:val="20"/>
        </w:rPr>
        <w:t>7.5. В качестве границ действия потока ОПИУ (ОПИ) следует принимать грани</w:t>
      </w:r>
      <w:r>
        <w:rPr>
          <w:rFonts w:ascii="Times New Roman" w:hAnsi="Times New Roman"/>
          <w:sz w:val="20"/>
        </w:rPr>
        <w:t>цы участка испытания - части трассы, на которой работы ведут от одного источника испытательной среды (вода, воздух, газ).</w:t>
      </w:r>
    </w:p>
    <w:p w:rsidR="00000000" w:rsidRDefault="00237162">
      <w:pPr>
        <w:ind w:firstLine="225"/>
        <w:jc w:val="both"/>
        <w:rPr>
          <w:rFonts w:ascii="Times New Roman" w:hAnsi="Times New Roman"/>
          <w:sz w:val="20"/>
        </w:rPr>
      </w:pPr>
      <w:r>
        <w:rPr>
          <w:rFonts w:ascii="Times New Roman" w:hAnsi="Times New Roman"/>
          <w:sz w:val="20"/>
        </w:rPr>
        <w:t xml:space="preserve">Участок испытания может быть разделен на отдельные эахватки, на каждой из которых </w:t>
      </w:r>
      <w:r>
        <w:rPr>
          <w:rFonts w:ascii="Times New Roman" w:hAnsi="Times New Roman"/>
          <w:sz w:val="20"/>
        </w:rPr>
        <w:lastRenderedPageBreak/>
        <w:t>работы осуществляют либо силами и средствами одной с</w:t>
      </w:r>
      <w:r>
        <w:rPr>
          <w:rFonts w:ascii="Times New Roman" w:hAnsi="Times New Roman"/>
          <w:sz w:val="20"/>
        </w:rPr>
        <w:t>троительно-монтажной организации, либо от одного источника используемой среды (вода, газ и т.д.), либо по одной технологической схеме.</w:t>
      </w:r>
    </w:p>
    <w:p w:rsidR="00000000" w:rsidRDefault="00237162">
      <w:pPr>
        <w:ind w:firstLine="225"/>
        <w:jc w:val="both"/>
        <w:rPr>
          <w:rFonts w:ascii="Times New Roman" w:hAnsi="Times New Roman"/>
          <w:sz w:val="20"/>
        </w:rPr>
      </w:pPr>
      <w:r>
        <w:rPr>
          <w:rFonts w:ascii="Times New Roman" w:hAnsi="Times New Roman"/>
          <w:sz w:val="20"/>
        </w:rPr>
        <w:t>В пределах одного потока испытания можно осуществлять несколько потоков очистки полости, а в пределах одного потока удале</w:t>
      </w:r>
      <w:r>
        <w:rPr>
          <w:rFonts w:ascii="Times New Roman" w:hAnsi="Times New Roman"/>
          <w:sz w:val="20"/>
        </w:rPr>
        <w:t>ния воды - несколько потоков испытания.</w:t>
      </w:r>
    </w:p>
    <w:p w:rsidR="00000000" w:rsidRDefault="00237162">
      <w:pPr>
        <w:ind w:firstLine="225"/>
        <w:jc w:val="both"/>
        <w:rPr>
          <w:rFonts w:ascii="Times New Roman" w:hAnsi="Times New Roman"/>
          <w:sz w:val="20"/>
        </w:rPr>
      </w:pPr>
      <w:r>
        <w:rPr>
          <w:rFonts w:ascii="Times New Roman" w:hAnsi="Times New Roman"/>
          <w:sz w:val="20"/>
        </w:rPr>
        <w:t>7.6. Организация работ по очистке полости, испытанию и удалению воды должна предусматривать мероприятия, охватывающие все этапы производства:</w:t>
      </w:r>
    </w:p>
    <w:p w:rsidR="00000000" w:rsidRDefault="00237162">
      <w:pPr>
        <w:ind w:firstLine="225"/>
        <w:jc w:val="both"/>
        <w:rPr>
          <w:rFonts w:ascii="Times New Roman" w:hAnsi="Times New Roman"/>
          <w:sz w:val="20"/>
        </w:rPr>
      </w:pPr>
      <w:r>
        <w:rPr>
          <w:rFonts w:ascii="Times New Roman" w:hAnsi="Times New Roman"/>
          <w:sz w:val="20"/>
        </w:rPr>
        <w:t>подготовительные работы;</w:t>
      </w:r>
    </w:p>
    <w:p w:rsidR="00000000" w:rsidRDefault="00237162">
      <w:pPr>
        <w:ind w:firstLine="225"/>
        <w:jc w:val="both"/>
        <w:rPr>
          <w:rFonts w:ascii="Times New Roman" w:hAnsi="Times New Roman"/>
          <w:sz w:val="20"/>
        </w:rPr>
      </w:pPr>
      <w:r>
        <w:rPr>
          <w:rFonts w:ascii="Times New Roman" w:hAnsi="Times New Roman"/>
          <w:sz w:val="20"/>
        </w:rPr>
        <w:t>материально-техническое обеспечение;</w:t>
      </w:r>
    </w:p>
    <w:p w:rsidR="00000000" w:rsidRDefault="00237162">
      <w:pPr>
        <w:ind w:firstLine="225"/>
        <w:jc w:val="both"/>
        <w:rPr>
          <w:rFonts w:ascii="Times New Roman" w:hAnsi="Times New Roman"/>
          <w:sz w:val="20"/>
        </w:rPr>
      </w:pPr>
      <w:r>
        <w:rPr>
          <w:rFonts w:ascii="Times New Roman" w:hAnsi="Times New Roman"/>
          <w:sz w:val="20"/>
        </w:rPr>
        <w:t xml:space="preserve">механизацию </w:t>
      </w:r>
      <w:r>
        <w:rPr>
          <w:rFonts w:ascii="Times New Roman" w:hAnsi="Times New Roman"/>
          <w:sz w:val="20"/>
        </w:rPr>
        <w:t>и транспорт;</w:t>
      </w:r>
    </w:p>
    <w:p w:rsidR="00000000" w:rsidRDefault="00237162">
      <w:pPr>
        <w:ind w:firstLine="225"/>
        <w:jc w:val="both"/>
        <w:rPr>
          <w:rFonts w:ascii="Times New Roman" w:hAnsi="Times New Roman"/>
          <w:sz w:val="20"/>
        </w:rPr>
      </w:pPr>
      <w:r>
        <w:rPr>
          <w:rFonts w:ascii="Times New Roman" w:hAnsi="Times New Roman"/>
          <w:sz w:val="20"/>
        </w:rPr>
        <w:t>организацию труда;</w:t>
      </w:r>
    </w:p>
    <w:p w:rsidR="00000000" w:rsidRDefault="00237162">
      <w:pPr>
        <w:ind w:firstLine="225"/>
        <w:jc w:val="both"/>
        <w:rPr>
          <w:rFonts w:ascii="Times New Roman" w:hAnsi="Times New Roman"/>
          <w:sz w:val="20"/>
        </w:rPr>
      </w:pPr>
      <w:r>
        <w:rPr>
          <w:rFonts w:ascii="Times New Roman" w:hAnsi="Times New Roman"/>
          <w:sz w:val="20"/>
        </w:rPr>
        <w:t>оперативное планирование, руководство, диспетчеризацию и связь;</w:t>
      </w:r>
    </w:p>
    <w:p w:rsidR="00000000" w:rsidRDefault="00237162">
      <w:pPr>
        <w:ind w:firstLine="225"/>
        <w:jc w:val="both"/>
        <w:rPr>
          <w:rFonts w:ascii="Times New Roman" w:hAnsi="Times New Roman"/>
          <w:sz w:val="20"/>
        </w:rPr>
      </w:pPr>
      <w:r>
        <w:rPr>
          <w:rFonts w:ascii="Times New Roman" w:hAnsi="Times New Roman"/>
          <w:sz w:val="20"/>
        </w:rPr>
        <w:t>организацию контроля качества.</w:t>
      </w:r>
    </w:p>
    <w:p w:rsidR="00000000" w:rsidRDefault="00237162">
      <w:pPr>
        <w:ind w:firstLine="225"/>
        <w:jc w:val="both"/>
        <w:rPr>
          <w:rFonts w:ascii="Times New Roman" w:hAnsi="Times New Roman"/>
          <w:sz w:val="20"/>
        </w:rPr>
      </w:pPr>
      <w:r>
        <w:rPr>
          <w:rFonts w:ascii="Times New Roman" w:hAnsi="Times New Roman"/>
          <w:sz w:val="20"/>
        </w:rPr>
        <w:t>7.7. При организации поточного выполнения работ по ОПИУ (ОПИ) следует учитывать следующие специфические особенности:</w:t>
      </w:r>
    </w:p>
    <w:p w:rsidR="00000000" w:rsidRDefault="00237162">
      <w:pPr>
        <w:ind w:firstLine="225"/>
        <w:jc w:val="both"/>
        <w:rPr>
          <w:rFonts w:ascii="Times New Roman" w:hAnsi="Times New Roman"/>
          <w:sz w:val="20"/>
        </w:rPr>
      </w:pPr>
      <w:r>
        <w:rPr>
          <w:rFonts w:ascii="Times New Roman" w:hAnsi="Times New Roman"/>
          <w:sz w:val="20"/>
        </w:rPr>
        <w:t xml:space="preserve">закачивания </w:t>
      </w:r>
      <w:r>
        <w:rPr>
          <w:rFonts w:ascii="Times New Roman" w:hAnsi="Times New Roman"/>
          <w:sz w:val="20"/>
        </w:rPr>
        <w:t>в трубопровод напорной среды (воздуха, воды, природного газа, нефти и т.д.) для очистки полости, испытания и удаления воды можно выполнять круглые сутки, тогда как предшествующие им работы по инженерной подготовке трассы (рытью траншей, сварке, изоляции, у</w:t>
      </w:r>
      <w:r>
        <w:rPr>
          <w:rFonts w:ascii="Times New Roman" w:hAnsi="Times New Roman"/>
          <w:sz w:val="20"/>
        </w:rPr>
        <w:t>кладке и засыпке трубопровода) обычно осуществляют в одну-две смены;</w:t>
      </w:r>
    </w:p>
    <w:p w:rsidR="00000000" w:rsidRDefault="00237162">
      <w:pPr>
        <w:ind w:firstLine="225"/>
        <w:jc w:val="both"/>
        <w:rPr>
          <w:rFonts w:ascii="Times New Roman" w:hAnsi="Times New Roman"/>
          <w:sz w:val="20"/>
        </w:rPr>
      </w:pPr>
      <w:r>
        <w:rPr>
          <w:rFonts w:ascii="Times New Roman" w:hAnsi="Times New Roman"/>
          <w:sz w:val="20"/>
        </w:rPr>
        <w:t>очистку полости, испытание и удаление воды выполняют по участкам конечной протяженности, а не непрерывно, как в процессе предшествующих работ;</w:t>
      </w:r>
    </w:p>
    <w:p w:rsidR="00000000" w:rsidRDefault="00237162">
      <w:pPr>
        <w:ind w:firstLine="225"/>
        <w:jc w:val="both"/>
        <w:rPr>
          <w:rFonts w:ascii="Times New Roman" w:hAnsi="Times New Roman"/>
          <w:sz w:val="20"/>
        </w:rPr>
      </w:pPr>
      <w:r>
        <w:rPr>
          <w:rFonts w:ascii="Times New Roman" w:hAnsi="Times New Roman"/>
          <w:sz w:val="20"/>
        </w:rPr>
        <w:t>протяженность очищаемого или испытываемого у</w:t>
      </w:r>
      <w:r>
        <w:rPr>
          <w:rFonts w:ascii="Times New Roman" w:hAnsi="Times New Roman"/>
          <w:sz w:val="20"/>
        </w:rPr>
        <w:t>частка определяют в зависимости от совокупности ряда факторов (схемы раскладки труб, разности вертикальных отметок трассы трубопровода, расположения линейной арматуры и др.), причем даже для постоянного комплекта машин по закачиванию воды или воздуха протя</w:t>
      </w:r>
      <w:r>
        <w:rPr>
          <w:rFonts w:ascii="Times New Roman" w:hAnsi="Times New Roman"/>
          <w:sz w:val="20"/>
        </w:rPr>
        <w:t>женность и границы участков по очистке полости, испытанию и удалению воды могут в отдельных случаях не совпадать;</w:t>
      </w:r>
    </w:p>
    <w:p w:rsidR="00000000" w:rsidRDefault="00237162">
      <w:pPr>
        <w:ind w:firstLine="225"/>
        <w:jc w:val="both"/>
        <w:rPr>
          <w:rFonts w:ascii="Times New Roman" w:hAnsi="Times New Roman"/>
          <w:sz w:val="20"/>
        </w:rPr>
      </w:pPr>
      <w:r>
        <w:rPr>
          <w:rFonts w:ascii="Times New Roman" w:hAnsi="Times New Roman"/>
          <w:sz w:val="20"/>
        </w:rPr>
        <w:t>используемые основные машины (наполнительные и опрессовочные агрегаты, передвижные компрессорные станции) работают, как правило, в одном месте</w:t>
      </w:r>
      <w:r>
        <w:rPr>
          <w:rFonts w:ascii="Times New Roman" w:hAnsi="Times New Roman"/>
          <w:sz w:val="20"/>
        </w:rPr>
        <w:t xml:space="preserve"> и перемещаются по трассе только периодически (после окончания работ на данном участке перебазируют технику на следующий участок);</w:t>
      </w:r>
    </w:p>
    <w:p w:rsidR="00000000" w:rsidRDefault="00237162">
      <w:pPr>
        <w:ind w:firstLine="225"/>
        <w:jc w:val="both"/>
        <w:rPr>
          <w:rFonts w:ascii="Times New Roman" w:hAnsi="Times New Roman"/>
          <w:sz w:val="20"/>
        </w:rPr>
      </w:pPr>
      <w:r>
        <w:rPr>
          <w:rFonts w:ascii="Times New Roman" w:hAnsi="Times New Roman"/>
          <w:sz w:val="20"/>
        </w:rPr>
        <w:t>возможно совмещение транспортной схемы и схемы организации управления, диспетчеризации и связи на этапе подготовки к ОПИУ (ОП</w:t>
      </w:r>
      <w:r>
        <w:rPr>
          <w:rFonts w:ascii="Times New Roman" w:hAnsi="Times New Roman"/>
          <w:sz w:val="20"/>
        </w:rPr>
        <w:t>И), а также при проведении ОПИУ (ОПИ) по мере выполнения предшествующих работ на отдельных участках;</w:t>
      </w:r>
    </w:p>
    <w:p w:rsidR="00000000" w:rsidRDefault="00237162">
      <w:pPr>
        <w:ind w:firstLine="225"/>
        <w:jc w:val="both"/>
        <w:rPr>
          <w:rFonts w:ascii="Times New Roman" w:hAnsi="Times New Roman"/>
          <w:sz w:val="20"/>
        </w:rPr>
      </w:pPr>
      <w:r>
        <w:rPr>
          <w:rFonts w:ascii="Times New Roman" w:hAnsi="Times New Roman"/>
          <w:sz w:val="20"/>
        </w:rPr>
        <w:t>очистку полости, испытание и удаление воды выполняют в условиях, когда основная техника комплексных механизированных потоков выведена из района строительст</w:t>
      </w:r>
      <w:r>
        <w:rPr>
          <w:rFonts w:ascii="Times New Roman" w:hAnsi="Times New Roman"/>
          <w:sz w:val="20"/>
        </w:rPr>
        <w:t>ва;</w:t>
      </w:r>
    </w:p>
    <w:p w:rsidR="00000000" w:rsidRDefault="00237162">
      <w:pPr>
        <w:ind w:firstLine="225"/>
        <w:jc w:val="both"/>
        <w:rPr>
          <w:rFonts w:ascii="Times New Roman" w:hAnsi="Times New Roman"/>
          <w:sz w:val="20"/>
        </w:rPr>
      </w:pPr>
      <w:r>
        <w:rPr>
          <w:rFonts w:ascii="Times New Roman" w:hAnsi="Times New Roman"/>
          <w:sz w:val="20"/>
        </w:rPr>
        <w:t>процессы очистки полости и испытания газом, а также удаления воды с использованием газа или нефти являются одновременно завершающими процессами строительства и начальным этапом пусконаладочных работ, что требует четкой согласованной организации их выпо</w:t>
      </w:r>
      <w:r>
        <w:rPr>
          <w:rFonts w:ascii="Times New Roman" w:hAnsi="Times New Roman"/>
          <w:sz w:val="20"/>
        </w:rPr>
        <w:t>лнения с привлечением сил и средств соответствующих организаций и эксплуатационных подразделений заказчика.</w:t>
      </w:r>
    </w:p>
    <w:p w:rsidR="00000000" w:rsidRDefault="00237162">
      <w:pPr>
        <w:ind w:firstLine="225"/>
        <w:jc w:val="both"/>
        <w:rPr>
          <w:rFonts w:ascii="Times New Roman" w:hAnsi="Times New Roman"/>
          <w:sz w:val="20"/>
        </w:rPr>
      </w:pPr>
      <w:r>
        <w:rPr>
          <w:rFonts w:ascii="Times New Roman" w:hAnsi="Times New Roman"/>
          <w:sz w:val="20"/>
        </w:rPr>
        <w:t>7.8. Комплексный технологический процесс (или входящий в него процесс), выбранный для определенного трубопровода (или его участка), может отличаться</w:t>
      </w:r>
      <w:r>
        <w:rPr>
          <w:rFonts w:ascii="Times New Roman" w:hAnsi="Times New Roman"/>
          <w:sz w:val="20"/>
        </w:rPr>
        <w:t xml:space="preserve"> по технологическим схемам производства работ. Это обусловлено совокупностью следующих основных факторов:</w:t>
      </w:r>
    </w:p>
    <w:p w:rsidR="00000000" w:rsidRDefault="00237162">
      <w:pPr>
        <w:ind w:firstLine="225"/>
        <w:jc w:val="both"/>
        <w:rPr>
          <w:rFonts w:ascii="Times New Roman" w:hAnsi="Times New Roman"/>
          <w:sz w:val="20"/>
        </w:rPr>
      </w:pPr>
      <w:r>
        <w:rPr>
          <w:rFonts w:ascii="Times New Roman" w:hAnsi="Times New Roman"/>
          <w:sz w:val="20"/>
        </w:rPr>
        <w:t>конструктивной характеристикой трубопровода;</w:t>
      </w:r>
    </w:p>
    <w:p w:rsidR="00000000" w:rsidRDefault="00237162">
      <w:pPr>
        <w:ind w:firstLine="225"/>
        <w:jc w:val="both"/>
        <w:rPr>
          <w:rFonts w:ascii="Times New Roman" w:hAnsi="Times New Roman"/>
          <w:sz w:val="20"/>
        </w:rPr>
      </w:pPr>
      <w:r>
        <w:rPr>
          <w:rFonts w:ascii="Times New Roman" w:hAnsi="Times New Roman"/>
          <w:sz w:val="20"/>
        </w:rPr>
        <w:t>технологической схемой (расположение линейной арматуры, узлов пуска и приема, узлов подключения компрессо</w:t>
      </w:r>
      <w:r>
        <w:rPr>
          <w:rFonts w:ascii="Times New Roman" w:hAnsi="Times New Roman"/>
          <w:sz w:val="20"/>
        </w:rPr>
        <w:t>рных или насосных станций и т.п.);</w:t>
      </w:r>
    </w:p>
    <w:p w:rsidR="00000000" w:rsidRDefault="00237162">
      <w:pPr>
        <w:ind w:firstLine="225"/>
        <w:jc w:val="both"/>
        <w:rPr>
          <w:rFonts w:ascii="Times New Roman" w:hAnsi="Times New Roman"/>
          <w:sz w:val="20"/>
        </w:rPr>
      </w:pPr>
      <w:r>
        <w:rPr>
          <w:rFonts w:ascii="Times New Roman" w:hAnsi="Times New Roman"/>
          <w:sz w:val="20"/>
        </w:rPr>
        <w:t>продольным профилем (учитывается только при гидравлическом испытании);</w:t>
      </w:r>
    </w:p>
    <w:p w:rsidR="00000000" w:rsidRDefault="00237162">
      <w:pPr>
        <w:ind w:firstLine="225"/>
        <w:jc w:val="both"/>
        <w:rPr>
          <w:rFonts w:ascii="Times New Roman" w:hAnsi="Times New Roman"/>
          <w:sz w:val="20"/>
        </w:rPr>
      </w:pPr>
      <w:r>
        <w:rPr>
          <w:rFonts w:ascii="Times New Roman" w:hAnsi="Times New Roman"/>
          <w:sz w:val="20"/>
        </w:rPr>
        <w:t>наличием и местом расположения источников воды и природного газа (только на газопроводах);</w:t>
      </w:r>
    </w:p>
    <w:p w:rsidR="00000000" w:rsidRDefault="00237162">
      <w:pPr>
        <w:ind w:firstLine="225"/>
        <w:jc w:val="both"/>
        <w:rPr>
          <w:rFonts w:ascii="Times New Roman" w:hAnsi="Times New Roman"/>
          <w:sz w:val="20"/>
        </w:rPr>
      </w:pPr>
      <w:r>
        <w:rPr>
          <w:rFonts w:ascii="Times New Roman" w:hAnsi="Times New Roman"/>
          <w:sz w:val="20"/>
        </w:rPr>
        <w:t>условиями и технико-экономической целесообразностью перебаз</w:t>
      </w:r>
      <w:r>
        <w:rPr>
          <w:rFonts w:ascii="Times New Roman" w:hAnsi="Times New Roman"/>
          <w:sz w:val="20"/>
        </w:rPr>
        <w:t>ировок на трассе машин для закачки в трубопровод воды или воздуха;</w:t>
      </w:r>
    </w:p>
    <w:p w:rsidR="00000000" w:rsidRDefault="00237162">
      <w:pPr>
        <w:ind w:firstLine="225"/>
        <w:jc w:val="both"/>
        <w:rPr>
          <w:rFonts w:ascii="Times New Roman" w:hAnsi="Times New Roman"/>
          <w:sz w:val="20"/>
        </w:rPr>
      </w:pPr>
      <w:r>
        <w:rPr>
          <w:rFonts w:ascii="Times New Roman" w:hAnsi="Times New Roman"/>
          <w:sz w:val="20"/>
        </w:rPr>
        <w:t>направлением движения потоков крупных механизированных комплексов.</w:t>
      </w:r>
    </w:p>
    <w:p w:rsidR="00000000" w:rsidRDefault="00237162">
      <w:pPr>
        <w:ind w:firstLine="225"/>
        <w:jc w:val="both"/>
        <w:rPr>
          <w:rFonts w:ascii="Times New Roman" w:hAnsi="Times New Roman"/>
          <w:sz w:val="20"/>
        </w:rPr>
      </w:pPr>
      <w:r>
        <w:rPr>
          <w:rFonts w:ascii="Times New Roman" w:hAnsi="Times New Roman"/>
          <w:sz w:val="20"/>
        </w:rPr>
        <w:t>7.9. При выборе технологической схемы производства работ по очистке полости, испытанию и удалению воды следует учитывать к</w:t>
      </w:r>
      <w:r>
        <w:rPr>
          <w:rFonts w:ascii="Times New Roman" w:hAnsi="Times New Roman"/>
          <w:sz w:val="20"/>
        </w:rPr>
        <w:t>онкретные условия таким образом, чтобы выбранная схема производства работ обеспечивала возможность выполнения работ в кратчайший срок (наименьшая продолжительность) при условии обеспечения нормативных критериев по качеству.</w:t>
      </w:r>
    </w:p>
    <w:p w:rsidR="00000000" w:rsidRDefault="00237162">
      <w:pPr>
        <w:pStyle w:val="Heading"/>
        <w:ind w:firstLine="300"/>
        <w:jc w:val="both"/>
        <w:rPr>
          <w:rFonts w:ascii="Times New Roman" w:hAnsi="Times New Roman"/>
          <w:sz w:val="20"/>
        </w:rPr>
      </w:pPr>
      <w:r>
        <w:rPr>
          <w:rFonts w:ascii="Times New Roman" w:hAnsi="Times New Roman"/>
          <w:sz w:val="20"/>
        </w:rPr>
        <w:t>Проектирование организации и про</w:t>
      </w:r>
      <w:r>
        <w:rPr>
          <w:rFonts w:ascii="Times New Roman" w:hAnsi="Times New Roman"/>
          <w:sz w:val="20"/>
        </w:rPr>
        <w:t xml:space="preserve">ектирование производства работ по очистке полости, испытанию и удалению воды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7.10. Проектирование организации очистки полости, испытания и удаления воды следует выполнять на этапе разработки проекта организации строительства (ПОС); проектирование произво</w:t>
      </w:r>
      <w:r>
        <w:rPr>
          <w:rFonts w:ascii="Times New Roman" w:hAnsi="Times New Roman"/>
          <w:sz w:val="20"/>
        </w:rPr>
        <w:t>дства этих же работ следует выполнять на этапе разработки проекта производства работ (ППР). Проектирование организации и проектирование производства работ осуществляется на основе требований СНиП по разработке ПОС и ППР.</w:t>
      </w:r>
    </w:p>
    <w:p w:rsidR="00000000" w:rsidRDefault="00237162">
      <w:pPr>
        <w:ind w:firstLine="225"/>
        <w:jc w:val="both"/>
        <w:rPr>
          <w:rFonts w:ascii="Times New Roman" w:hAnsi="Times New Roman"/>
          <w:sz w:val="20"/>
        </w:rPr>
      </w:pPr>
      <w:r>
        <w:rPr>
          <w:rFonts w:ascii="Times New Roman" w:hAnsi="Times New Roman"/>
          <w:sz w:val="20"/>
        </w:rPr>
        <w:t>7.11. Генеральная проектная организ</w:t>
      </w:r>
      <w:r>
        <w:rPr>
          <w:rFonts w:ascii="Times New Roman" w:hAnsi="Times New Roman"/>
          <w:sz w:val="20"/>
        </w:rPr>
        <w:t>ация (или по ее заказу проектная организация, выполняющая строительную часть проекта)  должна разработать и включить в состав проекта организации строительства следующие документы:</w:t>
      </w:r>
    </w:p>
    <w:p w:rsidR="00000000" w:rsidRDefault="00237162">
      <w:pPr>
        <w:ind w:firstLine="225"/>
        <w:jc w:val="both"/>
        <w:rPr>
          <w:rFonts w:ascii="Times New Roman" w:hAnsi="Times New Roman"/>
          <w:sz w:val="20"/>
        </w:rPr>
      </w:pPr>
      <w:r>
        <w:rPr>
          <w:rFonts w:ascii="Times New Roman" w:hAnsi="Times New Roman"/>
          <w:sz w:val="20"/>
        </w:rPr>
        <w:t>а) организационно-технологическую схему очистки полости, испытания, удалени</w:t>
      </w:r>
      <w:r>
        <w:rPr>
          <w:rFonts w:ascii="Times New Roman" w:hAnsi="Times New Roman"/>
          <w:sz w:val="20"/>
        </w:rPr>
        <w:t>я воды, а также заполнения трубопровода продуктом (только для нефтепроводов) с указанием в этой схеме:</w:t>
      </w:r>
    </w:p>
    <w:p w:rsidR="00000000" w:rsidRDefault="00237162">
      <w:pPr>
        <w:ind w:firstLine="225"/>
        <w:jc w:val="both"/>
        <w:rPr>
          <w:rFonts w:ascii="Times New Roman" w:hAnsi="Times New Roman"/>
          <w:sz w:val="20"/>
        </w:rPr>
      </w:pPr>
      <w:r>
        <w:rPr>
          <w:rFonts w:ascii="Times New Roman" w:hAnsi="Times New Roman"/>
          <w:sz w:val="20"/>
        </w:rPr>
        <w:t>способов проведения работ применительно к конкретным участкам трубопровода;</w:t>
      </w:r>
    </w:p>
    <w:p w:rsidR="00000000" w:rsidRDefault="00237162">
      <w:pPr>
        <w:ind w:firstLine="225"/>
        <w:jc w:val="both"/>
        <w:rPr>
          <w:rFonts w:ascii="Times New Roman" w:hAnsi="Times New Roman"/>
          <w:sz w:val="20"/>
        </w:rPr>
      </w:pPr>
      <w:r>
        <w:rPr>
          <w:rFonts w:ascii="Times New Roman" w:hAnsi="Times New Roman"/>
          <w:sz w:val="20"/>
        </w:rPr>
        <w:t>участков, объемов и сроков выполнения работ по ОПИУ (ОПИ) выбранными способам</w:t>
      </w:r>
      <w:r>
        <w:rPr>
          <w:rFonts w:ascii="Times New Roman" w:hAnsi="Times New Roman"/>
          <w:sz w:val="20"/>
        </w:rPr>
        <w:t>и;</w:t>
      </w:r>
    </w:p>
    <w:p w:rsidR="00000000" w:rsidRDefault="00237162">
      <w:pPr>
        <w:ind w:firstLine="225"/>
        <w:jc w:val="both"/>
        <w:rPr>
          <w:rFonts w:ascii="Times New Roman" w:hAnsi="Times New Roman"/>
          <w:sz w:val="20"/>
        </w:rPr>
      </w:pPr>
      <w:r>
        <w:rPr>
          <w:rFonts w:ascii="Times New Roman" w:hAnsi="Times New Roman"/>
          <w:sz w:val="20"/>
        </w:rPr>
        <w:t>источников воды, газа или нефти, используемых для ОПИУ (ОПИ);</w:t>
      </w:r>
    </w:p>
    <w:p w:rsidR="00000000" w:rsidRDefault="00237162">
      <w:pPr>
        <w:ind w:firstLine="225"/>
        <w:jc w:val="both"/>
        <w:rPr>
          <w:rFonts w:ascii="Times New Roman" w:hAnsi="Times New Roman"/>
          <w:sz w:val="20"/>
        </w:rPr>
      </w:pPr>
      <w:r>
        <w:rPr>
          <w:rFonts w:ascii="Times New Roman" w:hAnsi="Times New Roman"/>
          <w:sz w:val="20"/>
        </w:rPr>
        <w:t>мест установки групп наполнительно-опрессовочных станций и групп передвижных компрессоров с указанием технологических характеристик каждой группы;</w:t>
      </w:r>
    </w:p>
    <w:p w:rsidR="00000000" w:rsidRDefault="00237162">
      <w:pPr>
        <w:ind w:firstLine="225"/>
        <w:jc w:val="both"/>
        <w:rPr>
          <w:rFonts w:ascii="Times New Roman" w:hAnsi="Times New Roman"/>
          <w:sz w:val="20"/>
        </w:rPr>
      </w:pPr>
      <w:r>
        <w:rPr>
          <w:rFonts w:ascii="Times New Roman" w:hAnsi="Times New Roman"/>
          <w:sz w:val="20"/>
        </w:rPr>
        <w:t>мест слива воды после гидравлического испыта</w:t>
      </w:r>
      <w:r>
        <w:rPr>
          <w:rFonts w:ascii="Times New Roman" w:hAnsi="Times New Roman"/>
          <w:sz w:val="20"/>
        </w:rPr>
        <w:t>ния; места забора и слива воды, отбора газа и нефти должны быть согласованы с заинтересованными организациями;</w:t>
      </w:r>
    </w:p>
    <w:p w:rsidR="00000000" w:rsidRDefault="00237162">
      <w:pPr>
        <w:ind w:firstLine="225"/>
        <w:jc w:val="both"/>
        <w:rPr>
          <w:rFonts w:ascii="Times New Roman" w:hAnsi="Times New Roman"/>
          <w:sz w:val="20"/>
        </w:rPr>
      </w:pPr>
      <w:r>
        <w:rPr>
          <w:rFonts w:ascii="Times New Roman" w:hAnsi="Times New Roman"/>
          <w:sz w:val="20"/>
        </w:rPr>
        <w:t>б) директивный график строительства объекта, разрабатываемый на основе схемы, указанной в п.7.11, а;</w:t>
      </w:r>
    </w:p>
    <w:p w:rsidR="00000000" w:rsidRDefault="00237162">
      <w:pPr>
        <w:ind w:firstLine="225"/>
        <w:jc w:val="both"/>
        <w:rPr>
          <w:rFonts w:ascii="Times New Roman" w:hAnsi="Times New Roman"/>
          <w:sz w:val="20"/>
        </w:rPr>
      </w:pPr>
      <w:r>
        <w:rPr>
          <w:rFonts w:ascii="Times New Roman" w:hAnsi="Times New Roman"/>
          <w:sz w:val="20"/>
        </w:rPr>
        <w:t xml:space="preserve">в) график потребности в основных механизмах </w:t>
      </w:r>
      <w:r>
        <w:rPr>
          <w:rFonts w:ascii="Times New Roman" w:hAnsi="Times New Roman"/>
          <w:sz w:val="20"/>
        </w:rPr>
        <w:t>и оборудовании, необходимых для выполнения ОПИУ (ОПИ) по объекту в целом;</w:t>
      </w:r>
    </w:p>
    <w:p w:rsidR="00000000" w:rsidRDefault="00237162">
      <w:pPr>
        <w:ind w:firstLine="225"/>
        <w:jc w:val="both"/>
        <w:rPr>
          <w:rFonts w:ascii="Times New Roman" w:hAnsi="Times New Roman"/>
          <w:sz w:val="20"/>
        </w:rPr>
      </w:pPr>
      <w:r>
        <w:rPr>
          <w:rFonts w:ascii="Times New Roman" w:hAnsi="Times New Roman"/>
          <w:sz w:val="20"/>
        </w:rPr>
        <w:t>г) пояснительную записку, содержащую:</w:t>
      </w:r>
    </w:p>
    <w:p w:rsidR="00000000" w:rsidRDefault="00237162">
      <w:pPr>
        <w:ind w:firstLine="225"/>
        <w:jc w:val="both"/>
        <w:rPr>
          <w:rFonts w:ascii="Times New Roman" w:hAnsi="Times New Roman"/>
          <w:sz w:val="20"/>
        </w:rPr>
      </w:pPr>
      <w:r>
        <w:rPr>
          <w:rFonts w:ascii="Times New Roman" w:hAnsi="Times New Roman"/>
          <w:sz w:val="20"/>
        </w:rPr>
        <w:t>1) обоснование способов производства ОПИУ (ОПИ) по отдельным участкам объекта, в том числе способов производства работ в зимних условиях;</w:t>
      </w:r>
    </w:p>
    <w:p w:rsidR="00000000" w:rsidRDefault="00237162">
      <w:pPr>
        <w:ind w:firstLine="225"/>
        <w:jc w:val="both"/>
        <w:rPr>
          <w:rFonts w:ascii="Times New Roman" w:hAnsi="Times New Roman"/>
          <w:sz w:val="20"/>
        </w:rPr>
      </w:pPr>
      <w:r>
        <w:rPr>
          <w:rFonts w:ascii="Times New Roman" w:hAnsi="Times New Roman"/>
          <w:sz w:val="20"/>
        </w:rPr>
        <w:t>2) осн</w:t>
      </w:r>
      <w:r>
        <w:rPr>
          <w:rFonts w:ascii="Times New Roman" w:hAnsi="Times New Roman"/>
          <w:sz w:val="20"/>
        </w:rPr>
        <w:t>овные параметры производства работ по очистке полости, испытанию и удалению воды и в том числе:</w:t>
      </w:r>
    </w:p>
    <w:p w:rsidR="00000000" w:rsidRDefault="00237162">
      <w:pPr>
        <w:ind w:firstLine="225"/>
        <w:jc w:val="both"/>
        <w:rPr>
          <w:rFonts w:ascii="Times New Roman" w:hAnsi="Times New Roman"/>
          <w:sz w:val="20"/>
        </w:rPr>
      </w:pPr>
      <w:r>
        <w:rPr>
          <w:rFonts w:ascii="Times New Roman" w:hAnsi="Times New Roman"/>
          <w:sz w:val="20"/>
        </w:rPr>
        <w:t>протяженность участков и величины давления пропуска очистных и разделительных устройств;</w:t>
      </w:r>
    </w:p>
    <w:p w:rsidR="00000000" w:rsidRDefault="00237162">
      <w:pPr>
        <w:ind w:firstLine="225"/>
        <w:jc w:val="both"/>
        <w:rPr>
          <w:rFonts w:ascii="Times New Roman" w:hAnsi="Times New Roman"/>
          <w:sz w:val="20"/>
        </w:rPr>
      </w:pPr>
      <w:r>
        <w:rPr>
          <w:rFonts w:ascii="Times New Roman" w:hAnsi="Times New Roman"/>
          <w:sz w:val="20"/>
        </w:rPr>
        <w:t>границы испытываемых участков и величины давлений в верхней и нижней то</w:t>
      </w:r>
      <w:r>
        <w:rPr>
          <w:rFonts w:ascii="Times New Roman" w:hAnsi="Times New Roman"/>
          <w:sz w:val="20"/>
        </w:rPr>
        <w:t>чках, а также в точках установки манометров;</w:t>
      </w:r>
    </w:p>
    <w:p w:rsidR="00000000" w:rsidRDefault="00237162">
      <w:pPr>
        <w:ind w:firstLine="225"/>
        <w:jc w:val="both"/>
        <w:rPr>
          <w:rFonts w:ascii="Times New Roman" w:hAnsi="Times New Roman"/>
          <w:sz w:val="20"/>
        </w:rPr>
      </w:pPr>
      <w:r>
        <w:rPr>
          <w:rFonts w:ascii="Times New Roman" w:hAnsi="Times New Roman"/>
          <w:sz w:val="20"/>
        </w:rPr>
        <w:t>протяженность участков газопроводов, из которых удаляют  воду, и давление газа (воздуха) для пропуска применяемых разделительных устройств по каждому участку;</w:t>
      </w:r>
    </w:p>
    <w:p w:rsidR="00000000" w:rsidRDefault="00237162">
      <w:pPr>
        <w:ind w:firstLine="225"/>
        <w:jc w:val="both"/>
        <w:rPr>
          <w:rFonts w:ascii="Times New Roman" w:hAnsi="Times New Roman"/>
          <w:sz w:val="20"/>
        </w:rPr>
      </w:pPr>
      <w:r>
        <w:rPr>
          <w:rFonts w:ascii="Times New Roman" w:hAnsi="Times New Roman"/>
          <w:sz w:val="20"/>
        </w:rPr>
        <w:t>протяженность участков нефтепроводов, из которых уда</w:t>
      </w:r>
      <w:r>
        <w:rPr>
          <w:rFonts w:ascii="Times New Roman" w:hAnsi="Times New Roman"/>
          <w:sz w:val="20"/>
        </w:rPr>
        <w:t>ляют воду, типы применяемых разделителей и скорости заполнения участков нефтью;</w:t>
      </w:r>
    </w:p>
    <w:p w:rsidR="00000000" w:rsidRDefault="00237162">
      <w:pPr>
        <w:ind w:firstLine="225"/>
        <w:jc w:val="both"/>
        <w:rPr>
          <w:rFonts w:ascii="Times New Roman" w:hAnsi="Times New Roman"/>
          <w:sz w:val="20"/>
        </w:rPr>
      </w:pPr>
      <w:r>
        <w:rPr>
          <w:rFonts w:ascii="Times New Roman" w:hAnsi="Times New Roman"/>
          <w:sz w:val="20"/>
        </w:rPr>
        <w:t>3) обоснование потребности в основных строительных механизмах и оборудовании, в том числе указания о возможности использования для ОПИУ (ОПИ) узлов трубопровода, предусмотренны</w:t>
      </w:r>
      <w:r>
        <w:rPr>
          <w:rFonts w:ascii="Times New Roman" w:hAnsi="Times New Roman"/>
          <w:sz w:val="20"/>
        </w:rPr>
        <w:t>х проектом, а также указания по специально смонтированным временным узлам для ОПИУ (ОПИ);</w:t>
      </w:r>
    </w:p>
    <w:p w:rsidR="00000000" w:rsidRDefault="00237162">
      <w:pPr>
        <w:ind w:firstLine="225"/>
        <w:jc w:val="both"/>
        <w:rPr>
          <w:rFonts w:ascii="Times New Roman" w:hAnsi="Times New Roman"/>
          <w:sz w:val="20"/>
        </w:rPr>
      </w:pPr>
      <w:r>
        <w:rPr>
          <w:rFonts w:ascii="Times New Roman" w:hAnsi="Times New Roman"/>
          <w:sz w:val="20"/>
        </w:rPr>
        <w:t>4) обоснование резерва машин для ликвидации аварийных ситуаций;</w:t>
      </w:r>
    </w:p>
    <w:p w:rsidR="00000000" w:rsidRDefault="00237162">
      <w:pPr>
        <w:ind w:firstLine="225"/>
        <w:jc w:val="both"/>
        <w:rPr>
          <w:rFonts w:ascii="Times New Roman" w:hAnsi="Times New Roman"/>
          <w:sz w:val="20"/>
        </w:rPr>
      </w:pPr>
      <w:r>
        <w:rPr>
          <w:rFonts w:ascii="Times New Roman" w:hAnsi="Times New Roman"/>
          <w:sz w:val="20"/>
        </w:rPr>
        <w:t>5) мероприятия по охране окружающей среды.</w:t>
      </w:r>
    </w:p>
    <w:p w:rsidR="00000000" w:rsidRDefault="00237162">
      <w:pPr>
        <w:ind w:firstLine="225"/>
        <w:jc w:val="both"/>
        <w:rPr>
          <w:rFonts w:ascii="Times New Roman" w:hAnsi="Times New Roman"/>
          <w:sz w:val="20"/>
        </w:rPr>
      </w:pPr>
      <w:r>
        <w:rPr>
          <w:rFonts w:ascii="Times New Roman" w:hAnsi="Times New Roman"/>
          <w:sz w:val="20"/>
        </w:rPr>
        <w:t>7.12. В составе проекта производства работ генеральная подр</w:t>
      </w:r>
      <w:r>
        <w:rPr>
          <w:rFonts w:ascii="Times New Roman" w:hAnsi="Times New Roman"/>
          <w:sz w:val="20"/>
        </w:rPr>
        <w:t>ядная строительная организация на основе проекта организации строительства и рабочих чертежей применительно к конкретному участку строящегося трубопровода или промысла должна разработать:</w:t>
      </w:r>
    </w:p>
    <w:p w:rsidR="00000000" w:rsidRDefault="00237162">
      <w:pPr>
        <w:ind w:firstLine="225"/>
        <w:jc w:val="both"/>
        <w:rPr>
          <w:rFonts w:ascii="Times New Roman" w:hAnsi="Times New Roman"/>
          <w:sz w:val="20"/>
        </w:rPr>
      </w:pPr>
      <w:r>
        <w:rPr>
          <w:rFonts w:ascii="Times New Roman" w:hAnsi="Times New Roman"/>
          <w:sz w:val="20"/>
        </w:rPr>
        <w:t>а) рабочую схему с детальной разработкой:</w:t>
      </w:r>
    </w:p>
    <w:p w:rsidR="00000000" w:rsidRDefault="00237162">
      <w:pPr>
        <w:ind w:firstLine="225"/>
        <w:jc w:val="both"/>
        <w:rPr>
          <w:rFonts w:ascii="Times New Roman" w:hAnsi="Times New Roman"/>
          <w:sz w:val="20"/>
        </w:rPr>
      </w:pPr>
      <w:r>
        <w:rPr>
          <w:rFonts w:ascii="Times New Roman" w:hAnsi="Times New Roman"/>
          <w:sz w:val="20"/>
        </w:rPr>
        <w:t>технологических схем очист</w:t>
      </w:r>
      <w:r>
        <w:rPr>
          <w:rFonts w:ascii="Times New Roman" w:hAnsi="Times New Roman"/>
          <w:sz w:val="20"/>
        </w:rPr>
        <w:t>ки полости, испытания и удаления воды;</w:t>
      </w:r>
    </w:p>
    <w:p w:rsidR="00000000" w:rsidRDefault="00237162">
      <w:pPr>
        <w:ind w:firstLine="225"/>
        <w:jc w:val="both"/>
        <w:rPr>
          <w:rFonts w:ascii="Times New Roman" w:hAnsi="Times New Roman"/>
          <w:sz w:val="20"/>
        </w:rPr>
      </w:pPr>
      <w:r>
        <w:rPr>
          <w:rFonts w:ascii="Times New Roman" w:hAnsi="Times New Roman"/>
          <w:sz w:val="20"/>
        </w:rPr>
        <w:t>графика производства работ по ОПИУ (ОПИ), совмещенного с графиком работ крупных механизированных комплексов;</w:t>
      </w:r>
    </w:p>
    <w:p w:rsidR="00000000" w:rsidRDefault="00237162">
      <w:pPr>
        <w:ind w:firstLine="225"/>
        <w:jc w:val="both"/>
        <w:rPr>
          <w:rFonts w:ascii="Times New Roman" w:hAnsi="Times New Roman"/>
          <w:sz w:val="20"/>
        </w:rPr>
      </w:pPr>
      <w:r>
        <w:rPr>
          <w:rFonts w:ascii="Times New Roman" w:hAnsi="Times New Roman"/>
          <w:sz w:val="20"/>
        </w:rPr>
        <w:t>схемы организации связи и ремонтно-восстановительной службы;</w:t>
      </w:r>
    </w:p>
    <w:p w:rsidR="00000000" w:rsidRDefault="00237162">
      <w:pPr>
        <w:ind w:firstLine="225"/>
        <w:jc w:val="both"/>
        <w:rPr>
          <w:rFonts w:ascii="Times New Roman" w:hAnsi="Times New Roman"/>
          <w:sz w:val="20"/>
        </w:rPr>
      </w:pPr>
      <w:r>
        <w:rPr>
          <w:rFonts w:ascii="Times New Roman" w:hAnsi="Times New Roman"/>
          <w:sz w:val="20"/>
        </w:rPr>
        <w:t>б) график поступления на объект машин, оборудов</w:t>
      </w:r>
      <w:r>
        <w:rPr>
          <w:rFonts w:ascii="Times New Roman" w:hAnsi="Times New Roman"/>
          <w:sz w:val="20"/>
        </w:rPr>
        <w:t>ания, механизмов и приборов с приложением комплектовочных ведомостей для выполнения ОПИУ (ОПИ);</w:t>
      </w:r>
    </w:p>
    <w:p w:rsidR="00000000" w:rsidRDefault="00237162">
      <w:pPr>
        <w:ind w:firstLine="225"/>
        <w:jc w:val="both"/>
        <w:rPr>
          <w:rFonts w:ascii="Times New Roman" w:hAnsi="Times New Roman"/>
          <w:sz w:val="20"/>
        </w:rPr>
      </w:pPr>
      <w:r>
        <w:rPr>
          <w:rFonts w:ascii="Times New Roman" w:hAnsi="Times New Roman"/>
          <w:sz w:val="20"/>
        </w:rPr>
        <w:t>в) рабочие чертежи с указанием:</w:t>
      </w:r>
    </w:p>
    <w:p w:rsidR="00000000" w:rsidRDefault="00237162">
      <w:pPr>
        <w:ind w:firstLine="225"/>
        <w:jc w:val="both"/>
        <w:rPr>
          <w:rFonts w:ascii="Times New Roman" w:hAnsi="Times New Roman"/>
          <w:sz w:val="20"/>
        </w:rPr>
      </w:pPr>
      <w:r>
        <w:rPr>
          <w:rFonts w:ascii="Times New Roman" w:hAnsi="Times New Roman"/>
          <w:sz w:val="20"/>
        </w:rPr>
        <w:t>обвязки наполнительно-опрессовочных станций или групп компрессоров;</w:t>
      </w:r>
    </w:p>
    <w:p w:rsidR="00000000" w:rsidRDefault="00237162">
      <w:pPr>
        <w:ind w:firstLine="225"/>
        <w:jc w:val="both"/>
        <w:rPr>
          <w:rFonts w:ascii="Times New Roman" w:hAnsi="Times New Roman"/>
          <w:sz w:val="20"/>
        </w:rPr>
      </w:pPr>
      <w:r>
        <w:rPr>
          <w:rFonts w:ascii="Times New Roman" w:hAnsi="Times New Roman"/>
          <w:sz w:val="20"/>
        </w:rPr>
        <w:t>узлов подключения насосных станций и компрессорных групп к т</w:t>
      </w:r>
      <w:r>
        <w:rPr>
          <w:rFonts w:ascii="Times New Roman" w:hAnsi="Times New Roman"/>
          <w:sz w:val="20"/>
        </w:rPr>
        <w:t>рубопроводу;</w:t>
      </w:r>
    </w:p>
    <w:p w:rsidR="00000000" w:rsidRDefault="00237162">
      <w:pPr>
        <w:ind w:firstLine="225"/>
        <w:jc w:val="both"/>
        <w:rPr>
          <w:rFonts w:ascii="Times New Roman" w:hAnsi="Times New Roman"/>
          <w:sz w:val="20"/>
        </w:rPr>
      </w:pPr>
      <w:r>
        <w:rPr>
          <w:rFonts w:ascii="Times New Roman" w:hAnsi="Times New Roman"/>
          <w:sz w:val="20"/>
        </w:rPr>
        <w:t>узлов подключения трубопроводов к источникам газа или нефти;</w:t>
      </w:r>
    </w:p>
    <w:p w:rsidR="00000000" w:rsidRDefault="00237162">
      <w:pPr>
        <w:ind w:firstLine="225"/>
        <w:jc w:val="both"/>
        <w:rPr>
          <w:rFonts w:ascii="Times New Roman" w:hAnsi="Times New Roman"/>
          <w:sz w:val="20"/>
        </w:rPr>
      </w:pPr>
      <w:r>
        <w:rPr>
          <w:rFonts w:ascii="Times New Roman" w:hAnsi="Times New Roman"/>
          <w:sz w:val="20"/>
        </w:rPr>
        <w:t>узлов слива воды и эмульсии;</w:t>
      </w:r>
    </w:p>
    <w:p w:rsidR="00000000" w:rsidRDefault="00237162">
      <w:pPr>
        <w:ind w:firstLine="225"/>
        <w:jc w:val="both"/>
        <w:rPr>
          <w:rFonts w:ascii="Times New Roman" w:hAnsi="Times New Roman"/>
          <w:sz w:val="20"/>
        </w:rPr>
      </w:pPr>
      <w:r>
        <w:rPr>
          <w:rFonts w:ascii="Times New Roman" w:hAnsi="Times New Roman"/>
          <w:sz w:val="20"/>
        </w:rPr>
        <w:t>котлована для сбора эмульсии;</w:t>
      </w:r>
    </w:p>
    <w:p w:rsidR="00000000" w:rsidRDefault="00237162">
      <w:pPr>
        <w:ind w:firstLine="225"/>
        <w:jc w:val="both"/>
        <w:rPr>
          <w:rFonts w:ascii="Times New Roman" w:hAnsi="Times New Roman"/>
          <w:sz w:val="20"/>
        </w:rPr>
      </w:pPr>
      <w:r>
        <w:rPr>
          <w:rFonts w:ascii="Times New Roman" w:hAnsi="Times New Roman"/>
          <w:sz w:val="20"/>
        </w:rPr>
        <w:t>узлов воздухоспускных кранов;</w:t>
      </w:r>
    </w:p>
    <w:p w:rsidR="00000000" w:rsidRDefault="00237162">
      <w:pPr>
        <w:ind w:firstLine="225"/>
        <w:jc w:val="both"/>
        <w:rPr>
          <w:rFonts w:ascii="Times New Roman" w:hAnsi="Times New Roman"/>
          <w:sz w:val="20"/>
        </w:rPr>
      </w:pPr>
      <w:r>
        <w:rPr>
          <w:rFonts w:ascii="Times New Roman" w:hAnsi="Times New Roman"/>
          <w:sz w:val="20"/>
        </w:rPr>
        <w:lastRenderedPageBreak/>
        <w:t>г) пояснительную записку, включающую:</w:t>
      </w:r>
    </w:p>
    <w:p w:rsidR="00000000" w:rsidRDefault="00237162">
      <w:pPr>
        <w:ind w:firstLine="225"/>
        <w:jc w:val="both"/>
        <w:rPr>
          <w:rFonts w:ascii="Times New Roman" w:hAnsi="Times New Roman"/>
          <w:sz w:val="20"/>
        </w:rPr>
      </w:pPr>
      <w:r>
        <w:rPr>
          <w:rFonts w:ascii="Times New Roman" w:hAnsi="Times New Roman"/>
          <w:sz w:val="20"/>
        </w:rPr>
        <w:t>обоснование технологических и организационных решений п</w:t>
      </w:r>
      <w:r>
        <w:rPr>
          <w:rFonts w:ascii="Times New Roman" w:hAnsi="Times New Roman"/>
          <w:sz w:val="20"/>
        </w:rPr>
        <w:t>о производству ОПИУ (ОПИ);</w:t>
      </w:r>
    </w:p>
    <w:p w:rsidR="00000000" w:rsidRDefault="00237162">
      <w:pPr>
        <w:ind w:firstLine="225"/>
        <w:jc w:val="both"/>
        <w:rPr>
          <w:rFonts w:ascii="Times New Roman" w:hAnsi="Times New Roman"/>
          <w:sz w:val="20"/>
        </w:rPr>
      </w:pPr>
      <w:r>
        <w:rPr>
          <w:rFonts w:ascii="Times New Roman" w:hAnsi="Times New Roman"/>
          <w:sz w:val="20"/>
        </w:rPr>
        <w:t>расчеты объемов воды, воздуха, газа, нефти, необходимых для производства ОПИУ (ОПИ);</w:t>
      </w:r>
    </w:p>
    <w:p w:rsidR="00000000" w:rsidRDefault="00237162">
      <w:pPr>
        <w:ind w:firstLine="225"/>
        <w:jc w:val="both"/>
        <w:rPr>
          <w:rFonts w:ascii="Times New Roman" w:hAnsi="Times New Roman"/>
          <w:sz w:val="20"/>
        </w:rPr>
      </w:pPr>
      <w:r>
        <w:rPr>
          <w:rFonts w:ascii="Times New Roman" w:hAnsi="Times New Roman"/>
          <w:sz w:val="20"/>
        </w:rPr>
        <w:t>расчеты по составу машин, оборудования, приборов для производства ОПИУ с указанием сроков поставки на трассу;</w:t>
      </w:r>
    </w:p>
    <w:p w:rsidR="00000000" w:rsidRDefault="00237162">
      <w:pPr>
        <w:ind w:firstLine="225"/>
        <w:jc w:val="both"/>
        <w:rPr>
          <w:rFonts w:ascii="Times New Roman" w:hAnsi="Times New Roman"/>
          <w:sz w:val="20"/>
        </w:rPr>
      </w:pPr>
      <w:r>
        <w:rPr>
          <w:rFonts w:ascii="Times New Roman" w:hAnsi="Times New Roman"/>
          <w:sz w:val="20"/>
        </w:rPr>
        <w:t>обоснование резерва основных машин</w:t>
      </w:r>
      <w:r>
        <w:rPr>
          <w:rFonts w:ascii="Times New Roman" w:hAnsi="Times New Roman"/>
          <w:sz w:val="20"/>
        </w:rPr>
        <w:t>, оборудования и материалов для ликвидации возможных аварийных ситуаций;</w:t>
      </w:r>
    </w:p>
    <w:p w:rsidR="00000000" w:rsidRDefault="00237162">
      <w:pPr>
        <w:ind w:firstLine="225"/>
        <w:jc w:val="both"/>
        <w:rPr>
          <w:rFonts w:ascii="Times New Roman" w:hAnsi="Times New Roman"/>
          <w:sz w:val="20"/>
        </w:rPr>
      </w:pPr>
      <w:r>
        <w:rPr>
          <w:rFonts w:ascii="Times New Roman" w:hAnsi="Times New Roman"/>
          <w:sz w:val="20"/>
        </w:rPr>
        <w:t>мероприятия, обеспечивающие производство работ по ОПИУ (ОПУ) в зимних условиях;</w:t>
      </w:r>
    </w:p>
    <w:p w:rsidR="00000000" w:rsidRDefault="00237162">
      <w:pPr>
        <w:ind w:firstLine="225"/>
        <w:jc w:val="both"/>
        <w:rPr>
          <w:rFonts w:ascii="Times New Roman" w:hAnsi="Times New Roman"/>
          <w:sz w:val="20"/>
        </w:rPr>
      </w:pPr>
      <w:r>
        <w:rPr>
          <w:rFonts w:ascii="Times New Roman" w:hAnsi="Times New Roman"/>
          <w:sz w:val="20"/>
        </w:rPr>
        <w:t>мероприятия по организации управления, диспетчеризации и связи в процессе производства работ по ОПИУ (О</w:t>
      </w:r>
      <w:r>
        <w:rPr>
          <w:rFonts w:ascii="Times New Roman" w:hAnsi="Times New Roman"/>
          <w:sz w:val="20"/>
        </w:rPr>
        <w:t>ПИ) и в том числе для случаев, когда работы по ОПИУ (ОПИ) выполняют совместно строительные и эксплуатационные организации;</w:t>
      </w:r>
    </w:p>
    <w:p w:rsidR="00000000" w:rsidRDefault="00237162">
      <w:pPr>
        <w:ind w:firstLine="225"/>
        <w:jc w:val="both"/>
        <w:rPr>
          <w:rFonts w:ascii="Times New Roman" w:hAnsi="Times New Roman"/>
          <w:sz w:val="20"/>
        </w:rPr>
      </w:pPr>
      <w:r>
        <w:rPr>
          <w:rFonts w:ascii="Times New Roman" w:hAnsi="Times New Roman"/>
          <w:sz w:val="20"/>
        </w:rPr>
        <w:t>мероприятия по охране труда и технике безопасности;</w:t>
      </w:r>
    </w:p>
    <w:p w:rsidR="00000000" w:rsidRDefault="00237162">
      <w:pPr>
        <w:ind w:firstLine="225"/>
        <w:jc w:val="both"/>
        <w:rPr>
          <w:rFonts w:ascii="Times New Roman" w:hAnsi="Times New Roman"/>
          <w:sz w:val="20"/>
        </w:rPr>
      </w:pPr>
      <w:r>
        <w:rPr>
          <w:rFonts w:ascii="Times New Roman" w:hAnsi="Times New Roman"/>
          <w:sz w:val="20"/>
        </w:rPr>
        <w:t>мероприятия по охране окружающей среды;</w:t>
      </w:r>
    </w:p>
    <w:p w:rsidR="00000000" w:rsidRDefault="00237162">
      <w:pPr>
        <w:ind w:firstLine="225"/>
        <w:jc w:val="both"/>
        <w:rPr>
          <w:rFonts w:ascii="Times New Roman" w:hAnsi="Times New Roman"/>
          <w:sz w:val="20"/>
        </w:rPr>
      </w:pPr>
      <w:r>
        <w:rPr>
          <w:rFonts w:ascii="Times New Roman" w:hAnsi="Times New Roman"/>
          <w:sz w:val="20"/>
        </w:rPr>
        <w:t>мероприятия по организации службы быта.</w:t>
      </w:r>
    </w:p>
    <w:p w:rsidR="00000000" w:rsidRDefault="00237162">
      <w:pPr>
        <w:ind w:firstLine="225"/>
        <w:jc w:val="both"/>
        <w:rPr>
          <w:rFonts w:ascii="Times New Roman" w:hAnsi="Times New Roman"/>
          <w:sz w:val="20"/>
        </w:rPr>
      </w:pPr>
      <w:r>
        <w:rPr>
          <w:rFonts w:ascii="Times New Roman" w:hAnsi="Times New Roman"/>
          <w:sz w:val="20"/>
        </w:rPr>
        <w:t>7</w:t>
      </w:r>
      <w:r>
        <w:rPr>
          <w:rFonts w:ascii="Times New Roman" w:hAnsi="Times New Roman"/>
          <w:sz w:val="20"/>
        </w:rPr>
        <w:t>.13. При разработке ПОС и ППР следует предусматривать, чтобы к моменту начала работы потока ОПИУ на соответствующих участках объекта были закончены все предшествующие виды строительно-монтажных работ (изоляционно-укладочные, балластировка трубопровода, при</w:t>
      </w:r>
      <w:r>
        <w:rPr>
          <w:rFonts w:ascii="Times New Roman" w:hAnsi="Times New Roman"/>
          <w:sz w:val="20"/>
        </w:rPr>
        <w:t>варка катодных выводов, засыпка трубопровода, монтаж линейной арматуры, монтаж и предварительное испытание подводных переходов, стационарных камер пуска и приема поршней, узлов подключения к компрессорным и насосным станциям и т.д.).</w:t>
      </w:r>
    </w:p>
    <w:p w:rsidR="00000000" w:rsidRDefault="00237162">
      <w:pPr>
        <w:ind w:firstLine="225"/>
        <w:jc w:val="both"/>
        <w:rPr>
          <w:rFonts w:ascii="Times New Roman" w:hAnsi="Times New Roman"/>
          <w:sz w:val="20"/>
        </w:rPr>
      </w:pPr>
      <w:r>
        <w:rPr>
          <w:rFonts w:ascii="Times New Roman" w:hAnsi="Times New Roman"/>
          <w:sz w:val="20"/>
        </w:rPr>
        <w:t xml:space="preserve">7.14. Рабочая схема и </w:t>
      </w:r>
      <w:r>
        <w:rPr>
          <w:rFonts w:ascii="Times New Roman" w:hAnsi="Times New Roman"/>
          <w:sz w:val="20"/>
        </w:rPr>
        <w:t>график производства работ по ОПИУ (ОПИ) на завершающем этапе строительства могут быть откорректированы в связи с изменением условий строительства, проектных решений и т.п.</w:t>
      </w:r>
    </w:p>
    <w:p w:rsidR="00000000" w:rsidRDefault="00237162">
      <w:pPr>
        <w:ind w:firstLine="225"/>
        <w:jc w:val="both"/>
        <w:rPr>
          <w:rFonts w:ascii="Times New Roman" w:hAnsi="Times New Roman"/>
          <w:sz w:val="20"/>
        </w:rPr>
      </w:pPr>
      <w:r>
        <w:rPr>
          <w:rFonts w:ascii="Times New Roman" w:hAnsi="Times New Roman"/>
          <w:sz w:val="20"/>
        </w:rPr>
        <w:t>Корректировку рабочей схемы и графика производства работ по ОПИУ выполняет соответст</w:t>
      </w:r>
      <w:r>
        <w:rPr>
          <w:rFonts w:ascii="Times New Roman" w:hAnsi="Times New Roman"/>
          <w:sz w:val="20"/>
        </w:rPr>
        <w:t>вующая строительно-монтажная организация с участием проектной организации и эксплуатационной организации  заказчика при разработке специальной (рабочей) или типовой инструкции по очистке полости и испытанию.</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Материально-техническое обеспечение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7.15. Раб</w:t>
      </w:r>
      <w:r>
        <w:rPr>
          <w:rFonts w:ascii="Times New Roman" w:hAnsi="Times New Roman"/>
          <w:sz w:val="20"/>
        </w:rPr>
        <w:t>оты по ОПИУ (ОПИ) осуществляются силами и средствами строительно-монтажных организаций, выполняющих сварочно-монтажные работы с привлечением сил и средств организаций генерального  подрядчика, а при необходимости сил и средств соответствующих эксплуатацион</w:t>
      </w:r>
      <w:r>
        <w:rPr>
          <w:rFonts w:ascii="Times New Roman" w:hAnsi="Times New Roman"/>
          <w:sz w:val="20"/>
        </w:rPr>
        <w:t>ных организаций.</w:t>
      </w:r>
    </w:p>
    <w:p w:rsidR="00000000" w:rsidRDefault="00237162">
      <w:pPr>
        <w:ind w:firstLine="225"/>
        <w:jc w:val="both"/>
        <w:rPr>
          <w:rFonts w:ascii="Times New Roman" w:hAnsi="Times New Roman"/>
          <w:sz w:val="20"/>
        </w:rPr>
      </w:pPr>
      <w:r>
        <w:rPr>
          <w:rFonts w:ascii="Times New Roman" w:hAnsi="Times New Roman"/>
          <w:sz w:val="20"/>
        </w:rPr>
        <w:t>7.16. В качестве основной формы материально-технического обеспечения работ по ОПИУ (ОПИ) следует применять производственно-технологическую комплектацию (машинами, механизмами, приборами, оборудованием, очистными и разделительными устройств</w:t>
      </w:r>
      <w:r>
        <w:rPr>
          <w:rFonts w:ascii="Times New Roman" w:hAnsi="Times New Roman"/>
          <w:sz w:val="20"/>
        </w:rPr>
        <w:t>ами, горюче-смазочными и другими материалами), заранее подготовленную на производственных базах или трассе.</w:t>
      </w:r>
    </w:p>
    <w:p w:rsidR="00000000" w:rsidRDefault="00237162">
      <w:pPr>
        <w:ind w:firstLine="225"/>
        <w:jc w:val="both"/>
        <w:rPr>
          <w:rFonts w:ascii="Times New Roman" w:hAnsi="Times New Roman"/>
          <w:sz w:val="20"/>
        </w:rPr>
      </w:pPr>
      <w:r>
        <w:rPr>
          <w:rFonts w:ascii="Times New Roman" w:hAnsi="Times New Roman"/>
          <w:sz w:val="20"/>
        </w:rPr>
        <w:t>7.17. Исходной единицей комплектации является технологический комплект, учитывающий потребность в материально-технических ресурсах для работы потока</w:t>
      </w:r>
      <w:r>
        <w:rPr>
          <w:rFonts w:ascii="Times New Roman" w:hAnsi="Times New Roman"/>
          <w:sz w:val="20"/>
        </w:rPr>
        <w:t xml:space="preserve"> ОПИУ (ОПИ) в соответствии с конкретной структурой комплексного технологического процесса.</w:t>
      </w:r>
    </w:p>
    <w:p w:rsidR="00000000" w:rsidRDefault="00237162">
      <w:pPr>
        <w:ind w:firstLine="225"/>
        <w:jc w:val="both"/>
        <w:rPr>
          <w:rFonts w:ascii="Times New Roman" w:hAnsi="Times New Roman"/>
          <w:sz w:val="20"/>
        </w:rPr>
      </w:pPr>
      <w:r>
        <w:rPr>
          <w:rFonts w:ascii="Times New Roman" w:hAnsi="Times New Roman"/>
          <w:sz w:val="20"/>
        </w:rPr>
        <w:t>7.18. Технологический комплект для осуществления ОПИУ (ОПИ) состоит из восьми нормо-комплектов, их назначение, порядок расчета и сроки поставки на трассу приведены в</w:t>
      </w:r>
      <w:r>
        <w:rPr>
          <w:rFonts w:ascii="Times New Roman" w:hAnsi="Times New Roman"/>
          <w:sz w:val="20"/>
        </w:rPr>
        <w:t xml:space="preserve"> табл.13.</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Таблица 13</w:t>
      </w:r>
    </w:p>
    <w:p w:rsidR="00000000" w:rsidRDefault="00237162">
      <w:pPr>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520"/>
        <w:gridCol w:w="1740"/>
        <w:gridCol w:w="1830"/>
        <w:gridCol w:w="15"/>
        <w:gridCol w:w="2415"/>
      </w:tblGrid>
      <w:tr w:rsidR="00000000">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Наименование нормо-комплекта </w:t>
            </w:r>
          </w:p>
        </w:tc>
        <w:tc>
          <w:tcPr>
            <w:tcW w:w="174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Расчет комплектности </w:t>
            </w:r>
          </w:p>
        </w:tc>
        <w:tc>
          <w:tcPr>
            <w:tcW w:w="183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Сроки поставки на трассу к месту монтажа до начала работ потока ОПИУ (ОПИ)</w:t>
            </w:r>
          </w:p>
          <w:p w:rsidR="00000000" w:rsidRDefault="00237162">
            <w:pPr>
              <w:jc w:val="center"/>
              <w:rPr>
                <w:rFonts w:ascii="Times New Roman" w:hAnsi="Times New Roman"/>
                <w:sz w:val="20"/>
              </w:rPr>
            </w:pPr>
          </w:p>
        </w:tc>
        <w:tc>
          <w:tcPr>
            <w:tcW w:w="2430" w:type="dxa"/>
            <w:gridSpan w:val="2"/>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Особые требования </w:t>
            </w:r>
          </w:p>
        </w:tc>
      </w:tr>
      <w:tr w:rsidR="00000000">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 </w:t>
            </w:r>
          </w:p>
        </w:tc>
        <w:tc>
          <w:tcPr>
            <w:tcW w:w="174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 </w:t>
            </w:r>
          </w:p>
        </w:tc>
        <w:tc>
          <w:tcPr>
            <w:tcW w:w="183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 </w:t>
            </w:r>
          </w:p>
        </w:tc>
        <w:tc>
          <w:tcPr>
            <w:tcW w:w="2430" w:type="dxa"/>
            <w:gridSpan w:val="2"/>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4</w:t>
            </w:r>
          </w:p>
          <w:p w:rsidR="00000000" w:rsidRDefault="00237162">
            <w:pPr>
              <w:jc w:val="center"/>
              <w:rPr>
                <w:rFonts w:ascii="Times New Roman" w:hAnsi="Times New Roman"/>
                <w:sz w:val="20"/>
              </w:rPr>
            </w:pPr>
          </w:p>
        </w:tc>
      </w:tr>
      <w:tr w:rsidR="00000000">
        <w:tblPrEx>
          <w:tblCellMar>
            <w:top w:w="0" w:type="dxa"/>
            <w:bottom w:w="0" w:type="dxa"/>
          </w:tblCellMar>
        </w:tblPrEx>
        <w:tc>
          <w:tcPr>
            <w:tcW w:w="2520"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Основное технологическое оборудование (ГНОА, ГК, ОП, ПР)</w:t>
            </w:r>
          </w:p>
          <w:p w:rsidR="00000000" w:rsidRDefault="00237162">
            <w:pPr>
              <w:rPr>
                <w:rFonts w:ascii="Times New Roman" w:hAnsi="Times New Roman"/>
                <w:sz w:val="20"/>
              </w:rPr>
            </w:pPr>
          </w:p>
        </w:tc>
        <w:tc>
          <w:tcPr>
            <w:tcW w:w="1740"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 ППР </w:t>
            </w:r>
          </w:p>
        </w:tc>
        <w:tc>
          <w:tcPr>
            <w:tcW w:w="1830"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За 10 с</w:t>
            </w:r>
            <w:r>
              <w:rPr>
                <w:rFonts w:ascii="Times New Roman" w:hAnsi="Times New Roman"/>
                <w:sz w:val="20"/>
              </w:rPr>
              <w:t xml:space="preserve">ут </w:t>
            </w:r>
          </w:p>
        </w:tc>
        <w:tc>
          <w:tcPr>
            <w:tcW w:w="2430" w:type="dxa"/>
            <w:gridSpan w:val="2"/>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Одновременно поставляют запасные части и  агрегаты; машины поставляют в </w:t>
            </w:r>
            <w:r>
              <w:rPr>
                <w:rFonts w:ascii="Times New Roman" w:hAnsi="Times New Roman"/>
                <w:sz w:val="20"/>
              </w:rPr>
              <w:lastRenderedPageBreak/>
              <w:t>обкатанном состоянии</w:t>
            </w:r>
          </w:p>
          <w:p w:rsidR="00000000" w:rsidRDefault="00237162">
            <w:pPr>
              <w:rPr>
                <w:rFonts w:ascii="Times New Roman" w:hAnsi="Times New Roman"/>
                <w:sz w:val="20"/>
              </w:rPr>
            </w:pPr>
          </w:p>
        </w:tc>
      </w:tr>
      <w:tr w:rsidR="00000000">
        <w:tblPrEx>
          <w:tblCellMar>
            <w:top w:w="0" w:type="dxa"/>
            <w:bottom w:w="0" w:type="dxa"/>
          </w:tblCellMar>
        </w:tblPrEx>
        <w:tc>
          <w:tcPr>
            <w:tcW w:w="252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 xml:space="preserve">Арматура, трубопроводы и приборы </w:t>
            </w:r>
          </w:p>
        </w:tc>
        <w:tc>
          <w:tcPr>
            <w:tcW w:w="174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 ППР по технологическим  схемам </w:t>
            </w:r>
          </w:p>
        </w:tc>
        <w:tc>
          <w:tcPr>
            <w:tcW w:w="183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За 10 сут </w:t>
            </w:r>
          </w:p>
        </w:tc>
        <w:tc>
          <w:tcPr>
            <w:tcW w:w="243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Следует учитывать использование имеющейся на трубопроводе арматуры, узлов пуск</w:t>
            </w:r>
            <w:r>
              <w:rPr>
                <w:rFonts w:ascii="Times New Roman" w:hAnsi="Times New Roman"/>
                <w:sz w:val="20"/>
              </w:rPr>
              <w:t>а и приема и т.п.</w:t>
            </w:r>
          </w:p>
          <w:p w:rsidR="00000000" w:rsidRDefault="00237162">
            <w:pPr>
              <w:rPr>
                <w:rFonts w:ascii="Times New Roman" w:hAnsi="Times New Roman"/>
                <w:sz w:val="20"/>
              </w:rPr>
            </w:pPr>
          </w:p>
        </w:tc>
      </w:tr>
      <w:tr w:rsidR="00000000">
        <w:tblPrEx>
          <w:tblCellMar>
            <w:top w:w="0" w:type="dxa"/>
            <w:bottom w:w="0" w:type="dxa"/>
          </w:tblCellMar>
        </w:tblPrEx>
        <w:tc>
          <w:tcPr>
            <w:tcW w:w="252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Вспомогательное оборудование для выполнения строительно-монтажных работ, включая оборудование службы быта </w:t>
            </w:r>
          </w:p>
          <w:p w:rsidR="00000000" w:rsidRDefault="00237162">
            <w:pPr>
              <w:rPr>
                <w:rFonts w:ascii="Times New Roman" w:hAnsi="Times New Roman"/>
                <w:sz w:val="20"/>
              </w:rPr>
            </w:pPr>
            <w:r>
              <w:rPr>
                <w:rFonts w:ascii="Times New Roman" w:hAnsi="Times New Roman"/>
                <w:sz w:val="20"/>
              </w:rPr>
              <w:t xml:space="preserve">     </w:t>
            </w:r>
          </w:p>
        </w:tc>
        <w:tc>
          <w:tcPr>
            <w:tcW w:w="174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 ППР </w:t>
            </w:r>
          </w:p>
        </w:tc>
        <w:tc>
          <w:tcPr>
            <w:tcW w:w="183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За 14 сут </w:t>
            </w:r>
          </w:p>
        </w:tc>
        <w:tc>
          <w:tcPr>
            <w:tcW w:w="243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Допускается целевое использование техники, находящейся и работавшей на трассе в составе основного линейно</w:t>
            </w:r>
            <w:r>
              <w:rPr>
                <w:rFonts w:ascii="Times New Roman" w:hAnsi="Times New Roman"/>
                <w:sz w:val="20"/>
              </w:rPr>
              <w:t>го потока</w:t>
            </w:r>
          </w:p>
          <w:p w:rsidR="00000000" w:rsidRDefault="00237162">
            <w:pPr>
              <w:rPr>
                <w:rFonts w:ascii="Times New Roman" w:hAnsi="Times New Roman"/>
                <w:sz w:val="20"/>
              </w:rPr>
            </w:pPr>
          </w:p>
        </w:tc>
      </w:tr>
      <w:tr w:rsidR="00000000">
        <w:tblPrEx>
          <w:tblCellMar>
            <w:top w:w="0" w:type="dxa"/>
            <w:bottom w:w="0" w:type="dxa"/>
          </w:tblCellMar>
        </w:tblPrEx>
        <w:tc>
          <w:tcPr>
            <w:tcW w:w="252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Машины и техника аварийных бригад </w:t>
            </w:r>
          </w:p>
        </w:tc>
        <w:tc>
          <w:tcPr>
            <w:tcW w:w="357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Предварительно в ППР, окончательно в Инструкции по ОПИУ (ОПИ)</w:t>
            </w:r>
          </w:p>
          <w:p w:rsidR="00000000" w:rsidRDefault="00237162">
            <w:pPr>
              <w:rPr>
                <w:rFonts w:ascii="Times New Roman" w:hAnsi="Times New Roman"/>
                <w:sz w:val="20"/>
              </w:rPr>
            </w:pPr>
          </w:p>
        </w:tc>
        <w:tc>
          <w:tcPr>
            <w:tcW w:w="243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52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Средства связи и управления </w:t>
            </w:r>
          </w:p>
        </w:tc>
        <w:tc>
          <w:tcPr>
            <w:tcW w:w="357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Предварительно в ППР, окончательно в Инструкции по ОПИУ (ОПИ) с участием подразделения связи, разрабатывающего сх</w:t>
            </w:r>
            <w:r>
              <w:rPr>
                <w:rFonts w:ascii="Times New Roman" w:hAnsi="Times New Roman"/>
                <w:sz w:val="20"/>
              </w:rPr>
              <w:t xml:space="preserve">ему связи и предоставляющего средства связи </w:t>
            </w:r>
          </w:p>
        </w:tc>
        <w:tc>
          <w:tcPr>
            <w:tcW w:w="243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 период развертывания потока ОПИУ (ОПИ) можно использовать средства связи, действовавшие в КМК; в дальнейшем необходимые средства связи используются исключительно для обслуживания потока ОПИУ </w:t>
            </w:r>
          </w:p>
          <w:p w:rsidR="00000000" w:rsidRDefault="00237162">
            <w:pPr>
              <w:rPr>
                <w:rFonts w:ascii="Times New Roman" w:hAnsi="Times New Roman"/>
                <w:sz w:val="20"/>
              </w:rPr>
            </w:pPr>
          </w:p>
        </w:tc>
      </w:tr>
      <w:tr w:rsidR="00000000">
        <w:tblPrEx>
          <w:tblCellMar>
            <w:top w:w="0" w:type="dxa"/>
            <w:bottom w:w="0" w:type="dxa"/>
          </w:tblCellMar>
        </w:tblPrEx>
        <w:tc>
          <w:tcPr>
            <w:tcW w:w="252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Транспорт </w:t>
            </w:r>
          </w:p>
        </w:tc>
        <w:tc>
          <w:tcPr>
            <w:tcW w:w="357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Пред</w:t>
            </w:r>
            <w:r>
              <w:rPr>
                <w:rFonts w:ascii="Times New Roman" w:hAnsi="Times New Roman"/>
                <w:sz w:val="20"/>
              </w:rPr>
              <w:t>варительно в ППР, окончательно в Инструкции по ОПИУ (ОПИ)</w:t>
            </w:r>
          </w:p>
        </w:tc>
        <w:tc>
          <w:tcPr>
            <w:tcW w:w="243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За 14 сут до начала работы потока (ОПИ) должны быть поставлены на трассу транспортные средства, обеспечивающие только развертывание потока</w:t>
            </w:r>
          </w:p>
          <w:p w:rsidR="00000000" w:rsidRDefault="00237162">
            <w:pPr>
              <w:rPr>
                <w:rFonts w:ascii="Times New Roman" w:hAnsi="Times New Roman"/>
                <w:sz w:val="20"/>
              </w:rPr>
            </w:pPr>
          </w:p>
        </w:tc>
      </w:tr>
      <w:tr w:rsidR="00000000">
        <w:tblPrEx>
          <w:tblCellMar>
            <w:top w:w="0" w:type="dxa"/>
            <w:bottom w:w="0" w:type="dxa"/>
          </w:tblCellMar>
        </w:tblPrEx>
        <w:tc>
          <w:tcPr>
            <w:tcW w:w="252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Горюче-смазочные материалы </w:t>
            </w:r>
          </w:p>
        </w:tc>
        <w:tc>
          <w:tcPr>
            <w:tcW w:w="174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 ППР </w:t>
            </w:r>
          </w:p>
        </w:tc>
        <w:tc>
          <w:tcPr>
            <w:tcW w:w="183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а) за 14 сут начинают </w:t>
            </w:r>
            <w:r>
              <w:rPr>
                <w:rFonts w:ascii="Times New Roman" w:hAnsi="Times New Roman"/>
                <w:sz w:val="20"/>
              </w:rPr>
              <w:t>завозить ГСМ в объеме, обеспечивающем развертывание потока;</w:t>
            </w:r>
          </w:p>
          <w:p w:rsidR="00000000" w:rsidRDefault="00237162">
            <w:pPr>
              <w:rPr>
                <w:rFonts w:ascii="Times New Roman" w:hAnsi="Times New Roman"/>
                <w:sz w:val="20"/>
              </w:rPr>
            </w:pPr>
            <w:r>
              <w:rPr>
                <w:rFonts w:ascii="Times New Roman" w:hAnsi="Times New Roman"/>
                <w:sz w:val="20"/>
              </w:rPr>
              <w:t>б) за 3 сут начинают равномерно завозить ГСМ в объеме, обеспечивающем непрерывную работу всех механизмов и машин потока с созданием постоянного резерва ГСМ не менее чем на 5 сут</w:t>
            </w:r>
          </w:p>
          <w:p w:rsidR="00000000" w:rsidRDefault="00237162">
            <w:pPr>
              <w:rPr>
                <w:rFonts w:ascii="Times New Roman" w:hAnsi="Times New Roman"/>
                <w:sz w:val="20"/>
              </w:rPr>
            </w:pPr>
          </w:p>
        </w:tc>
        <w:tc>
          <w:tcPr>
            <w:tcW w:w="2430" w:type="dxa"/>
            <w:gridSpan w:val="2"/>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В условиях трудно</w:t>
            </w:r>
            <w:r>
              <w:rPr>
                <w:rFonts w:ascii="Times New Roman" w:hAnsi="Times New Roman"/>
                <w:sz w:val="20"/>
              </w:rPr>
              <w:t xml:space="preserve">доступной местности ГСМ поставляют заранее в объемах, обеспечивающих осуществление всего потока ОПИУ (ОПИ) с резервом не менее, чем 1,5 расчетного объема </w:t>
            </w:r>
          </w:p>
        </w:tc>
      </w:tr>
      <w:tr w:rsidR="00000000">
        <w:tblPrEx>
          <w:tblCellMar>
            <w:top w:w="0" w:type="dxa"/>
            <w:bottom w:w="0" w:type="dxa"/>
          </w:tblCellMar>
        </w:tblPrEx>
        <w:tc>
          <w:tcPr>
            <w:tcW w:w="2520"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Природный газ для продувки, испытания и удаления воды</w:t>
            </w:r>
          </w:p>
          <w:p w:rsidR="00000000" w:rsidRDefault="00237162">
            <w:pPr>
              <w:rPr>
                <w:rFonts w:ascii="Times New Roman" w:hAnsi="Times New Roman"/>
                <w:sz w:val="20"/>
              </w:rPr>
            </w:pPr>
            <w:r>
              <w:rPr>
                <w:rFonts w:ascii="Times New Roman" w:hAnsi="Times New Roman"/>
                <w:sz w:val="20"/>
              </w:rPr>
              <w:t xml:space="preserve">     </w:t>
            </w:r>
          </w:p>
          <w:p w:rsidR="00000000" w:rsidRDefault="00237162">
            <w:pPr>
              <w:rPr>
                <w:rFonts w:ascii="Times New Roman" w:hAnsi="Times New Roman"/>
                <w:sz w:val="20"/>
              </w:rPr>
            </w:pPr>
            <w:r>
              <w:rPr>
                <w:rFonts w:ascii="Times New Roman" w:hAnsi="Times New Roman"/>
                <w:sz w:val="20"/>
              </w:rPr>
              <w:t>Нефть или нефтепродукты для удаления вод</w:t>
            </w:r>
            <w:r>
              <w:rPr>
                <w:rFonts w:ascii="Times New Roman" w:hAnsi="Times New Roman"/>
                <w:sz w:val="20"/>
              </w:rPr>
              <w:t xml:space="preserve">ы </w:t>
            </w:r>
          </w:p>
        </w:tc>
        <w:tc>
          <w:tcPr>
            <w:tcW w:w="3585" w:type="dxa"/>
            <w:gridSpan w:val="3"/>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Предварительно в ППР, окончательно в Инструкции по ОПИУ (ОПИ)</w:t>
            </w:r>
          </w:p>
        </w:tc>
        <w:tc>
          <w:tcPr>
            <w:tcW w:w="241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Поставку обеспечивают с участием ответственных представителей эксплуатационных организаций заказчика</w:t>
            </w:r>
          </w:p>
          <w:p w:rsidR="00000000" w:rsidRDefault="00237162">
            <w:pPr>
              <w:rPr>
                <w:rFonts w:ascii="Times New Roman" w:hAnsi="Times New Roman"/>
                <w:sz w:val="20"/>
              </w:rPr>
            </w:pPr>
          </w:p>
        </w:tc>
      </w:tr>
    </w:tbl>
    <w:p w:rsidR="00000000" w:rsidRDefault="00237162">
      <w:pPr>
        <w:pStyle w:val="Heading"/>
        <w:jc w:val="both"/>
        <w:rPr>
          <w:rFonts w:ascii="Times New Roman" w:hAnsi="Times New Roman"/>
          <w:sz w:val="20"/>
        </w:rPr>
      </w:pPr>
    </w:p>
    <w:p w:rsidR="00000000" w:rsidRDefault="00237162">
      <w:pPr>
        <w:ind w:firstLine="180"/>
        <w:jc w:val="both"/>
        <w:rPr>
          <w:rFonts w:ascii="Times New Roman" w:hAnsi="Times New Roman"/>
          <w:sz w:val="20"/>
        </w:rPr>
      </w:pPr>
      <w:r>
        <w:rPr>
          <w:rFonts w:ascii="Times New Roman" w:hAnsi="Times New Roman"/>
          <w:sz w:val="20"/>
        </w:rPr>
        <w:t>При расчете состава нормо-комплекта следует принимать во внимание не только необходимос</w:t>
      </w:r>
      <w:r>
        <w:rPr>
          <w:rFonts w:ascii="Times New Roman" w:hAnsi="Times New Roman"/>
          <w:sz w:val="20"/>
        </w:rPr>
        <w:t>ть обеспечения производства всех операций по ОПИУ (ОПИ), но и резервирование по отдельным позициям.</w:t>
      </w:r>
    </w:p>
    <w:p w:rsidR="00000000" w:rsidRDefault="00237162">
      <w:pPr>
        <w:ind w:firstLine="225"/>
        <w:jc w:val="both"/>
        <w:rPr>
          <w:rFonts w:ascii="Times New Roman" w:hAnsi="Times New Roman"/>
          <w:sz w:val="20"/>
        </w:rPr>
      </w:pPr>
      <w:r>
        <w:rPr>
          <w:rFonts w:ascii="Times New Roman" w:hAnsi="Times New Roman"/>
          <w:sz w:val="20"/>
        </w:rPr>
        <w:t>7.19. Материально-техническое обеспечение для осуществления потока ОПИУ (ОПИ) выполняют средствами соответствующей строительно-монтажной организации, руково</w:t>
      </w:r>
      <w:r>
        <w:rPr>
          <w:rFonts w:ascii="Times New Roman" w:hAnsi="Times New Roman"/>
          <w:sz w:val="20"/>
        </w:rPr>
        <w:t>дитель которой издает специальный приказ. В приказе наряду с другими мероприятиями должны быть указаны лица, ответственные за поставку, а также за приемку и использование техники и оборудования для ОПИУ (ОПИ).</w:t>
      </w:r>
    </w:p>
    <w:p w:rsidR="00000000" w:rsidRDefault="00237162">
      <w:pPr>
        <w:ind w:firstLine="225"/>
        <w:jc w:val="both"/>
        <w:rPr>
          <w:rFonts w:ascii="Times New Roman" w:hAnsi="Times New Roman"/>
          <w:sz w:val="20"/>
        </w:rPr>
      </w:pPr>
      <w:r>
        <w:rPr>
          <w:rFonts w:ascii="Times New Roman" w:hAnsi="Times New Roman"/>
          <w:sz w:val="20"/>
        </w:rPr>
        <w:t xml:space="preserve">7.20. Приемку и целевое использование техники </w:t>
      </w:r>
      <w:r>
        <w:rPr>
          <w:rFonts w:ascii="Times New Roman" w:hAnsi="Times New Roman"/>
          <w:sz w:val="20"/>
        </w:rPr>
        <w:t>и оборудования, включая проведение строительно-монтажных работ и обеспечение быта, следует поручать начальнику потока, участка (прорабу, мастеру), который в дальнейшем будет занят в работах по ОПИУ (ОПИ).</w:t>
      </w:r>
    </w:p>
    <w:p w:rsidR="00000000" w:rsidRDefault="00237162">
      <w:pPr>
        <w:ind w:firstLine="225"/>
        <w:jc w:val="both"/>
        <w:rPr>
          <w:rFonts w:ascii="Times New Roman" w:hAnsi="Times New Roman"/>
          <w:sz w:val="20"/>
        </w:rPr>
      </w:pPr>
      <w:r>
        <w:rPr>
          <w:rFonts w:ascii="Times New Roman" w:hAnsi="Times New Roman"/>
          <w:sz w:val="20"/>
        </w:rPr>
        <w:t>7.21. В процессе осуществления ОПИУ или ОПИ (с моме</w:t>
      </w:r>
      <w:r>
        <w:rPr>
          <w:rFonts w:ascii="Times New Roman" w:hAnsi="Times New Roman"/>
          <w:sz w:val="20"/>
        </w:rPr>
        <w:t>нта издания приказа о комиссии по ОПИУ или ОПТ) вся выделенная техника и оборудование находятся исключительно в оперативном распоряжении председателя комиссии по ОПИУ (ОПИ).</w:t>
      </w:r>
    </w:p>
    <w:p w:rsidR="00000000" w:rsidRDefault="00237162">
      <w:pPr>
        <w:ind w:firstLine="225"/>
        <w:jc w:val="both"/>
        <w:rPr>
          <w:rFonts w:ascii="Times New Roman" w:hAnsi="Times New Roman"/>
          <w:sz w:val="20"/>
        </w:rPr>
      </w:pPr>
      <w:r>
        <w:rPr>
          <w:rFonts w:ascii="Times New Roman" w:hAnsi="Times New Roman"/>
          <w:sz w:val="20"/>
        </w:rPr>
        <w:t>7.22. При комплектации аварийных бригад используют силы и средства:</w:t>
      </w:r>
    </w:p>
    <w:p w:rsidR="00000000" w:rsidRDefault="00237162">
      <w:pPr>
        <w:ind w:firstLine="225"/>
        <w:jc w:val="both"/>
        <w:rPr>
          <w:rFonts w:ascii="Times New Roman" w:hAnsi="Times New Roman"/>
          <w:sz w:val="20"/>
        </w:rPr>
      </w:pPr>
      <w:r>
        <w:rPr>
          <w:rFonts w:ascii="Times New Roman" w:hAnsi="Times New Roman"/>
          <w:sz w:val="20"/>
        </w:rPr>
        <w:t>высвободившиес</w:t>
      </w:r>
      <w:r>
        <w:rPr>
          <w:rFonts w:ascii="Times New Roman" w:hAnsi="Times New Roman"/>
          <w:sz w:val="20"/>
        </w:rPr>
        <w:t>я из специализированной бригады по ОПИУ (ОПИ);</w:t>
      </w:r>
    </w:p>
    <w:p w:rsidR="00000000" w:rsidRDefault="00237162">
      <w:pPr>
        <w:ind w:firstLine="225"/>
        <w:jc w:val="both"/>
        <w:rPr>
          <w:rFonts w:ascii="Times New Roman" w:hAnsi="Times New Roman"/>
          <w:sz w:val="20"/>
        </w:rPr>
      </w:pPr>
      <w:r>
        <w:rPr>
          <w:rFonts w:ascii="Times New Roman" w:hAnsi="Times New Roman"/>
          <w:sz w:val="20"/>
        </w:rPr>
        <w:t>привлекаемые из состава основных линейных потоков;</w:t>
      </w:r>
    </w:p>
    <w:p w:rsidR="00000000" w:rsidRDefault="00237162">
      <w:pPr>
        <w:ind w:firstLine="225"/>
        <w:jc w:val="both"/>
        <w:rPr>
          <w:rFonts w:ascii="Times New Roman" w:hAnsi="Times New Roman"/>
          <w:sz w:val="20"/>
        </w:rPr>
      </w:pPr>
      <w:r>
        <w:rPr>
          <w:rFonts w:ascii="Times New Roman" w:hAnsi="Times New Roman"/>
          <w:sz w:val="20"/>
        </w:rPr>
        <w:t>привлекаемые (по согласованию) из состава соответствующих эксплуатационных организаций заказчика.</w:t>
      </w:r>
    </w:p>
    <w:p w:rsidR="00000000" w:rsidRDefault="00237162">
      <w:pPr>
        <w:ind w:firstLine="225"/>
        <w:jc w:val="both"/>
        <w:rPr>
          <w:rFonts w:ascii="Times New Roman" w:hAnsi="Times New Roman"/>
          <w:sz w:val="20"/>
        </w:rPr>
      </w:pPr>
      <w:r>
        <w:rPr>
          <w:rFonts w:ascii="Times New Roman" w:hAnsi="Times New Roman"/>
          <w:sz w:val="20"/>
        </w:rPr>
        <w:t>Для обеспечения возможности ликвидации отказов или аварийных</w:t>
      </w:r>
      <w:r>
        <w:rPr>
          <w:rFonts w:ascii="Times New Roman" w:hAnsi="Times New Roman"/>
          <w:sz w:val="20"/>
        </w:rPr>
        <w:t xml:space="preserve"> ситуаций в кратчайшие сроки при определении необходимого количества аварийных бригад следует учитывать конкретные условия производства работ.</w:t>
      </w:r>
    </w:p>
    <w:p w:rsidR="00000000" w:rsidRDefault="00237162">
      <w:pPr>
        <w:pStyle w:val="Heading"/>
        <w:ind w:firstLine="300"/>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Управление работами по очистке полости и испытанию трубопроводов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 xml:space="preserve">7.23. Очистку полости трубопроводов, а также </w:t>
      </w:r>
      <w:r>
        <w:rPr>
          <w:rFonts w:ascii="Times New Roman" w:hAnsi="Times New Roman"/>
          <w:sz w:val="20"/>
        </w:rPr>
        <w:t>их испытание на прочность и проверку на герметичность следует осуществлять по специальной рабочей инструкции на один объект или группу однотипных объектов и под руководством комиссии, состоящей из представителей генерального подрядчика, субподрядных органи</w:t>
      </w:r>
      <w:r>
        <w:rPr>
          <w:rFonts w:ascii="Times New Roman" w:hAnsi="Times New Roman"/>
          <w:sz w:val="20"/>
        </w:rPr>
        <w:t>заций, заказчика, органов технадзора.</w:t>
      </w:r>
    </w:p>
    <w:p w:rsidR="00000000" w:rsidRDefault="00237162">
      <w:pPr>
        <w:ind w:firstLine="225"/>
        <w:jc w:val="both"/>
        <w:rPr>
          <w:rFonts w:ascii="Times New Roman" w:hAnsi="Times New Roman"/>
          <w:sz w:val="20"/>
        </w:rPr>
      </w:pPr>
      <w:r>
        <w:rPr>
          <w:rFonts w:ascii="Times New Roman" w:hAnsi="Times New Roman"/>
          <w:sz w:val="20"/>
        </w:rPr>
        <w:t>Комиссия по испытанию трубопровода назначается совместным приказом генерального подрядчика и заказчика или на основании совместного приказа их вышестоящих организаций.</w:t>
      </w:r>
    </w:p>
    <w:p w:rsidR="00000000" w:rsidRDefault="00237162">
      <w:pPr>
        <w:ind w:firstLine="225"/>
        <w:jc w:val="both"/>
        <w:rPr>
          <w:rFonts w:ascii="Times New Roman" w:hAnsi="Times New Roman"/>
          <w:sz w:val="20"/>
        </w:rPr>
      </w:pPr>
      <w:r>
        <w:rPr>
          <w:rFonts w:ascii="Times New Roman" w:hAnsi="Times New Roman"/>
          <w:sz w:val="20"/>
        </w:rPr>
        <w:t>7.24. При поточном проведении комплекса работ по О</w:t>
      </w:r>
      <w:r>
        <w:rPr>
          <w:rFonts w:ascii="Times New Roman" w:hAnsi="Times New Roman"/>
          <w:sz w:val="20"/>
        </w:rPr>
        <w:t>ПИУ и неразрывной технологической взаимосвязи всех видов работ по ОПИУ в целом на трубопроводе создают единую комиссию по ОПИУ.</w:t>
      </w:r>
    </w:p>
    <w:p w:rsidR="00000000" w:rsidRDefault="00237162">
      <w:pPr>
        <w:ind w:firstLine="225"/>
        <w:jc w:val="both"/>
        <w:rPr>
          <w:rFonts w:ascii="Times New Roman" w:hAnsi="Times New Roman"/>
          <w:sz w:val="20"/>
        </w:rPr>
      </w:pPr>
      <w:r>
        <w:rPr>
          <w:rFonts w:ascii="Times New Roman" w:hAnsi="Times New Roman"/>
          <w:sz w:val="20"/>
        </w:rPr>
        <w:t>В случаях, когда по условиям и требованиям организации и технологии производства работ отдельные процессы, составляющие ОПИУ, вы</w:t>
      </w:r>
      <w:r>
        <w:rPr>
          <w:rFonts w:ascii="Times New Roman" w:hAnsi="Times New Roman"/>
          <w:sz w:val="20"/>
        </w:rPr>
        <w:t>полняют раздельно во времени и по фронту работ (например, продувка воздухом объекта или его участков, испытываемых газом или водой; заполнение нефте- или нефтепродуктопровода соответствующим продуктом после испытания объекта воздухом) могут быть организова</w:t>
      </w:r>
      <w:r>
        <w:rPr>
          <w:rFonts w:ascii="Times New Roman" w:hAnsi="Times New Roman"/>
          <w:sz w:val="20"/>
        </w:rPr>
        <w:t>ны соответствующие раздельные комиссии по очистке полости, испытанию и удалению воды.</w:t>
      </w:r>
    </w:p>
    <w:p w:rsidR="00000000" w:rsidRDefault="00237162">
      <w:pPr>
        <w:ind w:firstLine="225"/>
        <w:jc w:val="both"/>
        <w:rPr>
          <w:rFonts w:ascii="Times New Roman" w:hAnsi="Times New Roman"/>
          <w:sz w:val="20"/>
        </w:rPr>
      </w:pPr>
      <w:r>
        <w:rPr>
          <w:rFonts w:ascii="Times New Roman" w:hAnsi="Times New Roman"/>
          <w:sz w:val="20"/>
        </w:rPr>
        <w:t xml:space="preserve">7.25. В период непосредственного проведения работ (ОПИУ или ОПИ) по решению комиссии должны быть организованы аварийные бригады для ликвидации отказов и других аварийных </w:t>
      </w:r>
      <w:r>
        <w:rPr>
          <w:rFonts w:ascii="Times New Roman" w:hAnsi="Times New Roman"/>
          <w:sz w:val="20"/>
        </w:rPr>
        <w:t>ситуаций.</w:t>
      </w:r>
    </w:p>
    <w:p w:rsidR="00000000" w:rsidRDefault="00237162">
      <w:pPr>
        <w:ind w:firstLine="225"/>
        <w:jc w:val="both"/>
        <w:rPr>
          <w:rFonts w:ascii="Times New Roman" w:hAnsi="Times New Roman"/>
          <w:sz w:val="20"/>
        </w:rPr>
      </w:pPr>
      <w:r>
        <w:rPr>
          <w:rFonts w:ascii="Times New Roman" w:hAnsi="Times New Roman"/>
          <w:sz w:val="20"/>
        </w:rPr>
        <w:t>Состав, техническая оснащенность и границы работы аварийных бригад определяются специальной рабочей инструкцией по проведению ОПИУ (ОПИ).</w:t>
      </w:r>
    </w:p>
    <w:p w:rsidR="00000000" w:rsidRDefault="00237162">
      <w:pPr>
        <w:ind w:firstLine="225"/>
        <w:jc w:val="both"/>
        <w:rPr>
          <w:rFonts w:ascii="Times New Roman" w:hAnsi="Times New Roman"/>
          <w:sz w:val="20"/>
        </w:rPr>
      </w:pPr>
      <w:r>
        <w:rPr>
          <w:rFonts w:ascii="Times New Roman" w:hAnsi="Times New Roman"/>
          <w:sz w:val="20"/>
        </w:rPr>
        <w:t>Для руководства работами аварийной бригады должен быть назначен мастер (или прораб), действующий в соответст</w:t>
      </w:r>
      <w:r>
        <w:rPr>
          <w:rFonts w:ascii="Times New Roman" w:hAnsi="Times New Roman"/>
          <w:sz w:val="20"/>
        </w:rPr>
        <w:t xml:space="preserve">вии с требованиями специальной рабочей инструкции по проведению ОПИУ (ОПИ). В случаях возникновения аварийных ситуаций, не предусмотренных специальной рабочей инструкцией, выполнять работы необходимо исключительно по указанию председателя рабочей комиссии </w:t>
      </w:r>
      <w:r>
        <w:rPr>
          <w:rFonts w:ascii="Times New Roman" w:hAnsi="Times New Roman"/>
          <w:sz w:val="20"/>
        </w:rPr>
        <w:t>по ОПИУ (ОПИ).</w:t>
      </w:r>
    </w:p>
    <w:p w:rsidR="00000000" w:rsidRDefault="00237162">
      <w:pPr>
        <w:ind w:firstLine="225"/>
        <w:jc w:val="both"/>
        <w:rPr>
          <w:rFonts w:ascii="Times New Roman" w:hAnsi="Times New Roman"/>
          <w:sz w:val="20"/>
        </w:rPr>
      </w:pPr>
      <w:r>
        <w:rPr>
          <w:rFonts w:ascii="Times New Roman" w:hAnsi="Times New Roman"/>
          <w:sz w:val="20"/>
        </w:rPr>
        <w:t>7.26. Председатель комиссии обязан:</w:t>
      </w:r>
    </w:p>
    <w:p w:rsidR="00000000" w:rsidRDefault="00237162">
      <w:pPr>
        <w:ind w:firstLine="225"/>
        <w:jc w:val="both"/>
        <w:rPr>
          <w:rFonts w:ascii="Times New Roman" w:hAnsi="Times New Roman"/>
          <w:sz w:val="20"/>
        </w:rPr>
      </w:pPr>
      <w:r>
        <w:rPr>
          <w:rFonts w:ascii="Times New Roman" w:hAnsi="Times New Roman"/>
          <w:sz w:val="20"/>
        </w:rPr>
        <w:lastRenderedPageBreak/>
        <w:t>а) организовать проверку по исполнительной документации и на месте готовности объекта к ОПИУ (ОПИ);</w:t>
      </w:r>
    </w:p>
    <w:p w:rsidR="00000000" w:rsidRDefault="00237162">
      <w:pPr>
        <w:ind w:firstLine="225"/>
        <w:jc w:val="both"/>
        <w:rPr>
          <w:rFonts w:ascii="Times New Roman" w:hAnsi="Times New Roman"/>
          <w:sz w:val="20"/>
        </w:rPr>
      </w:pPr>
      <w:r>
        <w:rPr>
          <w:rFonts w:ascii="Times New Roman" w:hAnsi="Times New Roman"/>
          <w:sz w:val="20"/>
        </w:rPr>
        <w:t>б) рассмотреть совместно с членами комиссии специальную рабочую инструкцию по производству ОПИУ (ОПИ) и у</w:t>
      </w:r>
      <w:r>
        <w:rPr>
          <w:rFonts w:ascii="Times New Roman" w:hAnsi="Times New Roman"/>
          <w:sz w:val="20"/>
        </w:rPr>
        <w:t>твердить ее;</w:t>
      </w:r>
    </w:p>
    <w:p w:rsidR="00000000" w:rsidRDefault="00237162">
      <w:pPr>
        <w:ind w:firstLine="225"/>
        <w:jc w:val="both"/>
        <w:rPr>
          <w:rFonts w:ascii="Times New Roman" w:hAnsi="Times New Roman"/>
          <w:sz w:val="20"/>
        </w:rPr>
      </w:pPr>
      <w:r>
        <w:rPr>
          <w:rFonts w:ascii="Times New Roman" w:hAnsi="Times New Roman"/>
          <w:sz w:val="20"/>
        </w:rPr>
        <w:t>в) организовать изучение специальной рабочей инструкции по производству ОПИУ (ОПИ) всеми членами комиссии, инженерно-техническими работниками и рабочими, участвующими в работах;</w:t>
      </w:r>
    </w:p>
    <w:p w:rsidR="00000000" w:rsidRDefault="00237162">
      <w:pPr>
        <w:ind w:firstLine="225"/>
        <w:jc w:val="both"/>
        <w:rPr>
          <w:rFonts w:ascii="Times New Roman" w:hAnsi="Times New Roman"/>
          <w:sz w:val="20"/>
        </w:rPr>
      </w:pPr>
      <w:r>
        <w:rPr>
          <w:rFonts w:ascii="Times New Roman" w:hAnsi="Times New Roman"/>
          <w:sz w:val="20"/>
        </w:rPr>
        <w:t>г) назначить по согласованию с эксплуатационной организацией (и п</w:t>
      </w:r>
      <w:r>
        <w:rPr>
          <w:rFonts w:ascii="Times New Roman" w:hAnsi="Times New Roman"/>
          <w:sz w:val="20"/>
        </w:rPr>
        <w:t>ри необходимости по согласованию с местными организациями) время начала и проведения работ;</w:t>
      </w:r>
    </w:p>
    <w:p w:rsidR="00000000" w:rsidRDefault="00237162">
      <w:pPr>
        <w:ind w:firstLine="225"/>
        <w:jc w:val="both"/>
        <w:rPr>
          <w:rFonts w:ascii="Times New Roman" w:hAnsi="Times New Roman"/>
          <w:sz w:val="20"/>
        </w:rPr>
      </w:pPr>
      <w:r>
        <w:rPr>
          <w:rFonts w:ascii="Times New Roman" w:hAnsi="Times New Roman"/>
          <w:sz w:val="20"/>
        </w:rPr>
        <w:t>д) руководить всеми работами по проведению ОПИУ (ОПИ), назначив своим распоряжением ответственных руководителей на отдельных участках объекта;</w:t>
      </w:r>
    </w:p>
    <w:p w:rsidR="00000000" w:rsidRDefault="00237162">
      <w:pPr>
        <w:ind w:firstLine="225"/>
        <w:jc w:val="both"/>
        <w:rPr>
          <w:rFonts w:ascii="Times New Roman" w:hAnsi="Times New Roman"/>
          <w:sz w:val="20"/>
        </w:rPr>
      </w:pPr>
      <w:r>
        <w:rPr>
          <w:rFonts w:ascii="Times New Roman" w:hAnsi="Times New Roman"/>
          <w:sz w:val="20"/>
        </w:rPr>
        <w:t>е) обеспечить наличие</w:t>
      </w:r>
      <w:r>
        <w:rPr>
          <w:rFonts w:ascii="Times New Roman" w:hAnsi="Times New Roman"/>
          <w:sz w:val="20"/>
        </w:rPr>
        <w:t xml:space="preserve"> и ведение технической документации;</w:t>
      </w:r>
    </w:p>
    <w:p w:rsidR="00000000" w:rsidRDefault="00237162">
      <w:pPr>
        <w:ind w:firstLine="225"/>
        <w:jc w:val="both"/>
        <w:rPr>
          <w:rFonts w:ascii="Times New Roman" w:hAnsi="Times New Roman"/>
          <w:sz w:val="20"/>
        </w:rPr>
      </w:pPr>
      <w:r>
        <w:rPr>
          <w:rFonts w:ascii="Times New Roman" w:hAnsi="Times New Roman"/>
          <w:sz w:val="20"/>
        </w:rPr>
        <w:t>ж) принимать немедленные меры для выявления причин и устранения аварийных ситуаций;</w:t>
      </w:r>
    </w:p>
    <w:p w:rsidR="00000000" w:rsidRDefault="00237162">
      <w:pPr>
        <w:ind w:firstLine="225"/>
        <w:jc w:val="both"/>
        <w:rPr>
          <w:rFonts w:ascii="Times New Roman" w:hAnsi="Times New Roman"/>
          <w:sz w:val="20"/>
        </w:rPr>
      </w:pPr>
      <w:r>
        <w:rPr>
          <w:rFonts w:ascii="Times New Roman" w:hAnsi="Times New Roman"/>
          <w:sz w:val="20"/>
        </w:rPr>
        <w:t>з) обеспечить безопасность всех участников работ и населения, а также машин, оборудования и сооружений в зоне, в которой проходит испыт</w:t>
      </w:r>
      <w:r>
        <w:rPr>
          <w:rFonts w:ascii="Times New Roman" w:hAnsi="Times New Roman"/>
          <w:sz w:val="20"/>
        </w:rPr>
        <w:t>ание объект;</w:t>
      </w:r>
    </w:p>
    <w:p w:rsidR="00000000" w:rsidRDefault="00237162">
      <w:pPr>
        <w:ind w:firstLine="225"/>
        <w:jc w:val="both"/>
        <w:rPr>
          <w:rFonts w:ascii="Times New Roman" w:hAnsi="Times New Roman"/>
          <w:sz w:val="20"/>
        </w:rPr>
      </w:pPr>
      <w:r>
        <w:rPr>
          <w:rFonts w:ascii="Times New Roman" w:hAnsi="Times New Roman"/>
          <w:sz w:val="20"/>
        </w:rPr>
        <w:t>и) подготовить техническую документацию о завершении каждого этапа ОПИУ (ОПИ).</w:t>
      </w:r>
    </w:p>
    <w:p w:rsidR="00000000" w:rsidRDefault="00237162">
      <w:pPr>
        <w:ind w:firstLine="225"/>
        <w:jc w:val="both"/>
        <w:rPr>
          <w:rFonts w:ascii="Times New Roman" w:hAnsi="Times New Roman"/>
          <w:sz w:val="20"/>
        </w:rPr>
      </w:pPr>
      <w:r>
        <w:rPr>
          <w:rFonts w:ascii="Times New Roman" w:hAnsi="Times New Roman"/>
          <w:sz w:val="20"/>
        </w:rPr>
        <w:t>7.27. Все инженерно-технические работники, рабочие, а также техника, материалы и все ресурсы, необходимые для производства ОПИУ (ОПИ) строительно-монтажных и эксплу</w:t>
      </w:r>
      <w:r>
        <w:rPr>
          <w:rFonts w:ascii="Times New Roman" w:hAnsi="Times New Roman"/>
          <w:sz w:val="20"/>
        </w:rPr>
        <w:t>атационных организаций (независимо от их ведомственной принадлежности) на период производства ОПИУ (ОПИ), находятся в полном распоряжении председателя комиссии.</w:t>
      </w:r>
    </w:p>
    <w:p w:rsidR="00000000" w:rsidRDefault="00237162">
      <w:pPr>
        <w:ind w:firstLine="225"/>
        <w:jc w:val="both"/>
        <w:rPr>
          <w:rFonts w:ascii="Times New Roman" w:hAnsi="Times New Roman"/>
          <w:sz w:val="20"/>
        </w:rPr>
      </w:pPr>
      <w:r>
        <w:rPr>
          <w:rFonts w:ascii="Times New Roman" w:hAnsi="Times New Roman"/>
          <w:sz w:val="20"/>
        </w:rPr>
        <w:t>7.28. Все распоряжения, связанные с ОПИУ (ОПИ), отдает только председатель комиссии. В особых с</w:t>
      </w:r>
      <w:r>
        <w:rPr>
          <w:rFonts w:ascii="Times New Roman" w:hAnsi="Times New Roman"/>
          <w:sz w:val="20"/>
        </w:rPr>
        <w:t>лучаях распоряжения может отдавать член комиссии, имеющий на это письменные полномочия председателя комиссии.</w:t>
      </w:r>
    </w:p>
    <w:p w:rsidR="00000000" w:rsidRDefault="00237162">
      <w:pPr>
        <w:ind w:firstLine="225"/>
        <w:jc w:val="both"/>
        <w:rPr>
          <w:rFonts w:ascii="Times New Roman" w:hAnsi="Times New Roman"/>
          <w:sz w:val="20"/>
        </w:rPr>
      </w:pPr>
      <w:r>
        <w:rPr>
          <w:rFonts w:ascii="Times New Roman" w:hAnsi="Times New Roman"/>
          <w:sz w:val="20"/>
        </w:rPr>
        <w:t>7.29. Все распоряжения, касающиеся процессов ОПИУ (ОПИ), представители вышестоящих и контролирующих организаций могут отдавать только через предсе</w:t>
      </w:r>
      <w:r>
        <w:rPr>
          <w:rFonts w:ascii="Times New Roman" w:hAnsi="Times New Roman"/>
          <w:sz w:val="20"/>
        </w:rPr>
        <w:t>дателя комиссии.</w:t>
      </w:r>
    </w:p>
    <w:p w:rsidR="00000000" w:rsidRDefault="00237162">
      <w:pPr>
        <w:ind w:firstLine="225"/>
        <w:jc w:val="both"/>
        <w:rPr>
          <w:rFonts w:ascii="Times New Roman" w:hAnsi="Times New Roman"/>
          <w:sz w:val="20"/>
        </w:rPr>
      </w:pPr>
      <w:r>
        <w:rPr>
          <w:rFonts w:ascii="Times New Roman" w:hAnsi="Times New Roman"/>
          <w:sz w:val="20"/>
        </w:rPr>
        <w:t>7.30. Специальная рабочая инструкция составляется строительно-монтажной организацией и заказчиком по каждому конкретному трубопроводу с учетом местных условий производства работ, согласовывается с проектной организацией и утверждается пред</w:t>
      </w:r>
      <w:r>
        <w:rPr>
          <w:rFonts w:ascii="Times New Roman" w:hAnsi="Times New Roman"/>
          <w:sz w:val="20"/>
        </w:rPr>
        <w:t>седателем комиссии по испытанию трубопровода.</w:t>
      </w:r>
    </w:p>
    <w:p w:rsidR="00000000" w:rsidRDefault="00237162">
      <w:pPr>
        <w:ind w:firstLine="225"/>
        <w:jc w:val="both"/>
        <w:rPr>
          <w:rFonts w:ascii="Times New Roman" w:hAnsi="Times New Roman"/>
          <w:sz w:val="20"/>
        </w:rPr>
      </w:pPr>
      <w:r>
        <w:rPr>
          <w:rFonts w:ascii="Times New Roman" w:hAnsi="Times New Roman"/>
          <w:sz w:val="20"/>
        </w:rPr>
        <w:t>Специальная рабочая инструкция на очистку полости, испытание на прочность и проверку на герметичность трубопроводов с использованием природного газа должна быть дополнительно согласована с органами государствен</w:t>
      </w:r>
      <w:r>
        <w:rPr>
          <w:rFonts w:ascii="Times New Roman" w:hAnsi="Times New Roman"/>
          <w:sz w:val="20"/>
        </w:rPr>
        <w:t>ного газового надзора на местах и с эксплуатирующей организацией, осуществляющей подачу газа.</w:t>
      </w:r>
    </w:p>
    <w:p w:rsidR="00000000" w:rsidRDefault="00237162">
      <w:pPr>
        <w:ind w:firstLine="225"/>
        <w:jc w:val="both"/>
        <w:rPr>
          <w:rFonts w:ascii="Times New Roman" w:hAnsi="Times New Roman"/>
          <w:sz w:val="20"/>
        </w:rPr>
      </w:pPr>
      <w:r>
        <w:rPr>
          <w:rFonts w:ascii="Times New Roman" w:hAnsi="Times New Roman"/>
          <w:sz w:val="20"/>
        </w:rPr>
        <w:t>7.31. Специальная рабочая инструкция по очистке полости, испытанию трубопроводов на прочность и проверке на герметичность должна предусматривать:</w:t>
      </w:r>
    </w:p>
    <w:p w:rsidR="00000000" w:rsidRDefault="00237162">
      <w:pPr>
        <w:ind w:firstLine="225"/>
        <w:jc w:val="both"/>
        <w:rPr>
          <w:rFonts w:ascii="Times New Roman" w:hAnsi="Times New Roman"/>
          <w:sz w:val="20"/>
        </w:rPr>
      </w:pPr>
      <w:r>
        <w:rPr>
          <w:rFonts w:ascii="Times New Roman" w:hAnsi="Times New Roman"/>
          <w:sz w:val="20"/>
        </w:rPr>
        <w:t>способы, парамет</w:t>
      </w:r>
      <w:r>
        <w:rPr>
          <w:rFonts w:ascii="Times New Roman" w:hAnsi="Times New Roman"/>
          <w:sz w:val="20"/>
        </w:rPr>
        <w:t>ры и последовательность выполнения работ;</w:t>
      </w:r>
    </w:p>
    <w:p w:rsidR="00000000" w:rsidRDefault="00237162">
      <w:pPr>
        <w:ind w:firstLine="225"/>
        <w:jc w:val="both"/>
        <w:rPr>
          <w:rFonts w:ascii="Times New Roman" w:hAnsi="Times New Roman"/>
          <w:sz w:val="20"/>
        </w:rPr>
      </w:pPr>
      <w:r>
        <w:rPr>
          <w:rFonts w:ascii="Times New Roman" w:hAnsi="Times New Roman"/>
          <w:sz w:val="20"/>
        </w:rPr>
        <w:t>методы и средства выявления и устранения отказов (застревание очистных устройств, утечки, разрывы и т.п.);</w:t>
      </w:r>
    </w:p>
    <w:p w:rsidR="00000000" w:rsidRDefault="00237162">
      <w:pPr>
        <w:ind w:firstLine="225"/>
        <w:jc w:val="both"/>
        <w:rPr>
          <w:rFonts w:ascii="Times New Roman" w:hAnsi="Times New Roman"/>
          <w:sz w:val="20"/>
        </w:rPr>
      </w:pPr>
      <w:r>
        <w:rPr>
          <w:rFonts w:ascii="Times New Roman" w:hAnsi="Times New Roman"/>
          <w:sz w:val="20"/>
        </w:rPr>
        <w:t>схему организации связи;</w:t>
      </w:r>
    </w:p>
    <w:p w:rsidR="00000000" w:rsidRDefault="00237162">
      <w:pPr>
        <w:ind w:firstLine="225"/>
        <w:jc w:val="both"/>
        <w:rPr>
          <w:rFonts w:ascii="Times New Roman" w:hAnsi="Times New Roman"/>
          <w:sz w:val="20"/>
        </w:rPr>
      </w:pPr>
      <w:r>
        <w:rPr>
          <w:rFonts w:ascii="Times New Roman" w:hAnsi="Times New Roman"/>
          <w:sz w:val="20"/>
        </w:rPr>
        <w:t>требования пожарной, газовой, технической безопасности и указания о размерах охран</w:t>
      </w:r>
      <w:r>
        <w:rPr>
          <w:rFonts w:ascii="Times New Roman" w:hAnsi="Times New Roman"/>
          <w:sz w:val="20"/>
        </w:rPr>
        <w:t>ной зоны.</w:t>
      </w:r>
    </w:p>
    <w:p w:rsidR="00000000" w:rsidRDefault="00237162">
      <w:pPr>
        <w:ind w:firstLine="225"/>
        <w:jc w:val="both"/>
        <w:rPr>
          <w:rFonts w:ascii="Times New Roman" w:hAnsi="Times New Roman"/>
          <w:sz w:val="20"/>
        </w:rPr>
      </w:pPr>
      <w:r>
        <w:rPr>
          <w:rFonts w:ascii="Times New Roman" w:hAnsi="Times New Roman"/>
          <w:sz w:val="20"/>
        </w:rPr>
        <w:t>Составной частью инструкции является откорректированный вариант технологической схемы и графика производства работ по ОПИУ (ОПИ).</w:t>
      </w:r>
    </w:p>
    <w:p w:rsidR="00000000" w:rsidRDefault="00237162">
      <w:pPr>
        <w:ind w:firstLine="225"/>
        <w:jc w:val="both"/>
        <w:rPr>
          <w:rFonts w:ascii="Times New Roman" w:hAnsi="Times New Roman"/>
          <w:sz w:val="20"/>
        </w:rPr>
      </w:pPr>
      <w:r>
        <w:rPr>
          <w:rFonts w:ascii="Times New Roman" w:hAnsi="Times New Roman"/>
          <w:sz w:val="20"/>
        </w:rPr>
        <w:t>7.32. В случаях, когда очистку полости, испытание или удаление воды на трубопроводе или его участке выполняют в разн</w:t>
      </w:r>
      <w:r>
        <w:rPr>
          <w:rFonts w:ascii="Times New Roman" w:hAnsi="Times New Roman"/>
          <w:sz w:val="20"/>
        </w:rPr>
        <w:t>ое время под руководством соответствующих комиссий, разрешается разрабатывать специальные рабочие инструкции только по выполнению данного процесса.</w:t>
      </w:r>
    </w:p>
    <w:p w:rsidR="00000000" w:rsidRDefault="00237162">
      <w:pPr>
        <w:ind w:firstLine="225"/>
        <w:jc w:val="both"/>
        <w:rPr>
          <w:rFonts w:ascii="Times New Roman" w:hAnsi="Times New Roman"/>
          <w:sz w:val="20"/>
        </w:rPr>
      </w:pPr>
      <w:r>
        <w:rPr>
          <w:rFonts w:ascii="Times New Roman" w:hAnsi="Times New Roman"/>
          <w:sz w:val="20"/>
        </w:rPr>
        <w:t>Основные положения для составления специальной рабочей инструкции по очистке полости, испытанию и удалению в</w:t>
      </w:r>
      <w:r>
        <w:rPr>
          <w:rFonts w:ascii="Times New Roman" w:hAnsi="Times New Roman"/>
          <w:sz w:val="20"/>
        </w:rPr>
        <w:t>оды приведены в рекомендуемом прил.4.</w:t>
      </w:r>
    </w:p>
    <w:p w:rsidR="00000000" w:rsidRDefault="00237162">
      <w:pPr>
        <w:ind w:firstLine="225"/>
        <w:jc w:val="both"/>
        <w:rPr>
          <w:rFonts w:ascii="Times New Roman" w:hAnsi="Times New Roman"/>
          <w:sz w:val="20"/>
        </w:rPr>
      </w:pPr>
      <w:r>
        <w:rPr>
          <w:rFonts w:ascii="Times New Roman" w:hAnsi="Times New Roman"/>
          <w:sz w:val="20"/>
        </w:rPr>
        <w:t>7.33. Специальная рабочая инструкция должна находиться:</w:t>
      </w:r>
    </w:p>
    <w:p w:rsidR="00000000" w:rsidRDefault="00237162">
      <w:pPr>
        <w:ind w:firstLine="225"/>
        <w:jc w:val="both"/>
        <w:rPr>
          <w:rFonts w:ascii="Times New Roman" w:hAnsi="Times New Roman"/>
          <w:sz w:val="20"/>
        </w:rPr>
      </w:pPr>
      <w:r>
        <w:rPr>
          <w:rFonts w:ascii="Times New Roman" w:hAnsi="Times New Roman"/>
          <w:sz w:val="20"/>
        </w:rPr>
        <w:t>у председателя и членов комиссии;</w:t>
      </w:r>
    </w:p>
    <w:p w:rsidR="00000000" w:rsidRDefault="00237162">
      <w:pPr>
        <w:ind w:firstLine="225"/>
        <w:jc w:val="both"/>
        <w:rPr>
          <w:rFonts w:ascii="Times New Roman" w:hAnsi="Times New Roman"/>
          <w:sz w:val="20"/>
        </w:rPr>
      </w:pPr>
      <w:r>
        <w:rPr>
          <w:rFonts w:ascii="Times New Roman" w:hAnsi="Times New Roman"/>
          <w:sz w:val="20"/>
        </w:rPr>
        <w:t>у ответственных руководителей бригад (звеньев), осуществляющих ОПИУ (ОПИ), и аварийных бригад;</w:t>
      </w:r>
    </w:p>
    <w:p w:rsidR="00000000" w:rsidRDefault="00237162">
      <w:pPr>
        <w:ind w:firstLine="225"/>
        <w:jc w:val="both"/>
        <w:rPr>
          <w:rFonts w:ascii="Times New Roman" w:hAnsi="Times New Roman"/>
          <w:sz w:val="20"/>
        </w:rPr>
      </w:pPr>
      <w:r>
        <w:rPr>
          <w:rFonts w:ascii="Times New Roman" w:hAnsi="Times New Roman"/>
          <w:sz w:val="20"/>
        </w:rPr>
        <w:t>у дежурного диспетчера (начальник</w:t>
      </w:r>
      <w:r>
        <w:rPr>
          <w:rFonts w:ascii="Times New Roman" w:hAnsi="Times New Roman"/>
          <w:sz w:val="20"/>
        </w:rPr>
        <w:t>а смены) управления магистральных газопроводов или нефтепроводов;</w:t>
      </w:r>
    </w:p>
    <w:p w:rsidR="00000000" w:rsidRDefault="00237162">
      <w:pPr>
        <w:ind w:firstLine="225"/>
        <w:jc w:val="both"/>
        <w:rPr>
          <w:rFonts w:ascii="Times New Roman" w:hAnsi="Times New Roman"/>
          <w:sz w:val="20"/>
        </w:rPr>
      </w:pPr>
      <w:r>
        <w:rPr>
          <w:rFonts w:ascii="Times New Roman" w:hAnsi="Times New Roman"/>
          <w:sz w:val="20"/>
        </w:rPr>
        <w:t>у представителя инспекции Госгазнадзора.</w:t>
      </w:r>
    </w:p>
    <w:p w:rsidR="00000000" w:rsidRDefault="00237162">
      <w:pPr>
        <w:ind w:firstLine="225"/>
        <w:jc w:val="both"/>
        <w:rPr>
          <w:rFonts w:ascii="Times New Roman" w:hAnsi="Times New Roman"/>
          <w:sz w:val="20"/>
        </w:rPr>
      </w:pPr>
      <w:r>
        <w:rPr>
          <w:rFonts w:ascii="Times New Roman" w:hAnsi="Times New Roman"/>
          <w:sz w:val="20"/>
        </w:rPr>
        <w:t>7.34. Управление в процессе очистки полости и испытания трубопроводов включает следующие этапы:</w:t>
      </w:r>
    </w:p>
    <w:p w:rsidR="00000000" w:rsidRDefault="00237162">
      <w:pPr>
        <w:ind w:firstLine="225"/>
        <w:jc w:val="both"/>
        <w:rPr>
          <w:rFonts w:ascii="Times New Roman" w:hAnsi="Times New Roman"/>
          <w:sz w:val="20"/>
        </w:rPr>
      </w:pPr>
      <w:r>
        <w:rPr>
          <w:rFonts w:ascii="Times New Roman" w:hAnsi="Times New Roman"/>
          <w:sz w:val="20"/>
        </w:rPr>
        <w:t>организационную подготовку;</w:t>
      </w:r>
    </w:p>
    <w:p w:rsidR="00000000" w:rsidRDefault="00237162">
      <w:pPr>
        <w:ind w:firstLine="225"/>
        <w:jc w:val="both"/>
        <w:rPr>
          <w:rFonts w:ascii="Times New Roman" w:hAnsi="Times New Roman"/>
          <w:sz w:val="20"/>
        </w:rPr>
      </w:pPr>
      <w:r>
        <w:rPr>
          <w:rFonts w:ascii="Times New Roman" w:hAnsi="Times New Roman"/>
          <w:sz w:val="20"/>
        </w:rPr>
        <w:lastRenderedPageBreak/>
        <w:t>технологическую подготовк</w:t>
      </w:r>
      <w:r>
        <w:rPr>
          <w:rFonts w:ascii="Times New Roman" w:hAnsi="Times New Roman"/>
          <w:sz w:val="20"/>
        </w:rPr>
        <w:t>у;</w:t>
      </w:r>
    </w:p>
    <w:p w:rsidR="00000000" w:rsidRDefault="00237162">
      <w:pPr>
        <w:ind w:firstLine="225"/>
        <w:jc w:val="both"/>
        <w:rPr>
          <w:rFonts w:ascii="Times New Roman" w:hAnsi="Times New Roman"/>
          <w:sz w:val="20"/>
        </w:rPr>
      </w:pPr>
      <w:r>
        <w:rPr>
          <w:rFonts w:ascii="Times New Roman" w:hAnsi="Times New Roman"/>
          <w:sz w:val="20"/>
        </w:rPr>
        <w:t>выполнение основных и завершающих работ.</w:t>
      </w:r>
    </w:p>
    <w:p w:rsidR="00000000" w:rsidRDefault="00237162">
      <w:pPr>
        <w:ind w:firstLine="225"/>
        <w:jc w:val="both"/>
        <w:rPr>
          <w:rFonts w:ascii="Times New Roman" w:hAnsi="Times New Roman"/>
          <w:sz w:val="20"/>
        </w:rPr>
      </w:pPr>
      <w:r>
        <w:rPr>
          <w:rFonts w:ascii="Times New Roman" w:hAnsi="Times New Roman"/>
          <w:sz w:val="20"/>
        </w:rPr>
        <w:t>7.35. На этапе организационной подготовки ОПИУ (ОПИ) разрабатывают:</w:t>
      </w:r>
    </w:p>
    <w:p w:rsidR="00000000" w:rsidRDefault="00237162">
      <w:pPr>
        <w:ind w:firstLine="225"/>
        <w:jc w:val="both"/>
        <w:rPr>
          <w:rFonts w:ascii="Times New Roman" w:hAnsi="Times New Roman"/>
          <w:sz w:val="20"/>
        </w:rPr>
      </w:pPr>
      <w:r>
        <w:rPr>
          <w:rFonts w:ascii="Times New Roman" w:hAnsi="Times New Roman"/>
          <w:sz w:val="20"/>
        </w:rPr>
        <w:t>приказы о создании рабочей комиссии (комиссий) по ОПИУ (ОПИ);</w:t>
      </w:r>
    </w:p>
    <w:p w:rsidR="00000000" w:rsidRDefault="00237162">
      <w:pPr>
        <w:ind w:firstLine="225"/>
        <w:jc w:val="both"/>
        <w:rPr>
          <w:rFonts w:ascii="Times New Roman" w:hAnsi="Times New Roman"/>
          <w:sz w:val="20"/>
        </w:rPr>
      </w:pPr>
      <w:r>
        <w:rPr>
          <w:rFonts w:ascii="Times New Roman" w:hAnsi="Times New Roman"/>
          <w:sz w:val="20"/>
        </w:rPr>
        <w:t>документацию по проведению очистки полости, испытания и удаления воды на основе ут</w:t>
      </w:r>
      <w:r>
        <w:rPr>
          <w:rFonts w:ascii="Times New Roman" w:hAnsi="Times New Roman"/>
          <w:sz w:val="20"/>
        </w:rPr>
        <w:t>вержденных технических решений и проекта;</w:t>
      </w:r>
    </w:p>
    <w:p w:rsidR="00000000" w:rsidRDefault="00237162">
      <w:pPr>
        <w:ind w:firstLine="225"/>
        <w:jc w:val="both"/>
        <w:rPr>
          <w:rFonts w:ascii="Times New Roman" w:hAnsi="Times New Roman"/>
          <w:sz w:val="20"/>
        </w:rPr>
      </w:pPr>
      <w:r>
        <w:rPr>
          <w:rFonts w:ascii="Times New Roman" w:hAnsi="Times New Roman"/>
          <w:sz w:val="20"/>
        </w:rPr>
        <w:t xml:space="preserve">мероприятия, обеспечивающие проведение ОПИУ (ОПИ). </w:t>
      </w:r>
    </w:p>
    <w:p w:rsidR="00000000" w:rsidRDefault="00237162">
      <w:pPr>
        <w:ind w:firstLine="225"/>
        <w:jc w:val="both"/>
        <w:rPr>
          <w:rFonts w:ascii="Times New Roman" w:hAnsi="Times New Roman"/>
          <w:sz w:val="20"/>
        </w:rPr>
      </w:pPr>
      <w:r>
        <w:rPr>
          <w:rFonts w:ascii="Times New Roman" w:hAnsi="Times New Roman"/>
          <w:sz w:val="20"/>
        </w:rPr>
        <w:t>На этапе технологической подготовки:</w:t>
      </w:r>
    </w:p>
    <w:p w:rsidR="00000000" w:rsidRDefault="00237162">
      <w:pPr>
        <w:ind w:firstLine="225"/>
        <w:jc w:val="both"/>
        <w:rPr>
          <w:rFonts w:ascii="Times New Roman" w:hAnsi="Times New Roman"/>
          <w:sz w:val="20"/>
        </w:rPr>
      </w:pPr>
      <w:r>
        <w:rPr>
          <w:rFonts w:ascii="Times New Roman" w:hAnsi="Times New Roman"/>
          <w:sz w:val="20"/>
        </w:rPr>
        <w:t>разрабатывают рабочую инструкцию по ОПИУ (ОПИ);</w:t>
      </w:r>
    </w:p>
    <w:p w:rsidR="00000000" w:rsidRDefault="00237162">
      <w:pPr>
        <w:ind w:firstLine="225"/>
        <w:jc w:val="both"/>
        <w:rPr>
          <w:rFonts w:ascii="Times New Roman" w:hAnsi="Times New Roman"/>
          <w:sz w:val="20"/>
        </w:rPr>
      </w:pPr>
      <w:r>
        <w:rPr>
          <w:rFonts w:ascii="Times New Roman" w:hAnsi="Times New Roman"/>
          <w:sz w:val="20"/>
        </w:rPr>
        <w:t>отдают приказы о формировании и техническом оснащении потоков ОПИУ (ОПИ);</w:t>
      </w:r>
    </w:p>
    <w:p w:rsidR="00000000" w:rsidRDefault="00237162">
      <w:pPr>
        <w:ind w:firstLine="225"/>
        <w:jc w:val="both"/>
        <w:rPr>
          <w:rFonts w:ascii="Times New Roman" w:hAnsi="Times New Roman"/>
          <w:sz w:val="20"/>
        </w:rPr>
      </w:pPr>
      <w:r>
        <w:rPr>
          <w:rFonts w:ascii="Times New Roman" w:hAnsi="Times New Roman"/>
          <w:sz w:val="20"/>
        </w:rPr>
        <w:t>осу</w:t>
      </w:r>
      <w:r>
        <w:rPr>
          <w:rFonts w:ascii="Times New Roman" w:hAnsi="Times New Roman"/>
          <w:sz w:val="20"/>
        </w:rPr>
        <w:t>ществляют поставку на место проведения работ технологических комплектов;</w:t>
      </w:r>
    </w:p>
    <w:p w:rsidR="00000000" w:rsidRDefault="00237162">
      <w:pPr>
        <w:ind w:firstLine="225"/>
        <w:jc w:val="both"/>
        <w:rPr>
          <w:rFonts w:ascii="Times New Roman" w:hAnsi="Times New Roman"/>
          <w:sz w:val="20"/>
        </w:rPr>
      </w:pPr>
      <w:r>
        <w:rPr>
          <w:rFonts w:ascii="Times New Roman" w:hAnsi="Times New Roman"/>
          <w:sz w:val="20"/>
        </w:rPr>
        <w:t>ведут монтажные работы по подготовке собственно трубопровода к ОПИУ (ОПИ);</w:t>
      </w:r>
    </w:p>
    <w:p w:rsidR="00000000" w:rsidRDefault="00237162">
      <w:pPr>
        <w:ind w:firstLine="225"/>
        <w:jc w:val="both"/>
        <w:rPr>
          <w:rFonts w:ascii="Times New Roman" w:hAnsi="Times New Roman"/>
          <w:sz w:val="20"/>
        </w:rPr>
      </w:pPr>
      <w:r>
        <w:rPr>
          <w:rFonts w:ascii="Times New Roman" w:hAnsi="Times New Roman"/>
          <w:sz w:val="20"/>
        </w:rPr>
        <w:t>монтируют машины и механизмы для закачки в трубопровод воды и воздуха, узлы подключения этих машин к трубопр</w:t>
      </w:r>
      <w:r>
        <w:rPr>
          <w:rFonts w:ascii="Times New Roman" w:hAnsi="Times New Roman"/>
          <w:sz w:val="20"/>
        </w:rPr>
        <w:t>оводу, а также узлы подключения трубопровода к источникам газа, нефти и т.п.</w:t>
      </w:r>
    </w:p>
    <w:p w:rsidR="00000000" w:rsidRDefault="00237162">
      <w:pPr>
        <w:ind w:firstLine="225"/>
        <w:jc w:val="both"/>
        <w:rPr>
          <w:rFonts w:ascii="Times New Roman" w:hAnsi="Times New Roman"/>
          <w:sz w:val="20"/>
        </w:rPr>
      </w:pPr>
      <w:r>
        <w:rPr>
          <w:rFonts w:ascii="Times New Roman" w:hAnsi="Times New Roman"/>
          <w:sz w:val="20"/>
        </w:rPr>
        <w:t>7.36. На этапе основных работ осуществляют весь комплекс работ по ОПИУ (ОПИ) под непосредственным руководством рабочих комиссий.</w:t>
      </w:r>
    </w:p>
    <w:p w:rsidR="00000000" w:rsidRDefault="00237162">
      <w:pPr>
        <w:ind w:firstLine="225"/>
        <w:jc w:val="both"/>
        <w:rPr>
          <w:rFonts w:ascii="Times New Roman" w:hAnsi="Times New Roman"/>
          <w:sz w:val="20"/>
        </w:rPr>
      </w:pPr>
      <w:r>
        <w:rPr>
          <w:rFonts w:ascii="Times New Roman" w:hAnsi="Times New Roman"/>
          <w:sz w:val="20"/>
        </w:rPr>
        <w:t>7.37. Этап завершающих работ включает:</w:t>
      </w:r>
    </w:p>
    <w:p w:rsidR="00000000" w:rsidRDefault="00237162">
      <w:pPr>
        <w:ind w:firstLine="225"/>
        <w:jc w:val="both"/>
        <w:rPr>
          <w:rFonts w:ascii="Times New Roman" w:hAnsi="Times New Roman"/>
          <w:sz w:val="20"/>
        </w:rPr>
      </w:pPr>
      <w:r>
        <w:rPr>
          <w:rFonts w:ascii="Times New Roman" w:hAnsi="Times New Roman"/>
          <w:sz w:val="20"/>
        </w:rPr>
        <w:t>работы по о</w:t>
      </w:r>
      <w:r>
        <w:rPr>
          <w:rFonts w:ascii="Times New Roman" w:hAnsi="Times New Roman"/>
          <w:sz w:val="20"/>
        </w:rPr>
        <w:t>формлению технической документации (включая акты на производство работ);</w:t>
      </w:r>
    </w:p>
    <w:p w:rsidR="00000000" w:rsidRDefault="00237162">
      <w:pPr>
        <w:ind w:firstLine="225"/>
        <w:jc w:val="both"/>
        <w:rPr>
          <w:rFonts w:ascii="Times New Roman" w:hAnsi="Times New Roman"/>
          <w:sz w:val="20"/>
        </w:rPr>
      </w:pPr>
      <w:r>
        <w:rPr>
          <w:rFonts w:ascii="Times New Roman" w:hAnsi="Times New Roman"/>
          <w:sz w:val="20"/>
        </w:rPr>
        <w:t>демонтаж машин и механизмов и оборудования, которые применяли при осуществлении ОПИУ (ОПИ).</w:t>
      </w:r>
    </w:p>
    <w:p w:rsidR="00000000" w:rsidRDefault="00237162">
      <w:pPr>
        <w:ind w:firstLine="225"/>
        <w:jc w:val="both"/>
        <w:rPr>
          <w:rFonts w:ascii="Times New Roman" w:hAnsi="Times New Roman"/>
          <w:sz w:val="20"/>
        </w:rPr>
      </w:pPr>
      <w:r>
        <w:rPr>
          <w:rFonts w:ascii="Times New Roman" w:hAnsi="Times New Roman"/>
          <w:sz w:val="20"/>
        </w:rPr>
        <w:t>7.38. Система оперативного управления ОПИУ (ОПИ) предусматривает использование постоянно де</w:t>
      </w:r>
      <w:r>
        <w:rPr>
          <w:rFonts w:ascii="Times New Roman" w:hAnsi="Times New Roman"/>
          <w:sz w:val="20"/>
        </w:rPr>
        <w:t>йствующей диспетчерской службы для сбора, обработки и передачи оперативной информации о ходе производства работ.</w:t>
      </w:r>
    </w:p>
    <w:p w:rsidR="00000000" w:rsidRDefault="00237162">
      <w:pPr>
        <w:ind w:firstLine="225"/>
        <w:jc w:val="both"/>
        <w:rPr>
          <w:rFonts w:ascii="Times New Roman" w:hAnsi="Times New Roman"/>
          <w:sz w:val="20"/>
        </w:rPr>
      </w:pPr>
      <w:r>
        <w:rPr>
          <w:rFonts w:ascii="Times New Roman" w:hAnsi="Times New Roman"/>
          <w:sz w:val="20"/>
        </w:rPr>
        <w:t>Диспетчерская служба осуществляет всю организационную и технологическую взаимосвязь как между исполнителями работ по ОПИУ (ОПИ), так и с эксплу</w:t>
      </w:r>
      <w:r>
        <w:rPr>
          <w:rFonts w:ascii="Times New Roman" w:hAnsi="Times New Roman"/>
          <w:sz w:val="20"/>
        </w:rPr>
        <w:t xml:space="preserve">атационными организациями заказчика в части использования при ОПИУ (ОПИ) природного газа, нефти или нефтепродуктов.     </w:t>
      </w:r>
    </w:p>
    <w:p w:rsidR="00000000" w:rsidRDefault="00237162">
      <w:pPr>
        <w:pStyle w:val="Heading"/>
        <w:ind w:firstLine="180"/>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Организация связи</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7.39. При производстве работ ОПИУ (ОПИ) должна быть организована система связи силами и средствами соответствующего</w:t>
      </w:r>
      <w:r>
        <w:rPr>
          <w:rFonts w:ascii="Times New Roman" w:hAnsi="Times New Roman"/>
          <w:sz w:val="20"/>
        </w:rPr>
        <w:t xml:space="preserve"> управления по связи (на договорных началах).</w:t>
      </w:r>
    </w:p>
    <w:p w:rsidR="00000000" w:rsidRDefault="00237162">
      <w:pPr>
        <w:ind w:firstLine="225"/>
        <w:jc w:val="both"/>
        <w:rPr>
          <w:rFonts w:ascii="Times New Roman" w:hAnsi="Times New Roman"/>
          <w:sz w:val="20"/>
        </w:rPr>
      </w:pPr>
      <w:r>
        <w:rPr>
          <w:rFonts w:ascii="Times New Roman" w:hAnsi="Times New Roman"/>
          <w:sz w:val="20"/>
        </w:rPr>
        <w:t>Система связи должна обеспечивать оперативное руководство всеми работами по ОПИУ (ОПИ) в установленных по времени режимах.</w:t>
      </w:r>
    </w:p>
    <w:p w:rsidR="00000000" w:rsidRDefault="00237162">
      <w:pPr>
        <w:ind w:firstLine="225"/>
        <w:jc w:val="both"/>
        <w:rPr>
          <w:rFonts w:ascii="Times New Roman" w:hAnsi="Times New Roman"/>
          <w:sz w:val="20"/>
        </w:rPr>
      </w:pPr>
      <w:r>
        <w:rPr>
          <w:rFonts w:ascii="Times New Roman" w:hAnsi="Times New Roman"/>
          <w:sz w:val="20"/>
        </w:rPr>
        <w:t>В процессе непосредственного проведения очистки полости, испытания и удаления воды сист</w:t>
      </w:r>
      <w:r>
        <w:rPr>
          <w:rFonts w:ascii="Times New Roman" w:hAnsi="Times New Roman"/>
          <w:sz w:val="20"/>
        </w:rPr>
        <w:t>ема связи находится в распоряжении исключительно председателя комиссии и использовать средства связи для других целей категорически запрещается.</w:t>
      </w:r>
    </w:p>
    <w:p w:rsidR="00000000" w:rsidRDefault="00237162">
      <w:pPr>
        <w:ind w:firstLine="225"/>
        <w:jc w:val="both"/>
        <w:rPr>
          <w:rFonts w:ascii="Times New Roman" w:hAnsi="Times New Roman"/>
          <w:sz w:val="20"/>
        </w:rPr>
      </w:pPr>
      <w:r>
        <w:rPr>
          <w:rFonts w:ascii="Times New Roman" w:hAnsi="Times New Roman"/>
          <w:sz w:val="20"/>
        </w:rPr>
        <w:t>7.40. Для организации системы связи используют следующие средства:</w:t>
      </w:r>
    </w:p>
    <w:p w:rsidR="00000000" w:rsidRDefault="00237162">
      <w:pPr>
        <w:ind w:firstLine="225"/>
        <w:jc w:val="both"/>
        <w:rPr>
          <w:rFonts w:ascii="Times New Roman" w:hAnsi="Times New Roman"/>
          <w:sz w:val="20"/>
        </w:rPr>
      </w:pPr>
      <w:r>
        <w:rPr>
          <w:rFonts w:ascii="Times New Roman" w:hAnsi="Times New Roman"/>
          <w:sz w:val="20"/>
        </w:rPr>
        <w:t>стационарные (телефон, телекс и т.п.);</w:t>
      </w:r>
    </w:p>
    <w:p w:rsidR="00000000" w:rsidRDefault="00237162">
      <w:pPr>
        <w:ind w:firstLine="225"/>
        <w:jc w:val="both"/>
        <w:rPr>
          <w:rFonts w:ascii="Times New Roman" w:hAnsi="Times New Roman"/>
          <w:sz w:val="20"/>
        </w:rPr>
      </w:pPr>
      <w:r>
        <w:rPr>
          <w:rFonts w:ascii="Times New Roman" w:hAnsi="Times New Roman"/>
          <w:sz w:val="20"/>
        </w:rPr>
        <w:t>мобил</w:t>
      </w:r>
      <w:r>
        <w:rPr>
          <w:rFonts w:ascii="Times New Roman" w:hAnsi="Times New Roman"/>
          <w:sz w:val="20"/>
        </w:rPr>
        <w:t>ьные (радиостанции).</w:t>
      </w:r>
    </w:p>
    <w:p w:rsidR="00000000" w:rsidRDefault="00237162">
      <w:pPr>
        <w:ind w:firstLine="225"/>
        <w:jc w:val="both"/>
        <w:rPr>
          <w:rFonts w:ascii="Times New Roman" w:hAnsi="Times New Roman"/>
          <w:sz w:val="20"/>
        </w:rPr>
      </w:pPr>
      <w:r>
        <w:rPr>
          <w:rFonts w:ascii="Times New Roman" w:hAnsi="Times New Roman"/>
          <w:sz w:val="20"/>
        </w:rPr>
        <w:t>При наличии на участке работ по ОПИУ стационарных средств связи (проводная постоянная или временная связь организаций Миннефтегазстроя, Мингазпрома, Миннефтепрома и  Минсвязи) эти средства связи по согласованию должны быть включены в е</w:t>
      </w:r>
      <w:r>
        <w:rPr>
          <w:rFonts w:ascii="Times New Roman" w:hAnsi="Times New Roman"/>
          <w:sz w:val="20"/>
        </w:rPr>
        <w:t>диную систему связи и работать в согласованных режимах.</w:t>
      </w:r>
    </w:p>
    <w:p w:rsidR="00000000" w:rsidRDefault="00237162">
      <w:pPr>
        <w:ind w:firstLine="225"/>
        <w:jc w:val="both"/>
        <w:rPr>
          <w:rFonts w:ascii="Times New Roman" w:hAnsi="Times New Roman"/>
          <w:sz w:val="20"/>
        </w:rPr>
      </w:pPr>
      <w:r>
        <w:rPr>
          <w:rFonts w:ascii="Times New Roman" w:hAnsi="Times New Roman"/>
          <w:sz w:val="20"/>
        </w:rPr>
        <w:t>7.41. Стационарные средства связи на трассе должны быть:</w:t>
      </w:r>
    </w:p>
    <w:p w:rsidR="00000000" w:rsidRDefault="00237162">
      <w:pPr>
        <w:ind w:firstLine="225"/>
        <w:jc w:val="both"/>
        <w:rPr>
          <w:rFonts w:ascii="Times New Roman" w:hAnsi="Times New Roman"/>
          <w:sz w:val="20"/>
        </w:rPr>
      </w:pPr>
      <w:r>
        <w:rPr>
          <w:rFonts w:ascii="Times New Roman" w:hAnsi="Times New Roman"/>
          <w:sz w:val="20"/>
        </w:rPr>
        <w:t>в местах установки ГНОА, ГК;</w:t>
      </w:r>
    </w:p>
    <w:p w:rsidR="00000000" w:rsidRDefault="00237162">
      <w:pPr>
        <w:ind w:firstLine="225"/>
        <w:jc w:val="both"/>
        <w:rPr>
          <w:rFonts w:ascii="Times New Roman" w:hAnsi="Times New Roman"/>
          <w:sz w:val="20"/>
        </w:rPr>
      </w:pPr>
      <w:r>
        <w:rPr>
          <w:rFonts w:ascii="Times New Roman" w:hAnsi="Times New Roman"/>
          <w:sz w:val="20"/>
        </w:rPr>
        <w:t>в местах расположения рабочих комиссий  по ОПИУ (ОПИ);</w:t>
      </w:r>
    </w:p>
    <w:p w:rsidR="00000000" w:rsidRDefault="00237162">
      <w:pPr>
        <w:ind w:firstLine="225"/>
        <w:jc w:val="both"/>
        <w:rPr>
          <w:rFonts w:ascii="Times New Roman" w:hAnsi="Times New Roman"/>
          <w:sz w:val="20"/>
        </w:rPr>
      </w:pPr>
      <w:r>
        <w:rPr>
          <w:rFonts w:ascii="Times New Roman" w:hAnsi="Times New Roman"/>
          <w:sz w:val="20"/>
        </w:rPr>
        <w:t>в штабах районов строительства.</w:t>
      </w:r>
    </w:p>
    <w:p w:rsidR="00000000" w:rsidRDefault="00237162">
      <w:pPr>
        <w:ind w:firstLine="225"/>
        <w:jc w:val="both"/>
        <w:rPr>
          <w:rFonts w:ascii="Times New Roman" w:hAnsi="Times New Roman"/>
          <w:sz w:val="20"/>
        </w:rPr>
      </w:pPr>
      <w:r>
        <w:rPr>
          <w:rFonts w:ascii="Times New Roman" w:hAnsi="Times New Roman"/>
          <w:sz w:val="20"/>
        </w:rPr>
        <w:t>Стационарные средства связи</w:t>
      </w:r>
      <w:r>
        <w:rPr>
          <w:rFonts w:ascii="Times New Roman" w:hAnsi="Times New Roman"/>
          <w:sz w:val="20"/>
        </w:rPr>
        <w:t xml:space="preserve"> за пределами трассы следует располагать также:</w:t>
      </w:r>
    </w:p>
    <w:p w:rsidR="00000000" w:rsidRDefault="00237162">
      <w:pPr>
        <w:ind w:firstLine="225"/>
        <w:jc w:val="both"/>
        <w:rPr>
          <w:rFonts w:ascii="Times New Roman" w:hAnsi="Times New Roman"/>
          <w:sz w:val="20"/>
        </w:rPr>
      </w:pPr>
      <w:r>
        <w:rPr>
          <w:rFonts w:ascii="Times New Roman" w:hAnsi="Times New Roman"/>
          <w:sz w:val="20"/>
        </w:rPr>
        <w:t>в пунктах управления и диспетчеризации - штабе строительства объекта;</w:t>
      </w:r>
    </w:p>
    <w:p w:rsidR="00000000" w:rsidRDefault="00237162">
      <w:pPr>
        <w:ind w:firstLine="225"/>
        <w:jc w:val="both"/>
        <w:rPr>
          <w:rFonts w:ascii="Times New Roman" w:hAnsi="Times New Roman"/>
          <w:sz w:val="20"/>
        </w:rPr>
      </w:pPr>
      <w:r>
        <w:rPr>
          <w:rFonts w:ascii="Times New Roman" w:hAnsi="Times New Roman"/>
          <w:sz w:val="20"/>
        </w:rPr>
        <w:t>в строительно-монтажных управлениях, трестах и объединениях;</w:t>
      </w:r>
    </w:p>
    <w:p w:rsidR="00000000" w:rsidRDefault="00237162">
      <w:pPr>
        <w:ind w:firstLine="225"/>
        <w:jc w:val="both"/>
        <w:rPr>
          <w:rFonts w:ascii="Times New Roman" w:hAnsi="Times New Roman"/>
          <w:sz w:val="20"/>
        </w:rPr>
      </w:pPr>
      <w:r>
        <w:rPr>
          <w:rFonts w:ascii="Times New Roman" w:hAnsi="Times New Roman"/>
          <w:sz w:val="20"/>
        </w:rPr>
        <w:t>в организациях заказчика и генерального проектировщика;</w:t>
      </w:r>
    </w:p>
    <w:p w:rsidR="00000000" w:rsidRDefault="00237162">
      <w:pPr>
        <w:ind w:firstLine="225"/>
        <w:jc w:val="both"/>
        <w:rPr>
          <w:rFonts w:ascii="Times New Roman" w:hAnsi="Times New Roman"/>
          <w:sz w:val="20"/>
        </w:rPr>
      </w:pPr>
      <w:r>
        <w:rPr>
          <w:rFonts w:ascii="Times New Roman" w:hAnsi="Times New Roman"/>
          <w:sz w:val="20"/>
        </w:rPr>
        <w:t>в диспетчерском отдел</w:t>
      </w:r>
      <w:r>
        <w:rPr>
          <w:rFonts w:ascii="Times New Roman" w:hAnsi="Times New Roman"/>
          <w:sz w:val="20"/>
        </w:rPr>
        <w:t>е Миннефтегазстроя.</w:t>
      </w:r>
    </w:p>
    <w:p w:rsidR="00000000" w:rsidRDefault="00237162">
      <w:pPr>
        <w:ind w:firstLine="225"/>
        <w:jc w:val="both"/>
        <w:rPr>
          <w:rFonts w:ascii="Times New Roman" w:hAnsi="Times New Roman"/>
          <w:sz w:val="20"/>
        </w:rPr>
      </w:pPr>
      <w:r>
        <w:rPr>
          <w:rFonts w:ascii="Times New Roman" w:hAnsi="Times New Roman"/>
          <w:sz w:val="20"/>
        </w:rPr>
        <w:t>7.42. Рабочие комиссии и непосредственные исполнители работ используют мобильные средства связи.</w:t>
      </w:r>
    </w:p>
    <w:p w:rsidR="00000000" w:rsidRDefault="00237162">
      <w:pPr>
        <w:ind w:firstLine="225"/>
        <w:jc w:val="both"/>
        <w:rPr>
          <w:rFonts w:ascii="Times New Roman" w:hAnsi="Times New Roman"/>
          <w:sz w:val="20"/>
        </w:rPr>
      </w:pPr>
      <w:r>
        <w:rPr>
          <w:rFonts w:ascii="Times New Roman" w:hAnsi="Times New Roman"/>
          <w:sz w:val="20"/>
        </w:rPr>
        <w:t>7.43. Организуемая для производства работ по ОПИУ (ОПИ) система связи должна, кроме основной цели оперативного руководства, обеспечивать во</w:t>
      </w:r>
      <w:r>
        <w:rPr>
          <w:rFonts w:ascii="Times New Roman" w:hAnsi="Times New Roman"/>
          <w:sz w:val="20"/>
        </w:rPr>
        <w:t>зможность проведения диспетчерских (селекторных) совещаний на уровне штаба строительного района, штаба строительства и Министерства.</w:t>
      </w:r>
    </w:p>
    <w:p w:rsidR="00000000" w:rsidRDefault="00237162">
      <w:pPr>
        <w:ind w:firstLine="225"/>
        <w:jc w:val="both"/>
        <w:rPr>
          <w:rFonts w:ascii="Times New Roman" w:hAnsi="Times New Roman"/>
          <w:sz w:val="20"/>
        </w:rPr>
      </w:pPr>
      <w:r>
        <w:rPr>
          <w:rFonts w:ascii="Times New Roman" w:hAnsi="Times New Roman"/>
          <w:sz w:val="20"/>
        </w:rPr>
        <w:lastRenderedPageBreak/>
        <w:t>Режим работы системы связи при проведении диспетчерских совещаний не должен создавать каких-либо помех для оперативной рабо</w:t>
      </w:r>
      <w:r>
        <w:rPr>
          <w:rFonts w:ascii="Times New Roman" w:hAnsi="Times New Roman"/>
          <w:sz w:val="20"/>
        </w:rPr>
        <w:t xml:space="preserve">ты комиссии по производству ОПИУ (ОПИ).     </w:t>
      </w:r>
    </w:p>
    <w:p w:rsidR="00000000" w:rsidRDefault="00237162">
      <w:pPr>
        <w:ind w:firstLine="135"/>
        <w:jc w:val="both"/>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8. ТЕХНИКА БЕЗОПАСНОСТИ</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8.1. При очистке полости и испытании следует руководствоваться документами по технике безопасности:</w:t>
      </w:r>
    </w:p>
    <w:p w:rsidR="00000000" w:rsidRDefault="00237162">
      <w:pPr>
        <w:ind w:firstLine="225"/>
        <w:jc w:val="both"/>
        <w:rPr>
          <w:rFonts w:ascii="Times New Roman" w:hAnsi="Times New Roman"/>
          <w:sz w:val="20"/>
        </w:rPr>
      </w:pPr>
      <w:r>
        <w:rPr>
          <w:rFonts w:ascii="Times New Roman" w:hAnsi="Times New Roman"/>
          <w:sz w:val="20"/>
        </w:rPr>
        <w:t>СНиП III-4-80 "Техника безопасности в строительстве", утвержденными Госстроем СССР;</w:t>
      </w:r>
    </w:p>
    <w:p w:rsidR="00000000" w:rsidRDefault="00237162">
      <w:pPr>
        <w:ind w:firstLine="225"/>
        <w:jc w:val="both"/>
        <w:rPr>
          <w:rFonts w:ascii="Times New Roman" w:hAnsi="Times New Roman"/>
          <w:sz w:val="20"/>
        </w:rPr>
      </w:pPr>
      <w:r>
        <w:rPr>
          <w:rFonts w:ascii="Times New Roman" w:hAnsi="Times New Roman"/>
          <w:sz w:val="20"/>
        </w:rPr>
        <w:t>"</w:t>
      </w:r>
      <w:r>
        <w:rPr>
          <w:rFonts w:ascii="Times New Roman" w:hAnsi="Times New Roman"/>
          <w:sz w:val="20"/>
        </w:rPr>
        <w:t>Правилами техники безопасности при строительстве магистральных трубопроводов", утвержденными Миннефтегазстроем;</w:t>
      </w:r>
    </w:p>
    <w:p w:rsidR="00000000" w:rsidRDefault="00237162">
      <w:pPr>
        <w:ind w:firstLine="225"/>
        <w:jc w:val="both"/>
        <w:rPr>
          <w:rFonts w:ascii="Times New Roman" w:hAnsi="Times New Roman"/>
          <w:sz w:val="20"/>
        </w:rPr>
      </w:pPr>
      <w:r>
        <w:rPr>
          <w:rFonts w:ascii="Times New Roman" w:hAnsi="Times New Roman"/>
          <w:sz w:val="20"/>
        </w:rPr>
        <w:t>"Правилами устройства и безопасности эксплуатации грузоподъемных кранов", утвержденными Госгортехнадзором;</w:t>
      </w:r>
    </w:p>
    <w:p w:rsidR="00000000" w:rsidRDefault="00237162">
      <w:pPr>
        <w:ind w:firstLine="225"/>
        <w:jc w:val="both"/>
        <w:rPr>
          <w:rFonts w:ascii="Times New Roman" w:hAnsi="Times New Roman"/>
          <w:sz w:val="20"/>
        </w:rPr>
      </w:pPr>
      <w:r>
        <w:rPr>
          <w:rFonts w:ascii="Times New Roman" w:hAnsi="Times New Roman"/>
          <w:sz w:val="20"/>
        </w:rPr>
        <w:t>"Правилами технической эксплуатации э</w:t>
      </w:r>
      <w:r>
        <w:rPr>
          <w:rFonts w:ascii="Times New Roman" w:hAnsi="Times New Roman"/>
          <w:sz w:val="20"/>
        </w:rPr>
        <w:t>лектроустановок потребителей и правилами техники безопасности при эксплуатации электроустановок", утвержденными Главгосэнергонадзором.</w:t>
      </w:r>
    </w:p>
    <w:p w:rsidR="00000000" w:rsidRDefault="00237162">
      <w:pPr>
        <w:ind w:firstLine="225"/>
        <w:jc w:val="both"/>
        <w:rPr>
          <w:rFonts w:ascii="Times New Roman" w:hAnsi="Times New Roman"/>
          <w:sz w:val="20"/>
        </w:rPr>
      </w:pPr>
      <w:r>
        <w:rPr>
          <w:rFonts w:ascii="Times New Roman" w:hAnsi="Times New Roman"/>
          <w:sz w:val="20"/>
        </w:rPr>
        <w:t>8.2. Работа с метанолом, этиленгликолем, диэтиленгликолем и их растворами должна проводиться в строгом соответствии с "Пр</w:t>
      </w:r>
      <w:r>
        <w:rPr>
          <w:rFonts w:ascii="Times New Roman" w:hAnsi="Times New Roman"/>
          <w:sz w:val="20"/>
        </w:rPr>
        <w:t>авилами безопасности в нефтегазодобывающей промышленности", утвержденными Миннефтегазстроем, "Общими санитарными правилами по хранению и применению метанола" в Справочнике по технике безопасности, противопожарной технике и производственной санитарии. Прави</w:t>
      </w:r>
      <w:r>
        <w:rPr>
          <w:rFonts w:ascii="Times New Roman" w:hAnsi="Times New Roman"/>
          <w:sz w:val="20"/>
        </w:rPr>
        <w:t>ла, инструкции, нормы. - Л., Судостроение, 1972, т.3.</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Приложение 1</w:t>
      </w:r>
    </w:p>
    <w:p w:rsidR="00000000" w:rsidRDefault="00237162">
      <w:pPr>
        <w:jc w:val="right"/>
        <w:rPr>
          <w:rFonts w:ascii="Times New Roman" w:hAnsi="Times New Roman"/>
          <w:sz w:val="20"/>
        </w:rPr>
      </w:pPr>
      <w:r>
        <w:rPr>
          <w:rFonts w:ascii="Times New Roman" w:hAnsi="Times New Roman"/>
          <w:sz w:val="20"/>
        </w:rPr>
        <w:t>Рекомендуемое</w:t>
      </w:r>
    </w:p>
    <w:p w:rsidR="00000000" w:rsidRDefault="00237162">
      <w:pPr>
        <w:jc w:val="right"/>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 xml:space="preserve">ТЕХНОЛОГИЧЕСКИЕ ПАРАМЕТРЫ НАПОЛНЕНИЯ ТРУБОПРОВОДА </w:t>
      </w:r>
    </w:p>
    <w:p w:rsidR="00000000" w:rsidRDefault="00237162">
      <w:pPr>
        <w:ind w:firstLine="300"/>
        <w:jc w:val="center"/>
        <w:rPr>
          <w:rFonts w:ascii="Times New Roman" w:hAnsi="Times New Roman"/>
          <w:b/>
          <w:sz w:val="20"/>
        </w:rPr>
      </w:pPr>
      <w:r>
        <w:rPr>
          <w:rFonts w:ascii="Times New Roman" w:hAnsi="Times New Roman"/>
          <w:b/>
          <w:sz w:val="20"/>
        </w:rPr>
        <w:t xml:space="preserve">Время наполнения трубопровода </w:t>
      </w:r>
    </w:p>
    <w:p w:rsidR="00000000" w:rsidRDefault="00237162">
      <w:pPr>
        <w:jc w:val="center"/>
        <w:rPr>
          <w:rFonts w:ascii="Times New Roman" w:hAnsi="Times New Roman"/>
          <w:b/>
          <w:sz w:val="20"/>
        </w:rPr>
      </w:pPr>
    </w:p>
    <w:p w:rsidR="00000000" w:rsidRDefault="00237162">
      <w:pPr>
        <w:ind w:firstLine="225"/>
        <w:jc w:val="both"/>
        <w:rPr>
          <w:rFonts w:ascii="Times New Roman" w:hAnsi="Times New Roman"/>
          <w:sz w:val="20"/>
        </w:rPr>
      </w:pPr>
      <w:r>
        <w:rPr>
          <w:rFonts w:ascii="Times New Roman" w:hAnsi="Times New Roman"/>
          <w:sz w:val="20"/>
        </w:rPr>
        <w:t xml:space="preserve">Для определения времени наполнения трубопроводов водой или воздухом следует использовать </w:t>
      </w:r>
      <w:r>
        <w:rPr>
          <w:rFonts w:ascii="Times New Roman" w:hAnsi="Times New Roman"/>
          <w:sz w:val="20"/>
        </w:rPr>
        <w:t xml:space="preserve">номограмму. Номограмма состоит из двух частей (рис.1 прил.1). В правой части по оси абсцисс отложена протяженность </w:t>
      </w:r>
      <w:r w:rsidR="00AD40BA">
        <w:rPr>
          <w:rFonts w:ascii="Times New Roman" w:hAnsi="Times New Roman"/>
          <w:noProof/>
          <w:position w:val="-4"/>
          <w:sz w:val="20"/>
        </w:rPr>
        <w:drawing>
          <wp:inline distT="0" distB="0" distL="0" distR="0">
            <wp:extent cx="142875" cy="1619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0"/>
        </w:rPr>
        <w:t xml:space="preserve"> участков трубопровода от 1 до 100 км. Наклонные линии этой части номограммы обозначают условные диаметры </w:t>
      </w:r>
      <w:r w:rsidR="00AD40BA">
        <w:rPr>
          <w:rFonts w:ascii="Times New Roman" w:hAnsi="Times New Roman"/>
          <w:noProof/>
          <w:position w:val="-13"/>
          <w:sz w:val="20"/>
        </w:rPr>
        <w:drawing>
          <wp:inline distT="0" distB="0" distL="0" distR="0">
            <wp:extent cx="219075" cy="238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Times New Roman" w:hAnsi="Times New Roman"/>
          <w:sz w:val="20"/>
        </w:rPr>
        <w:t xml:space="preserve"> трубопроводов от 100 до 1400 мм.</w:t>
      </w:r>
    </w:p>
    <w:p w:rsidR="00000000" w:rsidRDefault="00237162">
      <w:pPr>
        <w:ind w:firstLine="225"/>
        <w:jc w:val="both"/>
        <w:rPr>
          <w:rFonts w:ascii="Times New Roman" w:hAnsi="Times New Roman"/>
          <w:sz w:val="20"/>
        </w:rPr>
      </w:pPr>
      <w:r>
        <w:rPr>
          <w:rFonts w:ascii="Times New Roman" w:hAnsi="Times New Roman"/>
          <w:sz w:val="20"/>
        </w:rPr>
        <w:t xml:space="preserve">По оси абсцисс в левой части номограммы отложена продолжительность наполнения трубопровода </w:t>
      </w:r>
      <w:r w:rsidR="00AD40BA">
        <w:rPr>
          <w:rFonts w:ascii="Times New Roman" w:hAnsi="Times New Roman"/>
          <w:noProof/>
          <w:position w:val="-10"/>
          <w:sz w:val="20"/>
        </w:rPr>
        <w:drawing>
          <wp:inline distT="0" distB="0" distL="0" distR="0">
            <wp:extent cx="180975" cy="2190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sz w:val="20"/>
        </w:rPr>
        <w:t xml:space="preserve"> от 0,1 до 1000 ч. Наклонные линии этой части номограммы обозначают производительность </w:t>
      </w:r>
      <w:r w:rsidR="00AD40BA">
        <w:rPr>
          <w:rFonts w:ascii="Times New Roman" w:hAnsi="Times New Roman"/>
          <w:noProof/>
          <w:position w:val="-10"/>
          <w:sz w:val="20"/>
        </w:rPr>
        <w:drawing>
          <wp:inline distT="0" distB="0" distL="0" distR="0">
            <wp:extent cx="152400" cy="2000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0"/>
        </w:rPr>
        <w:t xml:space="preserve"> (в м</w:t>
      </w:r>
      <w:r w:rsidR="00AD40BA">
        <w:rPr>
          <w:rFonts w:ascii="Times New Roman" w:hAnsi="Times New Roman"/>
          <w:noProof/>
          <w:position w:val="-4"/>
          <w:sz w:val="20"/>
        </w:rPr>
        <w:drawing>
          <wp:inline distT="0" distB="0" distL="0" distR="0">
            <wp:extent cx="85725" cy="1905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/ч) компрессорных станций и наполнительных агрегатов.</w:t>
      </w:r>
    </w:p>
    <w:p w:rsidR="00000000" w:rsidRDefault="00237162">
      <w:pPr>
        <w:ind w:firstLine="225"/>
        <w:jc w:val="both"/>
        <w:rPr>
          <w:rFonts w:ascii="Times New Roman" w:hAnsi="Times New Roman"/>
          <w:sz w:val="20"/>
        </w:rPr>
      </w:pPr>
      <w:r>
        <w:rPr>
          <w:rFonts w:ascii="Times New Roman" w:hAnsi="Times New Roman"/>
          <w:sz w:val="20"/>
        </w:rPr>
        <w:t xml:space="preserve">По оси ординат </w:t>
      </w:r>
      <w:r>
        <w:rPr>
          <w:rFonts w:ascii="Times New Roman" w:hAnsi="Times New Roman"/>
          <w:sz w:val="20"/>
        </w:rPr>
        <w:t>отложена емкость трубопровода (в м</w:t>
      </w:r>
      <w:r w:rsidR="00AD40BA">
        <w:rPr>
          <w:rFonts w:ascii="Times New Roman" w:hAnsi="Times New Roman"/>
          <w:noProof/>
          <w:position w:val="-4"/>
          <w:sz w:val="20"/>
        </w:rPr>
        <w:drawing>
          <wp:inline distT="0" distB="0" distL="0" distR="0">
            <wp:extent cx="85725" cy="1905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 Для сокращения размеров и удобства использования номограмма построена по логарифмической сетке с соответствующими делениями осей абсцисс и ординат.</w:t>
      </w:r>
    </w:p>
    <w:p w:rsidR="00000000" w:rsidRDefault="00237162">
      <w:pPr>
        <w:ind w:firstLine="225"/>
        <w:jc w:val="both"/>
        <w:rPr>
          <w:rFonts w:ascii="Times New Roman" w:hAnsi="Times New Roman"/>
          <w:sz w:val="20"/>
        </w:rPr>
      </w:pPr>
      <w:r>
        <w:rPr>
          <w:rFonts w:ascii="Times New Roman" w:hAnsi="Times New Roman"/>
          <w:sz w:val="20"/>
        </w:rPr>
        <w:t>Она предназначена для определения времени заполнения трубопроводов воз</w:t>
      </w:r>
      <w:r>
        <w:rPr>
          <w:rFonts w:ascii="Times New Roman" w:hAnsi="Times New Roman"/>
          <w:sz w:val="20"/>
        </w:rPr>
        <w:t>духом до создания в нем избыточного давления 0,1 МПа (1 кгс/см</w:t>
      </w:r>
      <w:r w:rsidR="00AD40BA">
        <w:rPr>
          <w:rFonts w:ascii="Times New Roman" w:hAnsi="Times New Roman"/>
          <w:noProof/>
          <w:position w:val="-4"/>
          <w:sz w:val="20"/>
        </w:rPr>
        <w:drawing>
          <wp:inline distT="0" distB="0" distL="0" distR="0">
            <wp:extent cx="104775" cy="1905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или до полного наполнения водой.</w:t>
      </w:r>
    </w:p>
    <w:p w:rsidR="00000000" w:rsidRDefault="00237162">
      <w:pPr>
        <w:ind w:firstLine="225"/>
        <w:jc w:val="both"/>
        <w:rPr>
          <w:rFonts w:ascii="Times New Roman" w:hAnsi="Times New Roman"/>
          <w:sz w:val="20"/>
        </w:rPr>
      </w:pPr>
      <w:r>
        <w:rPr>
          <w:rFonts w:ascii="Times New Roman" w:hAnsi="Times New Roman"/>
          <w:sz w:val="20"/>
        </w:rPr>
        <w:t xml:space="preserve">Для определения по номограмме времени </w:t>
      </w:r>
      <w:r w:rsidR="00AD40BA">
        <w:rPr>
          <w:rFonts w:ascii="Times New Roman" w:hAnsi="Times New Roman"/>
          <w:noProof/>
          <w:position w:val="-10"/>
          <w:sz w:val="20"/>
        </w:rPr>
        <w:drawing>
          <wp:inline distT="0" distB="0" distL="0" distR="0">
            <wp:extent cx="180975" cy="219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sz w:val="20"/>
        </w:rPr>
        <w:t xml:space="preserve"> заполнения трубопровода длиной </w:t>
      </w:r>
      <w:r w:rsidR="00AD40BA">
        <w:rPr>
          <w:rFonts w:ascii="Times New Roman" w:hAnsi="Times New Roman"/>
          <w:noProof/>
          <w:position w:val="-4"/>
          <w:sz w:val="20"/>
        </w:rPr>
        <w:drawing>
          <wp:inline distT="0" distB="0" distL="0" distR="0">
            <wp:extent cx="142875" cy="1619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0"/>
        </w:rPr>
        <w:t xml:space="preserve"> и диаметром </w:t>
      </w:r>
      <w:r w:rsidR="00AD40BA">
        <w:rPr>
          <w:rFonts w:ascii="Times New Roman" w:hAnsi="Times New Roman"/>
          <w:noProof/>
          <w:position w:val="-13"/>
          <w:sz w:val="20"/>
        </w:rPr>
        <w:drawing>
          <wp:inline distT="0" distB="0" distL="0" distR="0">
            <wp:extent cx="219075" cy="2381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Times New Roman" w:hAnsi="Times New Roman"/>
          <w:sz w:val="20"/>
        </w:rPr>
        <w:t xml:space="preserve"> с помощью компрессорной станции или наполнительного агрегата производит</w:t>
      </w:r>
      <w:r>
        <w:rPr>
          <w:rFonts w:ascii="Times New Roman" w:hAnsi="Times New Roman"/>
          <w:sz w:val="20"/>
        </w:rPr>
        <w:t xml:space="preserve">ельностью </w:t>
      </w:r>
      <w:r w:rsidR="00AD40BA">
        <w:rPr>
          <w:rFonts w:ascii="Times New Roman" w:hAnsi="Times New Roman"/>
          <w:noProof/>
          <w:position w:val="-10"/>
          <w:sz w:val="20"/>
        </w:rPr>
        <w:drawing>
          <wp:inline distT="0" distB="0" distL="0" distR="0">
            <wp:extent cx="152400" cy="2000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0"/>
        </w:rPr>
        <w:t xml:space="preserve">  необходимо выполнить действия в соответствии с ключом номограммы, нанесенным пунктирной линией со стрелками. </w:t>
      </w:r>
    </w:p>
    <w:p w:rsidR="00000000" w:rsidRDefault="00237162">
      <w:pPr>
        <w:ind w:firstLine="180"/>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237162">
      <w:pPr>
        <w:jc w:val="center"/>
        <w:rPr>
          <w:rFonts w:ascii="Times New Roman" w:hAnsi="Times New Roman"/>
          <w:sz w:val="20"/>
        </w:rPr>
      </w:pPr>
      <w:r>
        <w:rPr>
          <w:rFonts w:ascii="Times New Roman" w:hAnsi="Times New Roman"/>
          <w:sz w:val="20"/>
        </w:rPr>
        <w:object w:dxaOrig="10275" w:dyaOrig="7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358.5pt" o:ole="">
            <v:imagedata r:id="rId61" o:title=""/>
          </v:shape>
          <o:OLEObject Type="Embed" ProgID="MSPhotoEd.3" ShapeID="_x0000_i1025" DrawAspect="Content" ObjectID="_1587697949" r:id="rId62"/>
        </w:object>
      </w:r>
    </w:p>
    <w:p w:rsidR="00000000" w:rsidRDefault="00237162">
      <w:pPr>
        <w:jc w:val="center"/>
        <w:rPr>
          <w:rFonts w:ascii="Times New Roman" w:hAnsi="Times New Roman"/>
          <w:sz w:val="20"/>
        </w:rPr>
      </w:pPr>
      <w:r>
        <w:rPr>
          <w:rFonts w:ascii="Times New Roman" w:hAnsi="Times New Roman"/>
          <w:sz w:val="20"/>
        </w:rPr>
        <w:t xml:space="preserve">Рис.1. Номограмма для расчета времени наполнения трубопровода водой или воздухом </w:t>
      </w:r>
    </w:p>
    <w:p w:rsidR="00000000" w:rsidRDefault="00237162">
      <w:pPr>
        <w:ind w:firstLine="225"/>
        <w:jc w:val="both"/>
        <w:rPr>
          <w:rFonts w:ascii="Times New Roman" w:hAnsi="Times New Roman"/>
          <w:sz w:val="20"/>
        </w:rPr>
        <w:sectPr w:rsidR="00000000">
          <w:pgSz w:w="16840" w:h="11907" w:orient="landscape" w:code="9"/>
          <w:pgMar w:top="1134" w:right="1134" w:bottom="1134" w:left="1134" w:header="720" w:footer="720" w:gutter="0"/>
          <w:cols w:space="720"/>
        </w:sectPr>
      </w:pPr>
    </w:p>
    <w:p w:rsidR="00000000" w:rsidRDefault="00237162">
      <w:pPr>
        <w:ind w:firstLine="225"/>
        <w:jc w:val="both"/>
        <w:rPr>
          <w:rFonts w:ascii="Times New Roman" w:hAnsi="Times New Roman"/>
          <w:sz w:val="20"/>
        </w:rPr>
      </w:pPr>
      <w:r>
        <w:rPr>
          <w:rFonts w:ascii="Times New Roman" w:hAnsi="Times New Roman"/>
          <w:sz w:val="20"/>
        </w:rPr>
        <w:lastRenderedPageBreak/>
        <w:t>Пример 1. Определить в</w:t>
      </w:r>
      <w:r>
        <w:rPr>
          <w:rFonts w:ascii="Times New Roman" w:hAnsi="Times New Roman"/>
          <w:sz w:val="20"/>
        </w:rPr>
        <w:t xml:space="preserve">ремя наполнения трубопровода диаметром </w:t>
      </w:r>
      <w:r w:rsidR="00AD40BA">
        <w:rPr>
          <w:rFonts w:ascii="Times New Roman" w:hAnsi="Times New Roman"/>
          <w:noProof/>
          <w:position w:val="-13"/>
          <w:sz w:val="20"/>
        </w:rPr>
        <w:drawing>
          <wp:inline distT="0" distB="0" distL="0" distR="0">
            <wp:extent cx="219075" cy="2381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Times New Roman" w:hAnsi="Times New Roman"/>
          <w:sz w:val="20"/>
        </w:rPr>
        <w:t>= 500 мм протяженностью 10 км одним наполнительным агрегатом производительностью 300 м</w:t>
      </w:r>
      <w:r w:rsidR="00AD40BA">
        <w:rPr>
          <w:rFonts w:ascii="Times New Roman" w:hAnsi="Times New Roman"/>
          <w:noProof/>
          <w:position w:val="-4"/>
          <w:sz w:val="20"/>
        </w:rPr>
        <w:drawing>
          <wp:inline distT="0" distB="0" distL="0" distR="0">
            <wp:extent cx="85725" cy="1905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/ч.</w:t>
      </w:r>
    </w:p>
    <w:p w:rsidR="00000000" w:rsidRDefault="00237162">
      <w:pPr>
        <w:ind w:firstLine="225"/>
        <w:jc w:val="both"/>
        <w:rPr>
          <w:rFonts w:ascii="Times New Roman" w:hAnsi="Times New Roman"/>
          <w:sz w:val="20"/>
        </w:rPr>
      </w:pPr>
      <w:r>
        <w:rPr>
          <w:rFonts w:ascii="Times New Roman" w:hAnsi="Times New Roman"/>
          <w:sz w:val="20"/>
        </w:rPr>
        <w:t xml:space="preserve">На оси абсцисс правой части номограммы находим точку, соответствующую </w:t>
      </w:r>
      <w:r w:rsidR="00AD40BA">
        <w:rPr>
          <w:rFonts w:ascii="Times New Roman" w:hAnsi="Times New Roman"/>
          <w:noProof/>
          <w:position w:val="-4"/>
          <w:sz w:val="20"/>
        </w:rPr>
        <w:drawing>
          <wp:inline distT="0" distB="0" distL="0" distR="0">
            <wp:extent cx="142875" cy="1619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0"/>
        </w:rPr>
        <w:t xml:space="preserve"> = 10 км, и от нее проводим вертикальную линию до пере</w:t>
      </w:r>
      <w:r>
        <w:rPr>
          <w:rFonts w:ascii="Times New Roman" w:hAnsi="Times New Roman"/>
          <w:sz w:val="20"/>
        </w:rPr>
        <w:t xml:space="preserve">сечения с наклонной линией  </w:t>
      </w:r>
      <w:r w:rsidR="00AD40BA">
        <w:rPr>
          <w:rFonts w:ascii="Times New Roman" w:hAnsi="Times New Roman"/>
          <w:noProof/>
          <w:position w:val="-13"/>
          <w:sz w:val="20"/>
        </w:rPr>
        <w:drawing>
          <wp:inline distT="0" distB="0" distL="0" distR="0">
            <wp:extent cx="219075" cy="2381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Times New Roman" w:hAnsi="Times New Roman"/>
          <w:sz w:val="20"/>
        </w:rPr>
        <w:t>= 500 мм.</w:t>
      </w:r>
    </w:p>
    <w:p w:rsidR="00000000" w:rsidRDefault="00237162">
      <w:pPr>
        <w:ind w:firstLine="225"/>
        <w:jc w:val="both"/>
        <w:rPr>
          <w:rFonts w:ascii="Times New Roman" w:hAnsi="Times New Roman"/>
          <w:sz w:val="20"/>
        </w:rPr>
      </w:pPr>
      <w:r>
        <w:rPr>
          <w:rFonts w:ascii="Times New Roman" w:hAnsi="Times New Roman"/>
          <w:sz w:val="20"/>
        </w:rPr>
        <w:t xml:space="preserve">Из точки пересечения этих линий проводим горизонталь в левую часть номограммы до пересечения с наклонной линией </w:t>
      </w:r>
      <w:r w:rsidR="00AD40BA">
        <w:rPr>
          <w:rFonts w:ascii="Times New Roman" w:hAnsi="Times New Roman"/>
          <w:noProof/>
          <w:position w:val="-10"/>
          <w:sz w:val="20"/>
        </w:rPr>
        <w:drawing>
          <wp:inline distT="0" distB="0" distL="0" distR="0">
            <wp:extent cx="152400" cy="2000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0"/>
        </w:rPr>
        <w:t xml:space="preserve"> = 300 м</w:t>
      </w:r>
      <w:r w:rsidR="00AD40BA">
        <w:rPr>
          <w:rFonts w:ascii="Times New Roman" w:hAnsi="Times New Roman"/>
          <w:noProof/>
          <w:position w:val="-4"/>
          <w:sz w:val="20"/>
        </w:rPr>
        <w:drawing>
          <wp:inline distT="0" distB="0" distL="0" distR="0">
            <wp:extent cx="85725" cy="1905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/ч.</w:t>
      </w:r>
    </w:p>
    <w:p w:rsidR="00000000" w:rsidRDefault="00237162">
      <w:pPr>
        <w:ind w:firstLine="225"/>
        <w:jc w:val="both"/>
        <w:rPr>
          <w:rFonts w:ascii="Times New Roman" w:hAnsi="Times New Roman"/>
          <w:sz w:val="20"/>
        </w:rPr>
      </w:pPr>
      <w:r>
        <w:rPr>
          <w:rFonts w:ascii="Times New Roman" w:hAnsi="Times New Roman"/>
          <w:sz w:val="20"/>
        </w:rPr>
        <w:t xml:space="preserve">Из полученной точки опускаем перпендикуляр на ось абсцисс и находим, что время наполнения </w:t>
      </w:r>
      <w:r w:rsidR="00AD40BA">
        <w:rPr>
          <w:rFonts w:ascii="Times New Roman" w:hAnsi="Times New Roman"/>
          <w:noProof/>
          <w:position w:val="-10"/>
          <w:sz w:val="20"/>
        </w:rPr>
        <w:drawing>
          <wp:inline distT="0" distB="0" distL="0" distR="0">
            <wp:extent cx="180975" cy="219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sz w:val="20"/>
        </w:rPr>
        <w:t xml:space="preserve"> равно 6,5 ч.</w:t>
      </w:r>
    </w:p>
    <w:p w:rsidR="00000000" w:rsidRDefault="00237162">
      <w:pPr>
        <w:ind w:firstLine="225"/>
        <w:jc w:val="both"/>
        <w:rPr>
          <w:rFonts w:ascii="Times New Roman" w:hAnsi="Times New Roman"/>
          <w:sz w:val="20"/>
        </w:rPr>
      </w:pPr>
      <w:r>
        <w:rPr>
          <w:rFonts w:ascii="Times New Roman" w:hAnsi="Times New Roman"/>
          <w:sz w:val="20"/>
        </w:rPr>
        <w:t>Для определения времени заполнения трубопровода воздухом до создания давления Р (МПа) необходимо найденное время умножить на коэффициент К, равный создаваемому давлению Р, т.е.</w:t>
      </w:r>
    </w:p>
    <w:p w:rsidR="00000000" w:rsidRDefault="00237162">
      <w:pPr>
        <w:jc w:val="center"/>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position w:val="-10"/>
          <w:sz w:val="20"/>
        </w:rPr>
        <w:drawing>
          <wp:inline distT="0" distB="0" distL="0" distR="0">
            <wp:extent cx="219075" cy="2190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237162">
        <w:rPr>
          <w:rFonts w:ascii="Times New Roman" w:hAnsi="Times New Roman"/>
          <w:sz w:val="20"/>
        </w:rPr>
        <w:t xml:space="preserve"> = 10 · К · </w:t>
      </w:r>
      <w:r>
        <w:rPr>
          <w:rFonts w:ascii="Times New Roman" w:hAnsi="Times New Roman"/>
          <w:noProof/>
          <w:position w:val="-10"/>
          <w:sz w:val="20"/>
        </w:rPr>
        <w:drawing>
          <wp:inline distT="0" distB="0" distL="0" distR="0">
            <wp:extent cx="180975" cy="2190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237162">
        <w:rPr>
          <w:rFonts w:ascii="Times New Roman" w:hAnsi="Times New Roman"/>
          <w:sz w:val="20"/>
        </w:rPr>
        <w:t>.</w:t>
      </w:r>
    </w:p>
    <w:p w:rsidR="00000000" w:rsidRDefault="00237162">
      <w:pPr>
        <w:ind w:firstLine="180"/>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Выбор типа и количества наполнительных агрегато</w:t>
      </w:r>
      <w:r>
        <w:rPr>
          <w:rFonts w:ascii="Times New Roman" w:hAnsi="Times New Roman"/>
          <w:sz w:val="20"/>
        </w:rPr>
        <w:t>в</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В процессе наполнения трубопровода водой необходимо обеспечить:</w:t>
      </w:r>
    </w:p>
    <w:p w:rsidR="00000000" w:rsidRDefault="00237162">
      <w:pPr>
        <w:ind w:firstLine="225"/>
        <w:jc w:val="both"/>
        <w:rPr>
          <w:rFonts w:ascii="Times New Roman" w:hAnsi="Times New Roman"/>
          <w:sz w:val="20"/>
        </w:rPr>
      </w:pPr>
      <w:r>
        <w:rPr>
          <w:rFonts w:ascii="Times New Roman" w:hAnsi="Times New Roman"/>
          <w:sz w:val="20"/>
        </w:rPr>
        <w:t>оптимальную скорость потока воды в трубопроводе, определяемую суммарной производительностью наполнительных агрегатов;</w:t>
      </w:r>
    </w:p>
    <w:p w:rsidR="00000000" w:rsidRDefault="00237162">
      <w:pPr>
        <w:ind w:firstLine="225"/>
        <w:jc w:val="both"/>
        <w:rPr>
          <w:rFonts w:ascii="Times New Roman" w:hAnsi="Times New Roman"/>
          <w:sz w:val="20"/>
        </w:rPr>
      </w:pPr>
      <w:r>
        <w:rPr>
          <w:rFonts w:ascii="Times New Roman" w:hAnsi="Times New Roman"/>
          <w:sz w:val="20"/>
        </w:rPr>
        <w:t xml:space="preserve">возможность преодоления перепада высот по трассе с учетом сил трения и </w:t>
      </w:r>
      <w:r>
        <w:rPr>
          <w:rFonts w:ascii="Times New Roman" w:hAnsi="Times New Roman"/>
          <w:sz w:val="20"/>
        </w:rPr>
        <w:t>местных сопротивлений, определяемую развиваемым насосом напором.</w:t>
      </w:r>
    </w:p>
    <w:p w:rsidR="00000000" w:rsidRDefault="00237162">
      <w:pPr>
        <w:ind w:firstLine="225"/>
        <w:jc w:val="both"/>
        <w:rPr>
          <w:rFonts w:ascii="Times New Roman" w:hAnsi="Times New Roman"/>
          <w:sz w:val="20"/>
        </w:rPr>
      </w:pPr>
      <w:r>
        <w:rPr>
          <w:rFonts w:ascii="Times New Roman" w:hAnsi="Times New Roman"/>
          <w:sz w:val="20"/>
        </w:rPr>
        <w:t>Выбор наполнительных агрегатов следует осуществлять с использованием характеристик насосов в следующей последовательности:</w:t>
      </w:r>
    </w:p>
    <w:p w:rsidR="00000000" w:rsidRDefault="00237162">
      <w:pPr>
        <w:ind w:firstLine="225"/>
        <w:jc w:val="both"/>
        <w:rPr>
          <w:rFonts w:ascii="Times New Roman" w:hAnsi="Times New Roman"/>
          <w:sz w:val="20"/>
        </w:rPr>
      </w:pPr>
      <w:r>
        <w:rPr>
          <w:rFonts w:ascii="Times New Roman" w:hAnsi="Times New Roman"/>
          <w:sz w:val="20"/>
        </w:rPr>
        <w:t xml:space="preserve">определить максимально возможные потери напора (потребляемый напор) </w:t>
      </w:r>
      <w:r>
        <w:rPr>
          <w:rFonts w:ascii="Times New Roman" w:hAnsi="Times New Roman"/>
          <w:sz w:val="20"/>
        </w:rPr>
        <w:t>на участке трубопровода, подлежащем заполнению водой;</w:t>
      </w:r>
    </w:p>
    <w:p w:rsidR="00000000" w:rsidRDefault="00237162">
      <w:pPr>
        <w:ind w:firstLine="225"/>
        <w:jc w:val="both"/>
        <w:rPr>
          <w:rFonts w:ascii="Times New Roman" w:hAnsi="Times New Roman"/>
          <w:sz w:val="20"/>
        </w:rPr>
      </w:pPr>
      <w:r>
        <w:rPr>
          <w:rFonts w:ascii="Times New Roman" w:hAnsi="Times New Roman"/>
          <w:sz w:val="20"/>
        </w:rPr>
        <w:t>задаться скоростью перемещения поршня по трубопроводу (расходом воды) в процессе заполнения полости водой;</w:t>
      </w:r>
    </w:p>
    <w:p w:rsidR="00000000" w:rsidRDefault="00237162">
      <w:pPr>
        <w:ind w:firstLine="225"/>
        <w:jc w:val="both"/>
        <w:rPr>
          <w:rFonts w:ascii="Times New Roman" w:hAnsi="Times New Roman"/>
          <w:sz w:val="20"/>
        </w:rPr>
      </w:pPr>
      <w:r>
        <w:rPr>
          <w:rFonts w:ascii="Times New Roman" w:hAnsi="Times New Roman"/>
          <w:sz w:val="20"/>
        </w:rPr>
        <w:t>найти пересечение прямой, соответствующей заданному расходу воды, с характеристикой насоса;</w:t>
      </w:r>
    </w:p>
    <w:p w:rsidR="00000000" w:rsidRDefault="00237162">
      <w:pPr>
        <w:ind w:firstLine="225"/>
        <w:jc w:val="both"/>
        <w:rPr>
          <w:rFonts w:ascii="Times New Roman" w:hAnsi="Times New Roman"/>
          <w:sz w:val="20"/>
        </w:rPr>
      </w:pPr>
      <w:r>
        <w:rPr>
          <w:rFonts w:ascii="Times New Roman" w:hAnsi="Times New Roman"/>
          <w:sz w:val="20"/>
        </w:rPr>
        <w:t>опр</w:t>
      </w:r>
      <w:r>
        <w:rPr>
          <w:rFonts w:ascii="Times New Roman" w:hAnsi="Times New Roman"/>
          <w:sz w:val="20"/>
        </w:rPr>
        <w:t>еделить развиваемый насосом напор в точке пересечения прямой заданного расхода с характеристикой насоса;</w:t>
      </w:r>
    </w:p>
    <w:p w:rsidR="00000000" w:rsidRDefault="00237162">
      <w:pPr>
        <w:ind w:firstLine="225"/>
        <w:jc w:val="both"/>
        <w:rPr>
          <w:rFonts w:ascii="Times New Roman" w:hAnsi="Times New Roman"/>
          <w:sz w:val="20"/>
        </w:rPr>
      </w:pPr>
      <w:r>
        <w:rPr>
          <w:rFonts w:ascii="Times New Roman" w:hAnsi="Times New Roman"/>
          <w:sz w:val="20"/>
        </w:rPr>
        <w:t>путем сравнения потребного и располагаемого напоров выбрать тип и количество наполнительных агрегатов.</w:t>
      </w:r>
    </w:p>
    <w:p w:rsidR="00000000" w:rsidRDefault="00237162">
      <w:pPr>
        <w:ind w:firstLine="225"/>
        <w:jc w:val="both"/>
        <w:rPr>
          <w:rFonts w:ascii="Times New Roman" w:hAnsi="Times New Roman"/>
          <w:sz w:val="20"/>
        </w:rPr>
      </w:pPr>
      <w:r>
        <w:rPr>
          <w:rFonts w:ascii="Times New Roman" w:hAnsi="Times New Roman"/>
          <w:sz w:val="20"/>
        </w:rPr>
        <w:t>Потери напора на трение, отнесенные к 1 км трубо</w:t>
      </w:r>
      <w:r>
        <w:rPr>
          <w:rFonts w:ascii="Times New Roman" w:hAnsi="Times New Roman"/>
          <w:sz w:val="20"/>
        </w:rPr>
        <w:t>провода, в зависимости от его диаметра и расхода воды приведены  в табл. прил.1.</w:t>
      </w:r>
    </w:p>
    <w:p w:rsidR="00000000" w:rsidRDefault="00237162">
      <w:pPr>
        <w:ind w:firstLine="225"/>
        <w:jc w:val="both"/>
        <w:rPr>
          <w:rFonts w:ascii="Times New Roman" w:hAnsi="Times New Roman"/>
          <w:sz w:val="20"/>
        </w:rPr>
      </w:pPr>
      <w:r>
        <w:rPr>
          <w:rFonts w:ascii="Times New Roman" w:hAnsi="Times New Roman"/>
          <w:sz w:val="20"/>
        </w:rPr>
        <w:t>Характеристики наполнительных агрегатов приведены на рис.2 прил.1.</w:t>
      </w:r>
    </w:p>
    <w:p w:rsidR="00000000" w:rsidRDefault="00237162">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395"/>
        <w:gridCol w:w="1365"/>
        <w:gridCol w:w="1365"/>
        <w:gridCol w:w="1365"/>
        <w:gridCol w:w="1365"/>
        <w:gridCol w:w="1365"/>
      </w:tblGrid>
      <w:tr w:rsidR="00000000">
        <w:tblPrEx>
          <w:tblCellMar>
            <w:top w:w="0" w:type="dxa"/>
            <w:bottom w:w="0" w:type="dxa"/>
          </w:tblCellMar>
        </w:tblPrEx>
        <w:tc>
          <w:tcPr>
            <w:tcW w:w="139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Диаметр трубопровода, мм</w:t>
            </w:r>
          </w:p>
          <w:p w:rsidR="00000000" w:rsidRDefault="00237162">
            <w:pPr>
              <w:jc w:val="center"/>
              <w:rPr>
                <w:rFonts w:ascii="Times New Roman" w:hAnsi="Times New Roman"/>
                <w:sz w:val="20"/>
              </w:rPr>
            </w:pPr>
          </w:p>
        </w:tc>
        <w:tc>
          <w:tcPr>
            <w:tcW w:w="6825" w:type="dxa"/>
            <w:gridSpan w:val="5"/>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Потери напора (м) при расходе воды (м</w:t>
            </w:r>
            <w:r w:rsidR="00AD40BA">
              <w:rPr>
                <w:rFonts w:ascii="Times New Roman" w:hAnsi="Times New Roman"/>
                <w:noProof/>
                <w:position w:val="-4"/>
                <w:sz w:val="20"/>
              </w:rPr>
              <w:drawing>
                <wp:inline distT="0" distB="0" distL="0" distR="0">
                  <wp:extent cx="85725" cy="1905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/ч), равном:</w:t>
            </w:r>
          </w:p>
        </w:tc>
      </w:tr>
      <w:tr w:rsidR="00000000">
        <w:tblPrEx>
          <w:tblCellMar>
            <w:top w:w="0" w:type="dxa"/>
            <w:bottom w:w="0" w:type="dxa"/>
          </w:tblCellMar>
        </w:tblPrEx>
        <w:tc>
          <w:tcPr>
            <w:tcW w:w="139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p>
        </w:tc>
        <w:tc>
          <w:tcPr>
            <w:tcW w:w="13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100 </w:t>
            </w:r>
          </w:p>
          <w:p w:rsidR="00000000" w:rsidRDefault="00237162">
            <w:pPr>
              <w:jc w:val="center"/>
              <w:rPr>
                <w:rFonts w:ascii="Times New Roman" w:hAnsi="Times New Roman"/>
                <w:sz w:val="20"/>
              </w:rPr>
            </w:pPr>
          </w:p>
        </w:tc>
        <w:tc>
          <w:tcPr>
            <w:tcW w:w="13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300 </w:t>
            </w:r>
          </w:p>
        </w:tc>
        <w:tc>
          <w:tcPr>
            <w:tcW w:w="13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500 </w:t>
            </w:r>
          </w:p>
        </w:tc>
        <w:tc>
          <w:tcPr>
            <w:tcW w:w="13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1000 </w:t>
            </w:r>
          </w:p>
        </w:tc>
        <w:tc>
          <w:tcPr>
            <w:tcW w:w="136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2000 </w:t>
            </w:r>
          </w:p>
        </w:tc>
      </w:tr>
      <w:tr w:rsidR="00000000">
        <w:tblPrEx>
          <w:tblCellMar>
            <w:top w:w="0" w:type="dxa"/>
            <w:bottom w:w="0" w:type="dxa"/>
          </w:tblCellMar>
        </w:tblPrEx>
        <w:tc>
          <w:tcPr>
            <w:tcW w:w="139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1420 </w:t>
            </w:r>
          </w:p>
        </w:tc>
        <w:tc>
          <w:tcPr>
            <w:tcW w:w="136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0,00029 </w:t>
            </w:r>
          </w:p>
        </w:tc>
        <w:tc>
          <w:tcPr>
            <w:tcW w:w="136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0,0020 </w:t>
            </w:r>
          </w:p>
        </w:tc>
        <w:tc>
          <w:tcPr>
            <w:tcW w:w="136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0,0050 </w:t>
            </w:r>
          </w:p>
        </w:tc>
        <w:tc>
          <w:tcPr>
            <w:tcW w:w="136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0,0178 </w:t>
            </w:r>
          </w:p>
        </w:tc>
        <w:tc>
          <w:tcPr>
            <w:tcW w:w="1365"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0,0616</w:t>
            </w:r>
          </w:p>
          <w:p w:rsidR="00000000" w:rsidRDefault="00237162">
            <w:pPr>
              <w:jc w:val="center"/>
              <w:rPr>
                <w:rFonts w:ascii="Times New Roman" w:hAnsi="Times New Roman"/>
                <w:sz w:val="20"/>
              </w:rPr>
            </w:pPr>
          </w:p>
        </w:tc>
      </w:tr>
      <w:tr w:rsidR="00000000">
        <w:tblPrEx>
          <w:tblCellMar>
            <w:top w:w="0" w:type="dxa"/>
            <w:bottom w:w="0" w:type="dxa"/>
          </w:tblCellMar>
        </w:tblPrEx>
        <w:tc>
          <w:tcPr>
            <w:tcW w:w="139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1220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0,00051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0,0036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0,0091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0,0320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0,1110</w:t>
            </w:r>
          </w:p>
          <w:p w:rsidR="00000000" w:rsidRDefault="00237162">
            <w:pPr>
              <w:jc w:val="center"/>
              <w:rPr>
                <w:rFonts w:ascii="Times New Roman" w:hAnsi="Times New Roman"/>
                <w:sz w:val="20"/>
              </w:rPr>
            </w:pPr>
          </w:p>
        </w:tc>
      </w:tr>
      <w:tr w:rsidR="00000000">
        <w:tblPrEx>
          <w:tblCellMar>
            <w:top w:w="0" w:type="dxa"/>
            <w:bottom w:w="0" w:type="dxa"/>
          </w:tblCellMar>
        </w:tblPrEx>
        <w:tc>
          <w:tcPr>
            <w:tcW w:w="139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1020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0,00148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0,0103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0,0255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0,0892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0,3315</w:t>
            </w:r>
          </w:p>
          <w:p w:rsidR="00000000" w:rsidRDefault="00237162">
            <w:pPr>
              <w:jc w:val="center"/>
              <w:rPr>
                <w:rFonts w:ascii="Times New Roman" w:hAnsi="Times New Roman"/>
                <w:sz w:val="20"/>
              </w:rPr>
            </w:pPr>
          </w:p>
        </w:tc>
      </w:tr>
      <w:tr w:rsidR="00000000">
        <w:tblPrEx>
          <w:tblCellMar>
            <w:top w:w="0" w:type="dxa"/>
            <w:bottom w:w="0" w:type="dxa"/>
          </w:tblCellMar>
        </w:tblPrEx>
        <w:tc>
          <w:tcPr>
            <w:tcW w:w="139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720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0,00613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0,0580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0,1516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0,5308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1,9718</w:t>
            </w:r>
          </w:p>
          <w:p w:rsidR="00000000" w:rsidRDefault="00237162">
            <w:pPr>
              <w:jc w:val="center"/>
              <w:rPr>
                <w:rFonts w:ascii="Times New Roman" w:hAnsi="Times New Roman"/>
                <w:sz w:val="20"/>
              </w:rPr>
            </w:pPr>
          </w:p>
        </w:tc>
      </w:tr>
      <w:tr w:rsidR="00000000">
        <w:tblPrEx>
          <w:tblCellMar>
            <w:top w:w="0" w:type="dxa"/>
            <w:bottom w:w="0" w:type="dxa"/>
          </w:tblCellMar>
        </w:tblPrEx>
        <w:tc>
          <w:tcPr>
            <w:tcW w:w="139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530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0,02240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0,3118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0,7648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2,8556 </w:t>
            </w:r>
          </w:p>
        </w:tc>
        <w:tc>
          <w:tcPr>
            <w:tcW w:w="1365"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11,423</w:t>
            </w:r>
          </w:p>
          <w:p w:rsidR="00000000" w:rsidRDefault="00237162">
            <w:pPr>
              <w:jc w:val="center"/>
              <w:rPr>
                <w:rFonts w:ascii="Times New Roman" w:hAnsi="Times New Roman"/>
                <w:sz w:val="20"/>
              </w:rPr>
            </w:pPr>
          </w:p>
        </w:tc>
      </w:tr>
      <w:tr w:rsidR="00000000">
        <w:tblPrEx>
          <w:tblCellMar>
            <w:top w:w="0" w:type="dxa"/>
            <w:bottom w:w="0" w:type="dxa"/>
          </w:tblCellMar>
        </w:tblPrEx>
        <w:tc>
          <w:tcPr>
            <w:tcW w:w="139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325 </w:t>
            </w:r>
          </w:p>
        </w:tc>
        <w:tc>
          <w:tcPr>
            <w:tcW w:w="136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0,3926 </w:t>
            </w:r>
          </w:p>
        </w:tc>
        <w:tc>
          <w:tcPr>
            <w:tcW w:w="136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4,01</w:t>
            </w:r>
            <w:r>
              <w:rPr>
                <w:rFonts w:ascii="Times New Roman" w:hAnsi="Times New Roman"/>
                <w:sz w:val="20"/>
              </w:rPr>
              <w:t xml:space="preserve">00 </w:t>
            </w:r>
          </w:p>
        </w:tc>
        <w:tc>
          <w:tcPr>
            <w:tcW w:w="136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10,491 </w:t>
            </w:r>
          </w:p>
        </w:tc>
        <w:tc>
          <w:tcPr>
            <w:tcW w:w="136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39,347 </w:t>
            </w:r>
          </w:p>
        </w:tc>
        <w:tc>
          <w:tcPr>
            <w:tcW w:w="1365"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157,39</w:t>
            </w:r>
          </w:p>
          <w:p w:rsidR="00000000" w:rsidRDefault="00237162">
            <w:pPr>
              <w:jc w:val="center"/>
              <w:rPr>
                <w:rFonts w:ascii="Times New Roman" w:hAnsi="Times New Roman"/>
                <w:sz w:val="20"/>
              </w:rPr>
            </w:pPr>
          </w:p>
        </w:tc>
      </w:tr>
    </w:tbl>
    <w:p w:rsidR="00000000" w:rsidRDefault="00AD40BA">
      <w:pPr>
        <w:jc w:val="center"/>
        <w:rPr>
          <w:rFonts w:ascii="Times New Roman" w:hAnsi="Times New Roman"/>
          <w:sz w:val="20"/>
        </w:rPr>
      </w:pPr>
      <w:r>
        <w:rPr>
          <w:rFonts w:ascii="Times New Roman" w:hAnsi="Times New Roman"/>
          <w:noProof/>
          <w:sz w:val="20"/>
        </w:rPr>
        <w:lastRenderedPageBreak/>
        <w:drawing>
          <wp:inline distT="0" distB="0" distL="0" distR="0">
            <wp:extent cx="4572000" cy="43529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435292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Рис.2. Характеристики наполнительных агрегатов:</w:t>
      </w:r>
    </w:p>
    <w:p w:rsidR="00000000" w:rsidRDefault="00237162">
      <w:pPr>
        <w:ind w:firstLine="225"/>
        <w:jc w:val="both"/>
        <w:rPr>
          <w:rFonts w:ascii="Times New Roman" w:hAnsi="Times New Roman"/>
          <w:sz w:val="20"/>
        </w:rPr>
      </w:pPr>
      <w:r>
        <w:rPr>
          <w:rFonts w:ascii="Times New Roman" w:hAnsi="Times New Roman"/>
          <w:sz w:val="20"/>
        </w:rPr>
        <w:t>1 -  одного агрегата; 2 - параллельно соединенных двух агрегатов; 3 - последовательно соединенных двух агрегатов; 4 - попарно-последовательно соединенных четырех агрегатов; 5 - параллельно соединенных четырех</w:t>
      </w:r>
      <w:r>
        <w:rPr>
          <w:rFonts w:ascii="Times New Roman" w:hAnsi="Times New Roman"/>
          <w:sz w:val="20"/>
        </w:rPr>
        <w:t xml:space="preserve"> агрегатов</w:t>
      </w:r>
    </w:p>
    <w:p w:rsidR="00000000" w:rsidRDefault="00237162">
      <w:pPr>
        <w:ind w:firstLine="225"/>
        <w:jc w:val="both"/>
        <w:rPr>
          <w:rFonts w:ascii="Times New Roman" w:hAnsi="Times New Roman"/>
          <w:sz w:val="20"/>
        </w:rPr>
      </w:pPr>
    </w:p>
    <w:p w:rsidR="00000000" w:rsidRDefault="00237162">
      <w:pPr>
        <w:ind w:firstLine="405"/>
        <w:jc w:val="both"/>
        <w:rPr>
          <w:rFonts w:ascii="Times New Roman" w:hAnsi="Times New Roman"/>
          <w:sz w:val="20"/>
        </w:rPr>
      </w:pPr>
      <w:r>
        <w:rPr>
          <w:rFonts w:ascii="Times New Roman" w:hAnsi="Times New Roman"/>
          <w:sz w:val="20"/>
        </w:rPr>
        <w:t xml:space="preserve">Пример 2. Выбрать тип и количество наполнительных агрегатов при заполнении водой трубопровода диметром 1020 мм протяженностью 25 км с пропуском поршня-разделителя типа ПР. Максимальный перепад высот по трассе составляет 140 м. Насосная станция </w:t>
      </w:r>
      <w:r>
        <w:rPr>
          <w:rFonts w:ascii="Times New Roman" w:hAnsi="Times New Roman"/>
          <w:sz w:val="20"/>
        </w:rPr>
        <w:t>установлена в 120 м от испытываемого трубопровода и соединяется с ним трубопроводом диаметром 325 мм.</w:t>
      </w:r>
    </w:p>
    <w:p w:rsidR="00000000" w:rsidRDefault="00237162">
      <w:pPr>
        <w:ind w:firstLine="225"/>
        <w:jc w:val="both"/>
        <w:rPr>
          <w:rFonts w:ascii="Times New Roman" w:hAnsi="Times New Roman"/>
          <w:sz w:val="20"/>
        </w:rPr>
      </w:pPr>
      <w:r>
        <w:rPr>
          <w:rFonts w:ascii="Times New Roman" w:hAnsi="Times New Roman"/>
          <w:sz w:val="20"/>
        </w:rPr>
        <w:t>1. Для заданного технологического процесса оптимальная скорость заполнения составляет 1 км/ч. Такая скорость обеспечивается при расходе воды в час, равном</w:t>
      </w:r>
      <w:r>
        <w:rPr>
          <w:rFonts w:ascii="Times New Roman" w:hAnsi="Times New Roman"/>
          <w:sz w:val="20"/>
        </w:rPr>
        <w:t xml:space="preserve"> объему 1 км трубопровода, т.е. 785 м</w:t>
      </w:r>
      <w:r w:rsidR="00AD40BA">
        <w:rPr>
          <w:rFonts w:ascii="Times New Roman" w:hAnsi="Times New Roman"/>
          <w:noProof/>
          <w:position w:val="-4"/>
          <w:sz w:val="20"/>
        </w:rPr>
        <w:drawing>
          <wp:inline distT="0" distB="0" distL="0" distR="0">
            <wp:extent cx="85725" cy="1905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/ч.</w:t>
      </w:r>
    </w:p>
    <w:p w:rsidR="00000000" w:rsidRDefault="00237162">
      <w:pPr>
        <w:ind w:firstLine="225"/>
        <w:jc w:val="both"/>
        <w:rPr>
          <w:rFonts w:ascii="Times New Roman" w:hAnsi="Times New Roman"/>
          <w:sz w:val="20"/>
        </w:rPr>
      </w:pPr>
      <w:r>
        <w:rPr>
          <w:rFonts w:ascii="Times New Roman" w:hAnsi="Times New Roman"/>
          <w:sz w:val="20"/>
        </w:rPr>
        <w:t>2. Оценим возможные максимальные потери давления при заполнении участка трубопровода:</w:t>
      </w:r>
    </w:p>
    <w:p w:rsidR="00000000" w:rsidRDefault="00237162">
      <w:pPr>
        <w:ind w:firstLine="225"/>
        <w:jc w:val="both"/>
        <w:rPr>
          <w:rFonts w:ascii="Times New Roman" w:hAnsi="Times New Roman"/>
          <w:sz w:val="20"/>
        </w:rPr>
      </w:pPr>
      <w:r>
        <w:rPr>
          <w:rFonts w:ascii="Times New Roman" w:hAnsi="Times New Roman"/>
          <w:sz w:val="20"/>
        </w:rPr>
        <w:t>на преодоление максимального перепада высот по трассе - 140 м;</w:t>
      </w:r>
    </w:p>
    <w:p w:rsidR="00000000" w:rsidRDefault="00237162">
      <w:pPr>
        <w:ind w:firstLine="225"/>
        <w:jc w:val="both"/>
        <w:rPr>
          <w:rFonts w:ascii="Times New Roman" w:hAnsi="Times New Roman"/>
          <w:sz w:val="20"/>
        </w:rPr>
      </w:pPr>
      <w:r>
        <w:rPr>
          <w:rFonts w:ascii="Times New Roman" w:hAnsi="Times New Roman"/>
          <w:sz w:val="20"/>
        </w:rPr>
        <w:t>на перемещение поршня (табл.8 ) - 5 м;</w:t>
      </w:r>
    </w:p>
    <w:p w:rsidR="00000000" w:rsidRDefault="00237162">
      <w:pPr>
        <w:ind w:firstLine="225"/>
        <w:jc w:val="both"/>
        <w:rPr>
          <w:rFonts w:ascii="Times New Roman" w:hAnsi="Times New Roman"/>
          <w:sz w:val="20"/>
        </w:rPr>
      </w:pPr>
      <w:r>
        <w:rPr>
          <w:rFonts w:ascii="Times New Roman" w:hAnsi="Times New Roman"/>
          <w:sz w:val="20"/>
        </w:rPr>
        <w:t>на преодоление местных соп</w:t>
      </w:r>
      <w:r>
        <w:rPr>
          <w:rFonts w:ascii="Times New Roman" w:hAnsi="Times New Roman"/>
          <w:sz w:val="20"/>
        </w:rPr>
        <w:t xml:space="preserve">ротивлений в обвязке насосной станции и подсоединительном трубопроводе (по таблице прил.1 при </w:t>
      </w:r>
      <w:r w:rsidR="00AD40BA">
        <w:rPr>
          <w:rFonts w:ascii="Times New Roman" w:hAnsi="Times New Roman"/>
          <w:noProof/>
          <w:position w:val="-4"/>
          <w:sz w:val="20"/>
        </w:rPr>
        <w:drawing>
          <wp:inline distT="0" distB="0" distL="0" distR="0">
            <wp:extent cx="161925" cy="1619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sz w:val="20"/>
        </w:rPr>
        <w:t xml:space="preserve"> = 325 мм, </w:t>
      </w:r>
      <w:r w:rsidR="00AD40BA">
        <w:rPr>
          <w:rFonts w:ascii="Times New Roman" w:hAnsi="Times New Roman"/>
          <w:noProof/>
          <w:position w:val="-10"/>
          <w:sz w:val="20"/>
        </w:rPr>
        <w:drawing>
          <wp:inline distT="0" distB="0" distL="0" distR="0">
            <wp:extent cx="152400"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0"/>
        </w:rPr>
        <w:t xml:space="preserve"> = 785 м</w:t>
      </w:r>
      <w:r w:rsidR="00AD40BA">
        <w:rPr>
          <w:rFonts w:ascii="Times New Roman" w:hAnsi="Times New Roman"/>
          <w:noProof/>
          <w:position w:val="-4"/>
          <w:sz w:val="20"/>
        </w:rPr>
        <w:drawing>
          <wp:inline distT="0" distB="0" distL="0" distR="0">
            <wp:extent cx="85725" cy="1905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 xml:space="preserve">/ч, </w:t>
      </w:r>
      <w:r w:rsidR="00AD40BA">
        <w:rPr>
          <w:rFonts w:ascii="Times New Roman" w:hAnsi="Times New Roman"/>
          <w:noProof/>
          <w:position w:val="-4"/>
          <w:sz w:val="20"/>
        </w:rPr>
        <w:drawing>
          <wp:inline distT="0" distB="0" distL="0" distR="0">
            <wp:extent cx="142875" cy="1619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0"/>
        </w:rPr>
        <w:t xml:space="preserve"> = 0,12 км) - 3 м;</w:t>
      </w:r>
    </w:p>
    <w:p w:rsidR="00000000" w:rsidRDefault="00237162">
      <w:pPr>
        <w:ind w:firstLine="225"/>
        <w:jc w:val="both"/>
        <w:rPr>
          <w:rFonts w:ascii="Times New Roman" w:hAnsi="Times New Roman"/>
          <w:sz w:val="20"/>
        </w:rPr>
      </w:pPr>
      <w:r>
        <w:rPr>
          <w:rFonts w:ascii="Times New Roman" w:hAnsi="Times New Roman"/>
          <w:sz w:val="20"/>
        </w:rPr>
        <w:t xml:space="preserve">на преодоление сил трения и перемещение загрязнений (по таблице прил.1 при  </w:t>
      </w:r>
      <w:r w:rsidR="00AD40BA">
        <w:rPr>
          <w:rFonts w:ascii="Times New Roman" w:hAnsi="Times New Roman"/>
          <w:noProof/>
          <w:position w:val="-4"/>
          <w:sz w:val="20"/>
        </w:rPr>
        <w:drawing>
          <wp:inline distT="0" distB="0" distL="0" distR="0">
            <wp:extent cx="161925" cy="1619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sz w:val="20"/>
        </w:rPr>
        <w:t xml:space="preserve">= 1020 мм, </w:t>
      </w:r>
      <w:r w:rsidR="00AD40BA">
        <w:rPr>
          <w:rFonts w:ascii="Times New Roman" w:hAnsi="Times New Roman"/>
          <w:noProof/>
          <w:position w:val="-10"/>
          <w:sz w:val="20"/>
        </w:rPr>
        <w:drawing>
          <wp:inline distT="0" distB="0" distL="0" distR="0">
            <wp:extent cx="15240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0"/>
        </w:rPr>
        <w:t xml:space="preserve"> = 785 м</w:t>
      </w:r>
      <w:r w:rsidR="00AD40BA">
        <w:rPr>
          <w:rFonts w:ascii="Times New Roman" w:hAnsi="Times New Roman"/>
          <w:noProof/>
          <w:position w:val="-4"/>
          <w:sz w:val="20"/>
        </w:rPr>
        <w:drawing>
          <wp:inline distT="0" distB="0" distL="0" distR="0">
            <wp:extent cx="85725" cy="1905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 xml:space="preserve">/ч, </w:t>
      </w:r>
      <w:r w:rsidR="00AD40BA">
        <w:rPr>
          <w:rFonts w:ascii="Times New Roman" w:hAnsi="Times New Roman"/>
          <w:noProof/>
          <w:position w:val="-4"/>
          <w:sz w:val="20"/>
        </w:rPr>
        <w:drawing>
          <wp:inline distT="0" distB="0" distL="0" distR="0">
            <wp:extent cx="142875" cy="1619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0"/>
        </w:rPr>
        <w:t xml:space="preserve"> = 25 км) - 2</w:t>
      </w:r>
      <w:r>
        <w:rPr>
          <w:rFonts w:ascii="Times New Roman" w:hAnsi="Times New Roman"/>
          <w:sz w:val="20"/>
        </w:rPr>
        <w:t xml:space="preserve"> м.</w:t>
      </w:r>
    </w:p>
    <w:p w:rsidR="00000000" w:rsidRDefault="00237162">
      <w:pPr>
        <w:ind w:firstLine="225"/>
        <w:jc w:val="both"/>
        <w:rPr>
          <w:rFonts w:ascii="Times New Roman" w:hAnsi="Times New Roman"/>
          <w:sz w:val="20"/>
        </w:rPr>
      </w:pPr>
      <w:r>
        <w:rPr>
          <w:rFonts w:ascii="Times New Roman" w:hAnsi="Times New Roman"/>
          <w:sz w:val="20"/>
        </w:rPr>
        <w:t>3. Суммарный потребный напор составит:</w:t>
      </w:r>
    </w:p>
    <w:p w:rsidR="00000000" w:rsidRDefault="00AD40BA">
      <w:pPr>
        <w:jc w:val="center"/>
        <w:rPr>
          <w:rFonts w:ascii="Times New Roman" w:hAnsi="Times New Roman"/>
          <w:sz w:val="20"/>
        </w:rPr>
      </w:pPr>
      <w:r>
        <w:rPr>
          <w:rFonts w:ascii="Times New Roman" w:hAnsi="Times New Roman"/>
          <w:noProof/>
          <w:position w:val="-6"/>
          <w:sz w:val="20"/>
        </w:rPr>
        <w:drawing>
          <wp:inline distT="0" distB="0" distL="0" distR="0">
            <wp:extent cx="123825" cy="1809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237162">
        <w:rPr>
          <w:rFonts w:ascii="Times New Roman" w:hAnsi="Times New Roman"/>
          <w:sz w:val="20"/>
        </w:rPr>
        <w:t xml:space="preserve"> = 140 + 5 + 3 + 2 = 150 м.</w:t>
      </w:r>
    </w:p>
    <w:p w:rsidR="00000000" w:rsidRDefault="00237162">
      <w:pPr>
        <w:ind w:firstLine="225"/>
        <w:jc w:val="both"/>
        <w:rPr>
          <w:rFonts w:ascii="Times New Roman" w:hAnsi="Times New Roman"/>
          <w:sz w:val="20"/>
        </w:rPr>
      </w:pPr>
      <w:r>
        <w:rPr>
          <w:rFonts w:ascii="Times New Roman" w:hAnsi="Times New Roman"/>
          <w:sz w:val="20"/>
        </w:rPr>
        <w:t xml:space="preserve">4. На рис.2 прил.1 проводим прямую </w:t>
      </w:r>
      <w:r w:rsidR="00AD40BA">
        <w:rPr>
          <w:rFonts w:ascii="Times New Roman" w:hAnsi="Times New Roman"/>
          <w:noProof/>
          <w:position w:val="-10"/>
          <w:sz w:val="20"/>
        </w:rPr>
        <w:drawing>
          <wp:inline distT="0" distB="0" distL="0" distR="0">
            <wp:extent cx="152400" cy="2000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0"/>
        </w:rPr>
        <w:t xml:space="preserve"> = 785 м</w:t>
      </w:r>
      <w:r w:rsidR="00AD40BA">
        <w:rPr>
          <w:rFonts w:ascii="Times New Roman" w:hAnsi="Times New Roman"/>
          <w:noProof/>
          <w:position w:val="-4"/>
          <w:sz w:val="20"/>
        </w:rPr>
        <w:drawing>
          <wp:inline distT="0" distB="0" distL="0" distR="0">
            <wp:extent cx="85725" cy="1905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Times New Roman" w:hAnsi="Times New Roman"/>
          <w:sz w:val="20"/>
        </w:rPr>
        <w:t>/ч, которая пересекает характеристики наполнительных агрегатов АН 501 и АСН-1000, соединенных различными способами.</w:t>
      </w:r>
    </w:p>
    <w:p w:rsidR="00000000" w:rsidRDefault="00237162">
      <w:pPr>
        <w:ind w:firstLine="225"/>
        <w:jc w:val="both"/>
        <w:rPr>
          <w:rFonts w:ascii="Times New Roman" w:hAnsi="Times New Roman"/>
          <w:sz w:val="20"/>
        </w:rPr>
      </w:pPr>
      <w:r>
        <w:rPr>
          <w:rFonts w:ascii="Times New Roman" w:hAnsi="Times New Roman"/>
          <w:sz w:val="20"/>
        </w:rPr>
        <w:t>Анализ располагаемых на</w:t>
      </w:r>
      <w:r>
        <w:rPr>
          <w:rFonts w:ascii="Times New Roman" w:hAnsi="Times New Roman"/>
          <w:sz w:val="20"/>
        </w:rPr>
        <w:t>поров в точках пересечения характеристик насосных станций показывает, что для данного участка можно рекомендовать насосную станцию из двух последовательно включенных наполнительных агрегатов АН 501. Остальные возможные станции не эффективны, так как не пол</w:t>
      </w:r>
      <w:r>
        <w:rPr>
          <w:rFonts w:ascii="Times New Roman" w:hAnsi="Times New Roman"/>
          <w:sz w:val="20"/>
        </w:rPr>
        <w:t>ностью используется развиваемый ими напор.</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Приложение 2</w:t>
      </w:r>
    </w:p>
    <w:p w:rsidR="00000000" w:rsidRDefault="00237162">
      <w:pPr>
        <w:jc w:val="right"/>
        <w:rPr>
          <w:rFonts w:ascii="Times New Roman" w:hAnsi="Times New Roman"/>
          <w:sz w:val="20"/>
        </w:rPr>
      </w:pPr>
      <w:r>
        <w:rPr>
          <w:rFonts w:ascii="Times New Roman" w:hAnsi="Times New Roman"/>
          <w:sz w:val="20"/>
        </w:rPr>
        <w:t xml:space="preserve">Обязательное </w:t>
      </w:r>
    </w:p>
    <w:p w:rsidR="00000000" w:rsidRDefault="00237162">
      <w:pPr>
        <w:pStyle w:val="Heading"/>
        <w:jc w:val="center"/>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ПАРАМЕТРЫ</w:t>
      </w:r>
    </w:p>
    <w:p w:rsidR="00000000" w:rsidRDefault="00237162">
      <w:pPr>
        <w:pStyle w:val="Heading"/>
        <w:jc w:val="center"/>
        <w:rPr>
          <w:rFonts w:ascii="Times New Roman" w:hAnsi="Times New Roman"/>
          <w:sz w:val="20"/>
        </w:rPr>
      </w:pPr>
      <w:r>
        <w:rPr>
          <w:rFonts w:ascii="Times New Roman" w:hAnsi="Times New Roman"/>
          <w:sz w:val="20"/>
        </w:rPr>
        <w:t xml:space="preserve">испытания на прочность участков магистральных трубопроводов </w:t>
      </w:r>
    </w:p>
    <w:p w:rsidR="00000000" w:rsidRDefault="0023716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810"/>
        <w:gridCol w:w="1200"/>
        <w:gridCol w:w="2595"/>
        <w:gridCol w:w="1632"/>
        <w:gridCol w:w="1114"/>
        <w:gridCol w:w="1154"/>
      </w:tblGrid>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N п/п </w:t>
            </w:r>
          </w:p>
        </w:tc>
        <w:tc>
          <w:tcPr>
            <w:tcW w:w="120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Категории участков трубо-</w:t>
            </w:r>
          </w:p>
          <w:p w:rsidR="00000000" w:rsidRDefault="00237162">
            <w:pPr>
              <w:jc w:val="center"/>
              <w:rPr>
                <w:rFonts w:ascii="Times New Roman" w:hAnsi="Times New Roman"/>
                <w:sz w:val="20"/>
              </w:rPr>
            </w:pPr>
            <w:r>
              <w:rPr>
                <w:rFonts w:ascii="Times New Roman" w:hAnsi="Times New Roman"/>
                <w:sz w:val="20"/>
              </w:rPr>
              <w:t>провода по СниП 2.05.06-85</w:t>
            </w:r>
          </w:p>
          <w:p w:rsidR="00000000" w:rsidRDefault="00237162">
            <w:pPr>
              <w:jc w:val="center"/>
              <w:rPr>
                <w:rFonts w:ascii="Times New Roman" w:hAnsi="Times New Roman"/>
                <w:sz w:val="20"/>
              </w:rPr>
            </w:pPr>
          </w:p>
        </w:tc>
        <w:tc>
          <w:tcPr>
            <w:tcW w:w="259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Назначение участков трубопроводов </w:t>
            </w:r>
          </w:p>
        </w:tc>
        <w:tc>
          <w:tcPr>
            <w:tcW w:w="1632"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Этапы испытания</w:t>
            </w:r>
            <w:r>
              <w:rPr>
                <w:rFonts w:ascii="Times New Roman" w:hAnsi="Times New Roman"/>
                <w:sz w:val="20"/>
              </w:rPr>
              <w:t xml:space="preserve"> на прочность </w:t>
            </w:r>
          </w:p>
        </w:tc>
        <w:tc>
          <w:tcPr>
            <w:tcW w:w="1114"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Давление в верхней точке </w:t>
            </w:r>
          </w:p>
        </w:tc>
        <w:tc>
          <w:tcPr>
            <w:tcW w:w="1154"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Продол-</w:t>
            </w:r>
          </w:p>
          <w:p w:rsidR="00000000" w:rsidRDefault="00237162">
            <w:pPr>
              <w:jc w:val="center"/>
              <w:rPr>
                <w:rFonts w:ascii="Times New Roman" w:hAnsi="Times New Roman"/>
                <w:sz w:val="20"/>
              </w:rPr>
            </w:pPr>
            <w:r>
              <w:rPr>
                <w:rFonts w:ascii="Times New Roman" w:hAnsi="Times New Roman"/>
                <w:sz w:val="20"/>
              </w:rPr>
              <w:t xml:space="preserve">жительность, ч </w:t>
            </w: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1 </w:t>
            </w:r>
          </w:p>
        </w:tc>
        <w:tc>
          <w:tcPr>
            <w:tcW w:w="1200"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2 </w:t>
            </w:r>
          </w:p>
        </w:tc>
        <w:tc>
          <w:tcPr>
            <w:tcW w:w="2595"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3 </w:t>
            </w:r>
          </w:p>
        </w:tc>
        <w:tc>
          <w:tcPr>
            <w:tcW w:w="1632"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4 </w:t>
            </w:r>
          </w:p>
        </w:tc>
        <w:tc>
          <w:tcPr>
            <w:tcW w:w="1114" w:type="dxa"/>
            <w:tcBorders>
              <w:top w:val="single" w:sz="6" w:space="0" w:color="auto"/>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5 </w:t>
            </w:r>
          </w:p>
        </w:tc>
        <w:tc>
          <w:tcPr>
            <w:tcW w:w="1154" w:type="dxa"/>
            <w:tcBorders>
              <w:top w:val="single" w:sz="6" w:space="0" w:color="auto"/>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6</w:t>
            </w:r>
          </w:p>
          <w:p w:rsidR="00000000" w:rsidRDefault="00237162">
            <w:pPr>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 I </w:t>
            </w:r>
          </w:p>
        </w:tc>
        <w:tc>
          <w:tcPr>
            <w:tcW w:w="2595"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Переходы через водные преграды, укладываемые с помощью подводно-технических средств:</w:t>
            </w:r>
          </w:p>
          <w:p w:rsidR="00000000" w:rsidRDefault="00237162">
            <w:pPr>
              <w:rPr>
                <w:rFonts w:ascii="Times New Roman" w:hAnsi="Times New Roman"/>
                <w:sz w:val="20"/>
              </w:rPr>
            </w:pPr>
          </w:p>
        </w:tc>
        <w:tc>
          <w:tcPr>
            <w:tcW w:w="1632" w:type="dxa"/>
            <w:tcBorders>
              <w:top w:val="single" w:sz="6" w:space="0" w:color="auto"/>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Первый этап - после сварки на стапеле или на площадке перехода целиком или о</w:t>
            </w:r>
            <w:r>
              <w:rPr>
                <w:rFonts w:ascii="Times New Roman" w:hAnsi="Times New Roman"/>
                <w:sz w:val="20"/>
              </w:rPr>
              <w:t xml:space="preserve">тдельными плетями </w:t>
            </w:r>
          </w:p>
        </w:tc>
        <w:tc>
          <w:tcPr>
            <w:tcW w:w="1114" w:type="dxa"/>
            <w:tcBorders>
              <w:top w:val="single" w:sz="6" w:space="0" w:color="auto"/>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304800" cy="4191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top w:val="single" w:sz="6" w:space="0" w:color="auto"/>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152400" cy="3905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1.1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а) судоходные и несудоходные шириной зеркала воды в межень 25 м и более - в русловой части и прибрежные участки длиной не менее 25 м каждый (от среднемеженного горизонта воды)</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Второй этап - после укладки перехода </w:t>
            </w:r>
          </w:p>
        </w:tc>
        <w:tc>
          <w:tcPr>
            <w:tcW w:w="111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304800" cy="4191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200025" cy="3905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Третий этап - одновременно со всем трубопроводом</w:t>
            </w:r>
          </w:p>
          <w:p w:rsidR="00000000" w:rsidRDefault="00237162">
            <w:pPr>
              <w:rPr>
                <w:rFonts w:ascii="Times New Roman" w:hAnsi="Times New Roman"/>
                <w:sz w:val="20"/>
              </w:rPr>
            </w:pPr>
          </w:p>
        </w:tc>
        <w:tc>
          <w:tcPr>
            <w:tcW w:w="111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200025" cy="4191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228600" cy="3905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1.2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б) несудоходные шириной зеркала воды в межень от 11 м до 25 м - в русловой части</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11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Переходы через дороги:</w:t>
            </w: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Первый этап - после укладки</w:t>
            </w:r>
          </w:p>
          <w:p w:rsidR="00000000" w:rsidRDefault="00237162">
            <w:pPr>
              <w:rPr>
                <w:rFonts w:ascii="Times New Roman" w:hAnsi="Times New Roman"/>
                <w:sz w:val="20"/>
              </w:rPr>
            </w:pPr>
          </w:p>
        </w:tc>
        <w:tc>
          <w:tcPr>
            <w:tcW w:w="111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1,5 Р</w:t>
            </w:r>
            <w:r w:rsidR="00AD40BA">
              <w:rPr>
                <w:rFonts w:ascii="Times New Roman" w:hAnsi="Times New Roman"/>
                <w:noProof/>
                <w:position w:val="-13"/>
                <w:sz w:val="20"/>
              </w:rPr>
              <w:drawing>
                <wp:inline distT="0" distB="0" distL="0" distR="0">
                  <wp:extent cx="180975" cy="2381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2.1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а) железные дор</w:t>
            </w:r>
            <w:r>
              <w:rPr>
                <w:rFonts w:ascii="Times New Roman" w:hAnsi="Times New Roman"/>
                <w:sz w:val="20"/>
              </w:rPr>
              <w:t>оги общей сети, включая участки длиной не менее 40 м каждый по обе стороны дороги от осей крайних путей, но не менее 25 м от подошвы насыпи земляного полотна дороги</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Второй этап - одновременно со всем трубопроводом </w:t>
            </w:r>
          </w:p>
        </w:tc>
        <w:tc>
          <w:tcPr>
            <w:tcW w:w="111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200025" cy="4191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228600" cy="3905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2.2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б) подъездные железные до</w:t>
            </w:r>
            <w:r>
              <w:rPr>
                <w:rFonts w:ascii="Times New Roman" w:hAnsi="Times New Roman"/>
                <w:sz w:val="20"/>
              </w:rPr>
              <w:t xml:space="preserve">роги промышленных </w:t>
            </w:r>
            <w:r>
              <w:rPr>
                <w:rFonts w:ascii="Times New Roman" w:hAnsi="Times New Roman"/>
                <w:sz w:val="20"/>
              </w:rPr>
              <w:lastRenderedPageBreak/>
              <w:t>предприятий, включая участки длиной не менее 25 м каждый по обе стороны дороги от осей крайних путей</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 xml:space="preserve">То же </w:t>
            </w:r>
          </w:p>
        </w:tc>
        <w:tc>
          <w:tcPr>
            <w:tcW w:w="111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То же </w:t>
            </w:r>
          </w:p>
        </w:tc>
        <w:tc>
          <w:tcPr>
            <w:tcW w:w="115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То же </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 xml:space="preserve">2.3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в) автомобильные дороги общего пользования I-а, I-б, II, III категорий и подъездные автомобильные дороги п</w:t>
            </w:r>
            <w:r>
              <w:rPr>
                <w:rFonts w:ascii="Times New Roman" w:hAnsi="Times New Roman"/>
                <w:sz w:val="20"/>
              </w:rPr>
              <w:t>ромышленных предприятий I-б, II, III категорий, внутренние межплощадочные автомобильные дороги промышленных предприятий I-в, II-в категорий, включая  участки длиной не менее 25 м каждый по обе стороны дороги от подошвы насыпи или бровки земляного полотна д</w:t>
            </w:r>
            <w:r>
              <w:rPr>
                <w:rFonts w:ascii="Times New Roman" w:hAnsi="Times New Roman"/>
                <w:sz w:val="20"/>
              </w:rPr>
              <w:t>ороги</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Переходы подземные и надземные через водные преграды, укладываемые без помощи подводно-технических средств:</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Первый этап - после укладки или крепления на опорах </w:t>
            </w:r>
          </w:p>
        </w:tc>
        <w:tc>
          <w:tcPr>
            <w:tcW w:w="111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304800" cy="4191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200025" cy="3905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Второй этап - одновременно со всем трубопроводом</w:t>
            </w:r>
          </w:p>
          <w:p w:rsidR="00000000" w:rsidRDefault="00237162">
            <w:pPr>
              <w:rPr>
                <w:rFonts w:ascii="Times New Roman" w:hAnsi="Times New Roman"/>
                <w:sz w:val="20"/>
              </w:rPr>
            </w:pPr>
          </w:p>
        </w:tc>
        <w:tc>
          <w:tcPr>
            <w:tcW w:w="111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200025" cy="4191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228600" cy="3905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3</w:t>
            </w:r>
            <w:r>
              <w:rPr>
                <w:rFonts w:ascii="Times New Roman" w:hAnsi="Times New Roman"/>
                <w:sz w:val="20"/>
              </w:rPr>
              <w:t xml:space="preserve">.1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а) несудоходные шириной зеркала воды в межень 25 м и более в русловой части и прибрежные участки длиной не менее 25 м каждый (от среднемеженного горизонта воды)</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То же </w:t>
            </w:r>
          </w:p>
        </w:tc>
        <w:tc>
          <w:tcPr>
            <w:tcW w:w="111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То же </w:t>
            </w:r>
          </w:p>
        </w:tc>
        <w:tc>
          <w:tcPr>
            <w:tcW w:w="115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То же </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3.2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б) несудоходные шириной зеркала воды в межень от 11 до 25</w:t>
            </w:r>
            <w:r>
              <w:rPr>
                <w:rFonts w:ascii="Times New Roman" w:hAnsi="Times New Roman"/>
                <w:sz w:val="20"/>
              </w:rPr>
              <w:t xml:space="preserve"> м - в русловой части</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3.3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в) горные потоки (реки)</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3.4 </w:t>
            </w:r>
          </w:p>
        </w:tc>
        <w:tc>
          <w:tcPr>
            <w:tcW w:w="120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г) поймы рек по горизонту высоких вод 10%-ной обеспеченности нефтепроводов и нефтепродуктопроводов</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3.5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Узлы пуска и приема очистных устройств, а </w:t>
            </w:r>
            <w:r>
              <w:rPr>
                <w:rFonts w:ascii="Times New Roman" w:hAnsi="Times New Roman"/>
                <w:sz w:val="20"/>
              </w:rPr>
              <w:lastRenderedPageBreak/>
              <w:t>также участки трубопр</w:t>
            </w:r>
            <w:r>
              <w:rPr>
                <w:rFonts w:ascii="Times New Roman" w:hAnsi="Times New Roman"/>
                <w:sz w:val="20"/>
              </w:rPr>
              <w:t>оводов длиной  100 м, примыкающие к ним</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lastRenderedPageBreak/>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 xml:space="preserve">3.6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Участки  между охранными кранами, всасывающие и нагнетательные газопроводы КС, СПХГ, УКПГ, УППГ, ДКС (шлейфы) и головных сооружений, а также газопроводы собственных нужд от узла подключения  до огражд</w:t>
            </w:r>
            <w:r>
              <w:rPr>
                <w:rFonts w:ascii="Times New Roman" w:hAnsi="Times New Roman"/>
                <w:sz w:val="20"/>
              </w:rPr>
              <w:t>ения территории указанных сооружений</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3.7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Трубопроводы, примыкающие к секущему крану УЗРГ и ПРГ, длиной 250 м  в обе  стороны</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4.1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Трубопроводы в горной местности при укладке в тоннелях </w:t>
            </w: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Первый этап - до укладки или крепления на опора</w:t>
            </w:r>
            <w:r>
              <w:rPr>
                <w:rFonts w:ascii="Times New Roman" w:hAnsi="Times New Roman"/>
                <w:sz w:val="20"/>
              </w:rPr>
              <w:t>х</w:t>
            </w:r>
          </w:p>
          <w:p w:rsidR="00000000" w:rsidRDefault="00237162">
            <w:pPr>
              <w:jc w:val="center"/>
              <w:rPr>
                <w:rFonts w:ascii="Times New Roman" w:hAnsi="Times New Roman"/>
                <w:sz w:val="20"/>
              </w:rPr>
            </w:pPr>
          </w:p>
        </w:tc>
        <w:tc>
          <w:tcPr>
            <w:tcW w:w="111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304800" cy="4191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152400" cy="3905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4.2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Пересечения с канализационными коллекторами, нефтепроводами, нефтепродуктопроводами, подземными, наземными и надземными оросительными системами и между собой многониточных магистральных газопроводов диаметром свыше 1000 мм и давлением 7,5</w:t>
            </w:r>
            <w:r>
              <w:rPr>
                <w:rFonts w:ascii="Times New Roman" w:hAnsi="Times New Roman"/>
                <w:sz w:val="20"/>
              </w:rPr>
              <w:t xml:space="preserve"> МПа (75 кгс/см</w:t>
            </w:r>
            <w:r w:rsidR="00AD40BA">
              <w:rPr>
                <w:rFonts w:ascii="Times New Roman" w:hAnsi="Times New Roman"/>
                <w:noProof/>
                <w:position w:val="-4"/>
                <w:sz w:val="20"/>
              </w:rPr>
              <w:drawing>
                <wp:inline distT="0" distB="0" distL="0" distR="0">
                  <wp:extent cx="104775" cy="1905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и более, а также нефтепроводов диаметром  свыше 700 мм в пределах 20 м по обе стороны от пересекаемой коммуникации</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Второй этап - одновременно со всем трубопроводом </w:t>
            </w:r>
          </w:p>
        </w:tc>
        <w:tc>
          <w:tcPr>
            <w:tcW w:w="111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8"/>
                <w:sz w:val="20"/>
              </w:rPr>
              <w:drawing>
                <wp:inline distT="0" distB="0" distL="0" distR="0">
                  <wp:extent cx="200025" cy="4191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sidR="00237162">
              <w:rPr>
                <w:rFonts w:ascii="Times New Roman" w:hAnsi="Times New Roman"/>
                <w:sz w:val="20"/>
              </w:rPr>
              <w:t>Р</w:t>
            </w:r>
            <w:r>
              <w:rPr>
                <w:rFonts w:ascii="Times New Roman" w:hAnsi="Times New Roman"/>
                <w:noProof/>
                <w:position w:val="-13"/>
                <w:sz w:val="20"/>
              </w:rPr>
              <w:drawing>
                <wp:inline distT="0" distB="0" distL="0" distR="0">
                  <wp:extent cx="180975" cy="2381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AD40BA">
            <w:pPr>
              <w:rPr>
                <w:rFonts w:ascii="Times New Roman" w:hAnsi="Times New Roman"/>
                <w:sz w:val="20"/>
              </w:rPr>
            </w:pPr>
            <w:r>
              <w:rPr>
                <w:rFonts w:ascii="Times New Roman" w:hAnsi="Times New Roman"/>
                <w:noProof/>
                <w:position w:val="-24"/>
                <w:sz w:val="20"/>
              </w:rPr>
              <w:drawing>
                <wp:inline distT="0" distB="0" distL="0" distR="0">
                  <wp:extent cx="228600" cy="3905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4.3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Пересечения с воздушными линиями электропередачи напряжен</w:t>
            </w:r>
            <w:r>
              <w:rPr>
                <w:rFonts w:ascii="Times New Roman" w:hAnsi="Times New Roman"/>
                <w:sz w:val="20"/>
              </w:rPr>
              <w:t>ием 500 кВ и более</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4.4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Узлы подключения в газопровод</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54"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5.1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В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Трубопроводы в пределах территорий ПРГ линейной части газопроводов</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w:t>
            </w:r>
          </w:p>
        </w:tc>
        <w:tc>
          <w:tcPr>
            <w:tcW w:w="111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1,5 Р</w:t>
            </w:r>
            <w:r w:rsidR="00AD40BA">
              <w:rPr>
                <w:rFonts w:ascii="Times New Roman" w:hAnsi="Times New Roman"/>
                <w:noProof/>
                <w:position w:val="-13"/>
                <w:sz w:val="20"/>
              </w:rPr>
              <w:drawing>
                <wp:inline distT="0" distB="0" distL="0" distR="0">
                  <wp:extent cx="180975" cy="238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15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24 </w:t>
            </w:r>
          </w:p>
        </w:tc>
      </w:tr>
      <w:tr w:rsidR="00000000">
        <w:tblPrEx>
          <w:tblCellMar>
            <w:top w:w="0" w:type="dxa"/>
            <w:bottom w:w="0" w:type="dxa"/>
          </w:tblCellMar>
        </w:tblPrEx>
        <w:tc>
          <w:tcPr>
            <w:tcW w:w="810"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lastRenderedPageBreak/>
              <w:t xml:space="preserve">5.2 </w:t>
            </w:r>
          </w:p>
        </w:tc>
        <w:tc>
          <w:tcPr>
            <w:tcW w:w="1200" w:type="dxa"/>
            <w:tcBorders>
              <w:left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В, I </w:t>
            </w:r>
          </w:p>
        </w:tc>
        <w:tc>
          <w:tcPr>
            <w:tcW w:w="2595"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Трубопроводы, расположенные внутри зданий и в пределах территорий КС, ПРГ, СПХГ, Д</w:t>
            </w:r>
            <w:r>
              <w:rPr>
                <w:rFonts w:ascii="Times New Roman" w:hAnsi="Times New Roman"/>
                <w:sz w:val="20"/>
              </w:rPr>
              <w:t>КС, ГРС, НПС, УЗРГ, а также трубопроводы топливного и пускового газа</w:t>
            </w:r>
          </w:p>
          <w:p w:rsidR="00000000" w:rsidRDefault="00237162">
            <w:pPr>
              <w:rPr>
                <w:rFonts w:ascii="Times New Roman" w:hAnsi="Times New Roman"/>
                <w:sz w:val="20"/>
              </w:rPr>
            </w:pPr>
          </w:p>
        </w:tc>
        <w:tc>
          <w:tcPr>
            <w:tcW w:w="1632"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11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c>
          <w:tcPr>
            <w:tcW w:w="1154" w:type="dxa"/>
            <w:tcBorders>
              <w:left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810"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6 </w:t>
            </w:r>
          </w:p>
        </w:tc>
        <w:tc>
          <w:tcPr>
            <w:tcW w:w="1200" w:type="dxa"/>
            <w:tcBorders>
              <w:left w:val="single" w:sz="6" w:space="0" w:color="auto"/>
              <w:bottom w:val="single" w:sz="6" w:space="0" w:color="auto"/>
              <w:right w:val="single" w:sz="6" w:space="0" w:color="auto"/>
            </w:tcBorders>
          </w:tcPr>
          <w:p w:rsidR="00000000" w:rsidRDefault="00237162">
            <w:pPr>
              <w:jc w:val="center"/>
              <w:rPr>
                <w:rFonts w:ascii="Times New Roman" w:hAnsi="Times New Roman"/>
                <w:sz w:val="20"/>
              </w:rPr>
            </w:pPr>
            <w:r>
              <w:rPr>
                <w:rFonts w:ascii="Times New Roman" w:hAnsi="Times New Roman"/>
                <w:sz w:val="20"/>
              </w:rPr>
              <w:t xml:space="preserve">I, II, III, IV </w:t>
            </w:r>
          </w:p>
        </w:tc>
        <w:tc>
          <w:tcPr>
            <w:tcW w:w="2595"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Трубопроводы  и их участки, кроме указанных выше </w:t>
            </w:r>
          </w:p>
        </w:tc>
        <w:tc>
          <w:tcPr>
            <w:tcW w:w="1632" w:type="dxa"/>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В один этап одновременно со всем трубопроводом</w:t>
            </w:r>
          </w:p>
          <w:p w:rsidR="00000000" w:rsidRDefault="00237162">
            <w:pPr>
              <w:rPr>
                <w:rFonts w:ascii="Times New Roman" w:hAnsi="Times New Roman"/>
                <w:sz w:val="20"/>
              </w:rPr>
            </w:pPr>
          </w:p>
        </w:tc>
        <w:tc>
          <w:tcPr>
            <w:tcW w:w="2268" w:type="dxa"/>
            <w:gridSpan w:val="2"/>
            <w:tcBorders>
              <w:left w:val="single" w:sz="6" w:space="0" w:color="auto"/>
              <w:bottom w:val="single" w:sz="6" w:space="0" w:color="auto"/>
              <w:right w:val="single" w:sz="6" w:space="0" w:color="auto"/>
            </w:tcBorders>
          </w:tcPr>
          <w:p w:rsidR="00000000" w:rsidRDefault="00237162">
            <w:pPr>
              <w:rPr>
                <w:rFonts w:ascii="Times New Roman" w:hAnsi="Times New Roman"/>
                <w:sz w:val="20"/>
              </w:rPr>
            </w:pPr>
            <w:r>
              <w:rPr>
                <w:rFonts w:ascii="Times New Roman" w:hAnsi="Times New Roman"/>
                <w:sz w:val="20"/>
              </w:rPr>
              <w:t xml:space="preserve">В соответствии с пп.3.15, 3.26, 3.36 настоящих ВСН </w:t>
            </w:r>
          </w:p>
        </w:tc>
      </w:tr>
    </w:tbl>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Приме</w:t>
      </w:r>
      <w:r>
        <w:rPr>
          <w:rFonts w:ascii="Times New Roman" w:hAnsi="Times New Roman"/>
          <w:sz w:val="20"/>
        </w:rPr>
        <w:t>чания: 1. В любой точке испытываемого участка трубопровода испытательное давление на прочность не должно превышать наименьшего из гарантированных заводами испытательных давлений (Р</w:t>
      </w:r>
      <w:r w:rsidR="00AD40BA">
        <w:rPr>
          <w:rFonts w:ascii="Times New Roman" w:hAnsi="Times New Roman"/>
          <w:noProof/>
          <w:position w:val="-12"/>
          <w:sz w:val="20"/>
        </w:rPr>
        <w:drawing>
          <wp:inline distT="0" distB="0" distL="0" distR="0">
            <wp:extent cx="161925" cy="2286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0"/>
        </w:rPr>
        <w:t>) на трубы, арматуру, фитинги, узлы и оборудование, установленные на испыты</w:t>
      </w:r>
      <w:r>
        <w:rPr>
          <w:rFonts w:ascii="Times New Roman" w:hAnsi="Times New Roman"/>
          <w:sz w:val="20"/>
        </w:rPr>
        <w:t>ваемом участке.</w:t>
      </w:r>
    </w:p>
    <w:p w:rsidR="00000000" w:rsidRDefault="00237162">
      <w:pPr>
        <w:ind w:firstLine="225"/>
        <w:jc w:val="both"/>
        <w:rPr>
          <w:rFonts w:ascii="Times New Roman" w:hAnsi="Times New Roman"/>
          <w:sz w:val="20"/>
        </w:rPr>
      </w:pPr>
      <w:r>
        <w:rPr>
          <w:rFonts w:ascii="Times New Roman" w:hAnsi="Times New Roman"/>
          <w:sz w:val="20"/>
        </w:rPr>
        <w:t>Р</w:t>
      </w:r>
      <w:r w:rsidR="00AD40BA">
        <w:rPr>
          <w:rFonts w:ascii="Times New Roman" w:hAnsi="Times New Roman"/>
          <w:noProof/>
          <w:position w:val="-13"/>
          <w:sz w:val="20"/>
        </w:rPr>
        <w:drawing>
          <wp:inline distT="0" distB="0" distL="0" distR="0">
            <wp:extent cx="180975" cy="2381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w:hAnsi="Times New Roman"/>
          <w:sz w:val="20"/>
        </w:rPr>
        <w:t xml:space="preserve"> - рабочее (нормативное) давление, устанавливаемое проектом.</w:t>
      </w:r>
    </w:p>
    <w:p w:rsidR="00000000" w:rsidRDefault="00237162">
      <w:pPr>
        <w:ind w:firstLine="225"/>
        <w:jc w:val="both"/>
        <w:rPr>
          <w:rFonts w:ascii="Times New Roman" w:hAnsi="Times New Roman"/>
          <w:sz w:val="20"/>
        </w:rPr>
      </w:pPr>
      <w:r>
        <w:rPr>
          <w:rFonts w:ascii="Times New Roman" w:hAnsi="Times New Roman"/>
          <w:sz w:val="20"/>
        </w:rPr>
        <w:t>2. При сооружении подводных переходов магистральных газопроводов, нефте- и нефтепродуктопроводов из трубных плетей, изготавливаемых на централизованной базе с последующей буксир</w:t>
      </w:r>
      <w:r>
        <w:rPr>
          <w:rFonts w:ascii="Times New Roman" w:hAnsi="Times New Roman"/>
          <w:sz w:val="20"/>
        </w:rPr>
        <w:t>овкой к месту укладки, первый этап испытания на прочность производят на стапеле или площадке этой базы. В случае повреждения трубной плети в процессе буксировки по требованию заказчика первый этап испытания повторяют.</w:t>
      </w:r>
    </w:p>
    <w:p w:rsidR="00000000" w:rsidRDefault="00237162">
      <w:pPr>
        <w:ind w:firstLine="225"/>
        <w:jc w:val="both"/>
        <w:rPr>
          <w:rFonts w:ascii="Times New Roman" w:hAnsi="Times New Roman"/>
          <w:sz w:val="20"/>
        </w:rPr>
      </w:pPr>
      <w:r>
        <w:rPr>
          <w:rFonts w:ascii="Times New Roman" w:hAnsi="Times New Roman"/>
          <w:sz w:val="20"/>
        </w:rPr>
        <w:t>3. При укладке подводных  трубопроводо</w:t>
      </w:r>
      <w:r>
        <w:rPr>
          <w:rFonts w:ascii="Times New Roman" w:hAnsi="Times New Roman"/>
          <w:sz w:val="20"/>
        </w:rPr>
        <w:t>в способом последовательного наращивания с трубоукладочной баржи или с береговой монтажной площадки первый  этап испытаний не производится.</w:t>
      </w:r>
    </w:p>
    <w:p w:rsidR="00000000" w:rsidRDefault="00237162">
      <w:pPr>
        <w:ind w:firstLine="225"/>
        <w:jc w:val="both"/>
        <w:rPr>
          <w:rFonts w:ascii="Times New Roman" w:hAnsi="Times New Roman"/>
          <w:sz w:val="20"/>
        </w:rPr>
      </w:pPr>
      <w:r>
        <w:rPr>
          <w:rFonts w:ascii="Times New Roman" w:hAnsi="Times New Roman"/>
          <w:sz w:val="20"/>
        </w:rPr>
        <w:t>4. В числителе указана величина давления и продолжительность гидравлического испытания, а в знаменателе - пневматиче</w:t>
      </w:r>
      <w:r>
        <w:rPr>
          <w:rFonts w:ascii="Times New Roman" w:hAnsi="Times New Roman"/>
          <w:sz w:val="20"/>
        </w:rPr>
        <w:t>ского испытания.</w:t>
      </w:r>
    </w:p>
    <w:p w:rsidR="00000000" w:rsidRDefault="00237162">
      <w:pPr>
        <w:ind w:firstLine="225"/>
        <w:jc w:val="both"/>
        <w:rPr>
          <w:rFonts w:ascii="Times New Roman" w:hAnsi="Times New Roman"/>
          <w:sz w:val="20"/>
        </w:rPr>
      </w:pPr>
      <w:r>
        <w:rPr>
          <w:rFonts w:ascii="Times New Roman" w:hAnsi="Times New Roman"/>
          <w:sz w:val="20"/>
        </w:rPr>
        <w:t>5. Испытываются только гидравлическим способом.</w:t>
      </w:r>
    </w:p>
    <w:p w:rsidR="00000000" w:rsidRDefault="00237162">
      <w:pPr>
        <w:ind w:firstLine="225"/>
        <w:jc w:val="both"/>
        <w:rPr>
          <w:rFonts w:ascii="Times New Roman" w:hAnsi="Times New Roman"/>
          <w:sz w:val="20"/>
        </w:rPr>
      </w:pPr>
      <w:r>
        <w:rPr>
          <w:rFonts w:ascii="Times New Roman" w:hAnsi="Times New Roman"/>
          <w:sz w:val="20"/>
        </w:rPr>
        <w:t>6. Участки I категории, приведенные в поз.6 обязательного прил.2, могут, по усмотрению проектной организации, в зависимости от конкретных условий, подвергаться испытаниям в два этапа, что дол</w:t>
      </w:r>
      <w:r>
        <w:rPr>
          <w:rFonts w:ascii="Times New Roman" w:hAnsi="Times New Roman"/>
          <w:sz w:val="20"/>
        </w:rPr>
        <w:t>жно быть отражено в проекте.</w:t>
      </w:r>
    </w:p>
    <w:p w:rsidR="00000000" w:rsidRDefault="00237162">
      <w:pPr>
        <w:ind w:firstLine="225"/>
        <w:jc w:val="both"/>
        <w:rPr>
          <w:rFonts w:ascii="Times New Roman" w:hAnsi="Times New Roman"/>
          <w:sz w:val="20"/>
        </w:rPr>
      </w:pPr>
      <w:r>
        <w:rPr>
          <w:rFonts w:ascii="Times New Roman" w:hAnsi="Times New Roman"/>
          <w:sz w:val="20"/>
        </w:rPr>
        <w:t>7. Участки трубопроводов по поз.3.1 и 3.2 обязательного прил.2 при отрицательных температурах допускается по согласованию с проектной  организацией и заказчиком испытывать  в один этап одновременно со всей трассой трубопровода.</w:t>
      </w:r>
    </w:p>
    <w:p w:rsidR="00000000" w:rsidRDefault="00237162">
      <w:pPr>
        <w:ind w:firstLine="225"/>
        <w:jc w:val="both"/>
        <w:rPr>
          <w:rFonts w:ascii="Times New Roman" w:hAnsi="Times New Roman"/>
          <w:sz w:val="20"/>
        </w:rPr>
      </w:pPr>
      <w:r>
        <w:rPr>
          <w:rFonts w:ascii="Times New Roman" w:hAnsi="Times New Roman"/>
          <w:sz w:val="20"/>
        </w:rPr>
        <w:t>8. Переходы через водные преграды шириной менее 30 м и глубиной менее 1,5 м испытываются в один этап одновременно со всем трубопроводом.</w:t>
      </w:r>
    </w:p>
    <w:p w:rsidR="00000000" w:rsidRDefault="00237162">
      <w:pPr>
        <w:ind w:firstLine="225"/>
        <w:jc w:val="both"/>
        <w:rPr>
          <w:rFonts w:ascii="Times New Roman" w:hAnsi="Times New Roman"/>
          <w:sz w:val="20"/>
        </w:rPr>
      </w:pPr>
      <w:r>
        <w:rPr>
          <w:rFonts w:ascii="Times New Roman" w:hAnsi="Times New Roman"/>
          <w:sz w:val="20"/>
        </w:rPr>
        <w:t>9. Временные трубопроводы для подключения  наполнительных, опрессовочных агрегатов и компрессоров должны быть предвари</w:t>
      </w:r>
      <w:r>
        <w:rPr>
          <w:rFonts w:ascii="Times New Roman" w:hAnsi="Times New Roman"/>
          <w:sz w:val="20"/>
        </w:rPr>
        <w:t>тельно подвергнуты гидравлическому испытанию на давление, равное 1,25 испытательного давления трубопровода в течение 6 ч.</w:t>
      </w:r>
    </w:p>
    <w:p w:rsidR="00000000" w:rsidRDefault="00237162">
      <w:pPr>
        <w:ind w:firstLine="225"/>
        <w:jc w:val="both"/>
        <w:rPr>
          <w:rFonts w:ascii="Times New Roman" w:hAnsi="Times New Roman"/>
          <w:sz w:val="20"/>
        </w:rPr>
      </w:pPr>
      <w:r>
        <w:rPr>
          <w:rFonts w:ascii="Times New Roman" w:hAnsi="Times New Roman"/>
          <w:sz w:val="20"/>
        </w:rPr>
        <w:t>10. Напряжения в надземном трубопроводе при  воздействии испытательного давления должны быть проверены расчетом. Интенсивность напряже</w:t>
      </w:r>
      <w:r>
        <w:rPr>
          <w:rFonts w:ascii="Times New Roman" w:hAnsi="Times New Roman"/>
          <w:sz w:val="20"/>
        </w:rPr>
        <w:t>ния в любом сечении трубопровода при действии испытательного давления не должна превышать значения, равного пределу текучести. Расчетные давления испытания должны быть указаны в рабочем проекте.</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Приложение 3</w:t>
      </w:r>
    </w:p>
    <w:p w:rsidR="00000000" w:rsidRDefault="00237162">
      <w:pPr>
        <w:jc w:val="right"/>
        <w:rPr>
          <w:rFonts w:ascii="Times New Roman" w:hAnsi="Times New Roman"/>
          <w:sz w:val="20"/>
        </w:rPr>
      </w:pPr>
      <w:r>
        <w:rPr>
          <w:rFonts w:ascii="Times New Roman" w:hAnsi="Times New Roman"/>
          <w:sz w:val="20"/>
        </w:rPr>
        <w:t>Рекомендуемое</w:t>
      </w:r>
    </w:p>
    <w:p w:rsidR="00000000" w:rsidRDefault="00237162">
      <w:pPr>
        <w:pStyle w:val="Heading"/>
        <w:jc w:val="center"/>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ПРЕДВАРИТЕЛЬНОЕ ИСПЫТАНИЕ К</w:t>
      </w:r>
      <w:r>
        <w:rPr>
          <w:rFonts w:ascii="Times New Roman" w:hAnsi="Times New Roman"/>
          <w:sz w:val="20"/>
        </w:rPr>
        <w:t>РАНОВЫХ УЗЛОВ</w:t>
      </w:r>
    </w:p>
    <w:p w:rsidR="00000000" w:rsidRDefault="00237162">
      <w:pPr>
        <w:pStyle w:val="Heading"/>
        <w:jc w:val="center"/>
        <w:rPr>
          <w:rFonts w:ascii="Times New Roman" w:hAnsi="Times New Roman"/>
          <w:sz w:val="20"/>
        </w:rPr>
      </w:pPr>
      <w:r>
        <w:rPr>
          <w:rFonts w:ascii="Times New Roman" w:hAnsi="Times New Roman"/>
          <w:sz w:val="20"/>
        </w:rPr>
        <w:t xml:space="preserve">ЗАПОРНОЙ АРМАТУРЫ </w:t>
      </w:r>
    </w:p>
    <w:p w:rsidR="00000000" w:rsidRDefault="00237162">
      <w:pPr>
        <w:ind w:firstLine="300"/>
        <w:jc w:val="both"/>
        <w:rPr>
          <w:rFonts w:ascii="Times New Roman" w:hAnsi="Times New Roman"/>
          <w:b/>
          <w:sz w:val="20"/>
        </w:rPr>
      </w:pPr>
      <w:r>
        <w:rPr>
          <w:rFonts w:ascii="Times New Roman" w:hAnsi="Times New Roman"/>
          <w:b/>
          <w:sz w:val="20"/>
        </w:rPr>
        <w:t xml:space="preserve">Предварительное гидравлическое испытание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1. Подготовка кранового узла запорной арматуры к испытанию должна производиться в следующем порядке (рис.1 прил.3):</w:t>
      </w:r>
    </w:p>
    <w:p w:rsidR="00000000" w:rsidRDefault="00237162">
      <w:pPr>
        <w:ind w:firstLine="225"/>
        <w:jc w:val="both"/>
        <w:rPr>
          <w:rFonts w:ascii="Times New Roman" w:hAnsi="Times New Roman"/>
          <w:sz w:val="20"/>
        </w:rPr>
      </w:pPr>
      <w:r>
        <w:rPr>
          <w:rFonts w:ascii="Times New Roman" w:hAnsi="Times New Roman"/>
          <w:sz w:val="20"/>
        </w:rPr>
        <w:t xml:space="preserve">к концам монтажного узла приваривают временные патрубки из труб </w:t>
      </w:r>
      <w:r>
        <w:rPr>
          <w:rFonts w:ascii="Times New Roman" w:hAnsi="Times New Roman"/>
          <w:sz w:val="20"/>
        </w:rPr>
        <w:t>длиной 6 м со сферическими заглушками;</w:t>
      </w:r>
    </w:p>
    <w:p w:rsidR="00000000" w:rsidRDefault="00237162">
      <w:pPr>
        <w:ind w:firstLine="225"/>
        <w:jc w:val="both"/>
        <w:rPr>
          <w:rFonts w:ascii="Times New Roman" w:hAnsi="Times New Roman"/>
          <w:sz w:val="20"/>
        </w:rPr>
      </w:pPr>
      <w:r>
        <w:rPr>
          <w:rFonts w:ascii="Times New Roman" w:hAnsi="Times New Roman"/>
          <w:sz w:val="20"/>
        </w:rPr>
        <w:t>на пониженном конце одного из приваренных патрубков монтируется сливной патрубок с краном, а на повышенном - воздухоспускной патрубок и манометр;</w:t>
      </w:r>
    </w:p>
    <w:p w:rsidR="00000000" w:rsidRDefault="00237162">
      <w:pPr>
        <w:ind w:firstLine="225"/>
        <w:jc w:val="both"/>
        <w:rPr>
          <w:rFonts w:ascii="Times New Roman" w:hAnsi="Times New Roman"/>
          <w:sz w:val="20"/>
        </w:rPr>
      </w:pPr>
      <w:r>
        <w:rPr>
          <w:rFonts w:ascii="Times New Roman" w:hAnsi="Times New Roman"/>
          <w:sz w:val="20"/>
        </w:rPr>
        <w:t xml:space="preserve">полностью открывают запорную арматуру кранового узла.              </w:t>
      </w:r>
    </w:p>
    <w:p w:rsidR="00000000" w:rsidRDefault="00237162">
      <w:pPr>
        <w:ind w:firstLine="225"/>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562475" cy="33051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2475" cy="3305175"/>
                    </a:xfrm>
                    <a:prstGeom prst="rect">
                      <a:avLst/>
                    </a:prstGeom>
                    <a:noFill/>
                    <a:ln>
                      <a:noFill/>
                    </a:ln>
                  </pic:spPr>
                </pic:pic>
              </a:graphicData>
            </a:graphic>
          </wp:inline>
        </w:drawing>
      </w:r>
    </w:p>
    <w:p w:rsidR="00000000" w:rsidRDefault="00237162">
      <w:pPr>
        <w:jc w:val="center"/>
        <w:rPr>
          <w:rFonts w:ascii="Times New Roman" w:hAnsi="Times New Roman"/>
          <w:sz w:val="20"/>
        </w:rPr>
      </w:pPr>
      <w:r>
        <w:rPr>
          <w:rFonts w:ascii="Times New Roman" w:hAnsi="Times New Roman"/>
          <w:sz w:val="20"/>
        </w:rPr>
        <w:t>Рис.1. Принципиальная схема предварительного гидравлического испытания кранового узла:</w:t>
      </w:r>
    </w:p>
    <w:p w:rsidR="00000000" w:rsidRDefault="00237162">
      <w:pPr>
        <w:jc w:val="center"/>
        <w:rPr>
          <w:rFonts w:ascii="Times New Roman" w:hAnsi="Times New Roman"/>
          <w:sz w:val="20"/>
        </w:rPr>
      </w:pPr>
      <w:r>
        <w:rPr>
          <w:rFonts w:ascii="Times New Roman" w:hAnsi="Times New Roman"/>
          <w:sz w:val="20"/>
        </w:rPr>
        <w:t>1 - крановый узел; 2 - патрубок с заглушкой; 3 - сливной патрубок с краном;</w:t>
      </w:r>
    </w:p>
    <w:p w:rsidR="00000000" w:rsidRDefault="00237162">
      <w:pPr>
        <w:jc w:val="center"/>
        <w:rPr>
          <w:rFonts w:ascii="Times New Roman" w:hAnsi="Times New Roman"/>
          <w:sz w:val="20"/>
        </w:rPr>
      </w:pPr>
      <w:r>
        <w:rPr>
          <w:rFonts w:ascii="Times New Roman" w:hAnsi="Times New Roman"/>
          <w:sz w:val="20"/>
        </w:rPr>
        <w:t>4 - воздухоспускной патрубок; 5 - манометр; 6 - свеча с заглушкой; 7 - шлейф с арматурой; 8 -</w:t>
      </w:r>
      <w:r>
        <w:rPr>
          <w:rFonts w:ascii="Times New Roman" w:hAnsi="Times New Roman"/>
          <w:sz w:val="20"/>
        </w:rPr>
        <w:t xml:space="preserve"> опрессовочный агрегат; 9 - передвижная емкость с водой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2. Воду в испытываемый узел следует подавать либо непосредственно из водоема (реки, озера, канала и т.п.), либо из передвижной емкости с помощью насоса опрессовочного или наполнительно-опрессов</w:t>
      </w:r>
      <w:r>
        <w:rPr>
          <w:rFonts w:ascii="Times New Roman" w:hAnsi="Times New Roman"/>
          <w:sz w:val="20"/>
        </w:rPr>
        <w:t>очного агрегата. Персонал, емкость и агрегаты должны располагаться за охранной зоной.</w:t>
      </w:r>
    </w:p>
    <w:p w:rsidR="00000000" w:rsidRDefault="00237162">
      <w:pPr>
        <w:ind w:firstLine="225"/>
        <w:jc w:val="both"/>
        <w:rPr>
          <w:rFonts w:ascii="Times New Roman" w:hAnsi="Times New Roman"/>
          <w:sz w:val="20"/>
        </w:rPr>
      </w:pPr>
      <w:r>
        <w:rPr>
          <w:rFonts w:ascii="Times New Roman" w:hAnsi="Times New Roman"/>
          <w:sz w:val="20"/>
        </w:rPr>
        <w:t>3. Заполнение полости узла водой производится до тех пор, пока вода не появится на воздухоспускном кране.</w:t>
      </w:r>
    </w:p>
    <w:p w:rsidR="00000000" w:rsidRDefault="00237162">
      <w:pPr>
        <w:ind w:firstLine="225"/>
        <w:jc w:val="both"/>
        <w:rPr>
          <w:rFonts w:ascii="Times New Roman" w:hAnsi="Times New Roman"/>
          <w:sz w:val="20"/>
        </w:rPr>
      </w:pPr>
      <w:r>
        <w:rPr>
          <w:rFonts w:ascii="Times New Roman" w:hAnsi="Times New Roman"/>
          <w:sz w:val="20"/>
        </w:rPr>
        <w:t>4. После заполнения узла водой производят подъем давления следую</w:t>
      </w:r>
      <w:r>
        <w:rPr>
          <w:rFonts w:ascii="Times New Roman" w:hAnsi="Times New Roman"/>
          <w:sz w:val="20"/>
        </w:rPr>
        <w:t>щим образом:</w:t>
      </w:r>
    </w:p>
    <w:p w:rsidR="00000000" w:rsidRDefault="00237162">
      <w:pPr>
        <w:ind w:firstLine="225"/>
        <w:jc w:val="both"/>
        <w:rPr>
          <w:rFonts w:ascii="Times New Roman" w:hAnsi="Times New Roman"/>
          <w:sz w:val="20"/>
        </w:rPr>
      </w:pPr>
      <w:r>
        <w:rPr>
          <w:rFonts w:ascii="Times New Roman" w:hAnsi="Times New Roman"/>
          <w:sz w:val="20"/>
        </w:rPr>
        <w:t>при достижении давления, равного 2 МПа (20 кгс/см</w:t>
      </w:r>
      <w:r w:rsidR="00AD40BA">
        <w:rPr>
          <w:rFonts w:ascii="Times New Roman" w:hAnsi="Times New Roman"/>
          <w:noProof/>
          <w:position w:val="-4"/>
          <w:sz w:val="20"/>
        </w:rPr>
        <w:drawing>
          <wp:inline distT="0" distB="0" distL="0" distR="0">
            <wp:extent cx="104775" cy="1905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необходимо прекратить подъем давления и осмотреть узел. Во время осмотра подъем давления в крановом узле запрещается;</w:t>
      </w:r>
    </w:p>
    <w:p w:rsidR="00000000" w:rsidRDefault="00237162">
      <w:pPr>
        <w:ind w:firstLine="225"/>
        <w:jc w:val="both"/>
        <w:rPr>
          <w:rFonts w:ascii="Times New Roman" w:hAnsi="Times New Roman"/>
          <w:sz w:val="20"/>
        </w:rPr>
      </w:pPr>
      <w:r>
        <w:rPr>
          <w:rFonts w:ascii="Times New Roman" w:hAnsi="Times New Roman"/>
          <w:sz w:val="20"/>
        </w:rPr>
        <w:t>дальнейший подъем давления до испытательного на прочность производят без</w:t>
      </w:r>
      <w:r>
        <w:rPr>
          <w:rFonts w:ascii="Times New Roman" w:hAnsi="Times New Roman"/>
          <w:sz w:val="20"/>
        </w:rPr>
        <w:t xml:space="preserve"> остановок с предварительным удалением людей за охранную зону.</w:t>
      </w:r>
    </w:p>
    <w:p w:rsidR="00000000" w:rsidRDefault="00237162">
      <w:pPr>
        <w:ind w:firstLine="225"/>
        <w:jc w:val="both"/>
        <w:rPr>
          <w:rFonts w:ascii="Times New Roman" w:hAnsi="Times New Roman"/>
          <w:sz w:val="20"/>
        </w:rPr>
      </w:pPr>
      <w:r>
        <w:rPr>
          <w:rFonts w:ascii="Times New Roman" w:hAnsi="Times New Roman"/>
          <w:sz w:val="20"/>
        </w:rPr>
        <w:t>5. Гидравлическое испытание на прочность следует производить при давлении 1,1 Р</w:t>
      </w:r>
      <w:r w:rsidR="00AD40BA">
        <w:rPr>
          <w:rFonts w:ascii="Times New Roman" w:hAnsi="Times New Roman"/>
          <w:noProof/>
          <w:position w:val="-13"/>
          <w:sz w:val="20"/>
        </w:rPr>
        <w:drawing>
          <wp:inline distT="0" distB="0" distL="0" distR="0">
            <wp:extent cx="180975" cy="2381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w:hAnsi="Times New Roman"/>
          <w:sz w:val="20"/>
        </w:rPr>
        <w:t xml:space="preserve"> в течение 2 ч, проверку на герметичность - при снижении давления до Р</w:t>
      </w:r>
      <w:r w:rsidR="00AD40BA">
        <w:rPr>
          <w:rFonts w:ascii="Times New Roman" w:hAnsi="Times New Roman"/>
          <w:noProof/>
          <w:position w:val="-13"/>
          <w:sz w:val="20"/>
        </w:rPr>
        <w:drawing>
          <wp:inline distT="0" distB="0" distL="0" distR="0">
            <wp:extent cx="180975" cy="2381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w:hAnsi="Times New Roman"/>
          <w:sz w:val="20"/>
        </w:rPr>
        <w:t xml:space="preserve"> в течение времени, необходимом для осмотр</w:t>
      </w:r>
      <w:r>
        <w:rPr>
          <w:rFonts w:ascii="Times New Roman" w:hAnsi="Times New Roman"/>
          <w:sz w:val="20"/>
        </w:rPr>
        <w:t>а кранового узла.</w:t>
      </w:r>
    </w:p>
    <w:p w:rsidR="00000000" w:rsidRDefault="00237162">
      <w:pPr>
        <w:ind w:firstLine="225"/>
        <w:jc w:val="both"/>
        <w:rPr>
          <w:rFonts w:ascii="Times New Roman" w:hAnsi="Times New Roman"/>
          <w:sz w:val="20"/>
        </w:rPr>
      </w:pPr>
      <w:r>
        <w:rPr>
          <w:rFonts w:ascii="Times New Roman" w:hAnsi="Times New Roman"/>
          <w:sz w:val="20"/>
        </w:rPr>
        <w:t>6. Крановый узел считается выдержавшим предварительное гидравлическое испытание, если при осмотре узла не будут обнаружены утечки.</w:t>
      </w:r>
    </w:p>
    <w:p w:rsidR="00000000" w:rsidRDefault="00237162">
      <w:pPr>
        <w:ind w:firstLine="225"/>
        <w:jc w:val="both"/>
        <w:rPr>
          <w:rFonts w:ascii="Times New Roman" w:hAnsi="Times New Roman"/>
          <w:sz w:val="20"/>
        </w:rPr>
      </w:pPr>
      <w:r>
        <w:rPr>
          <w:rFonts w:ascii="Times New Roman" w:hAnsi="Times New Roman"/>
          <w:sz w:val="20"/>
        </w:rPr>
        <w:t>7. После окончания гидравлического испытания воду из узла сливают и временные патрубки с заглушками демонти</w:t>
      </w:r>
      <w:r>
        <w:rPr>
          <w:rFonts w:ascii="Times New Roman" w:hAnsi="Times New Roman"/>
          <w:sz w:val="20"/>
        </w:rPr>
        <w:t>руют.</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Предварительное испытание воздухом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lastRenderedPageBreak/>
        <w:t>8. Подготовка узла к испытанию воздухом должна производиться в следующем порядке (рис.2 прил.3):</w:t>
      </w:r>
    </w:p>
    <w:p w:rsidR="00000000" w:rsidRDefault="00237162">
      <w:pPr>
        <w:ind w:firstLine="225"/>
        <w:jc w:val="both"/>
        <w:rPr>
          <w:rFonts w:ascii="Times New Roman" w:hAnsi="Times New Roman"/>
          <w:sz w:val="20"/>
        </w:rPr>
      </w:pPr>
      <w:r>
        <w:rPr>
          <w:rFonts w:ascii="Times New Roman" w:hAnsi="Times New Roman"/>
          <w:sz w:val="20"/>
        </w:rPr>
        <w:t xml:space="preserve">на конце одного из патрубков монтируется манометр. Второй манометр устанавливается в начале шлейфа у компрессорной </w:t>
      </w:r>
      <w:r>
        <w:rPr>
          <w:rFonts w:ascii="Times New Roman" w:hAnsi="Times New Roman"/>
          <w:sz w:val="20"/>
        </w:rPr>
        <w:t>станции, вне охранной зоны;</w:t>
      </w:r>
    </w:p>
    <w:p w:rsidR="00000000" w:rsidRDefault="00237162">
      <w:pPr>
        <w:ind w:firstLine="225"/>
        <w:jc w:val="both"/>
        <w:rPr>
          <w:rFonts w:ascii="Times New Roman" w:hAnsi="Times New Roman"/>
          <w:sz w:val="20"/>
        </w:rPr>
      </w:pPr>
      <w:r>
        <w:rPr>
          <w:rFonts w:ascii="Times New Roman" w:hAnsi="Times New Roman"/>
          <w:sz w:val="20"/>
        </w:rPr>
        <w:t xml:space="preserve">полностью открывают запорную арматуру кранового узла.     </w:t>
      </w:r>
    </w:p>
    <w:p w:rsidR="00000000" w:rsidRDefault="00237162">
      <w:pPr>
        <w:ind w:firstLine="450"/>
        <w:jc w:val="both"/>
        <w:rPr>
          <w:rFonts w:ascii="Times New Roman" w:hAnsi="Times New Roman"/>
          <w:sz w:val="20"/>
        </w:rPr>
      </w:pP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419600" cy="31051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9600" cy="3105150"/>
                    </a:xfrm>
                    <a:prstGeom prst="rect">
                      <a:avLst/>
                    </a:prstGeom>
                    <a:noFill/>
                    <a:ln>
                      <a:noFill/>
                    </a:ln>
                  </pic:spPr>
                </pic:pic>
              </a:graphicData>
            </a:graphic>
          </wp:inline>
        </w:drawing>
      </w:r>
    </w:p>
    <w:p w:rsidR="00000000" w:rsidRDefault="00237162">
      <w:pPr>
        <w:ind w:firstLine="225"/>
        <w:jc w:val="both"/>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Рис.2. Принципиальная схема предварительного испытания кранового узла сжатым воздухом:</w:t>
      </w:r>
    </w:p>
    <w:p w:rsidR="00000000" w:rsidRDefault="00237162">
      <w:pPr>
        <w:jc w:val="center"/>
        <w:rPr>
          <w:rFonts w:ascii="Times New Roman" w:hAnsi="Times New Roman"/>
          <w:sz w:val="20"/>
        </w:rPr>
      </w:pPr>
      <w:r>
        <w:rPr>
          <w:rFonts w:ascii="Times New Roman" w:hAnsi="Times New Roman"/>
          <w:sz w:val="20"/>
        </w:rPr>
        <w:t>1 - крановый узел; 2 - патрубок с заглушкой; 3 - манометр; 4 - свеча с заглушк</w:t>
      </w:r>
      <w:r>
        <w:rPr>
          <w:rFonts w:ascii="Times New Roman" w:hAnsi="Times New Roman"/>
          <w:sz w:val="20"/>
        </w:rPr>
        <w:t xml:space="preserve">ой; 5 - шлейф с арматурой; 6 - компрессорная станция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9. Для испытания сжатым воздухом используется передвижная компрессорная станция, установленная вне охранной зоны.</w:t>
      </w:r>
    </w:p>
    <w:p w:rsidR="00000000" w:rsidRDefault="00237162">
      <w:pPr>
        <w:ind w:firstLine="225"/>
        <w:jc w:val="both"/>
        <w:rPr>
          <w:rFonts w:ascii="Times New Roman" w:hAnsi="Times New Roman"/>
          <w:sz w:val="20"/>
        </w:rPr>
      </w:pPr>
      <w:r>
        <w:rPr>
          <w:rFonts w:ascii="Times New Roman" w:hAnsi="Times New Roman"/>
          <w:sz w:val="20"/>
        </w:rPr>
        <w:t xml:space="preserve">10. Подъем давления до испытательного на прочность следует производить без остановок с </w:t>
      </w:r>
      <w:r>
        <w:rPr>
          <w:rFonts w:ascii="Times New Roman" w:hAnsi="Times New Roman"/>
          <w:sz w:val="20"/>
        </w:rPr>
        <w:t>предварительным удалением людей за охранную зону.</w:t>
      </w:r>
    </w:p>
    <w:p w:rsidR="00000000" w:rsidRDefault="00237162">
      <w:pPr>
        <w:ind w:firstLine="225"/>
        <w:jc w:val="both"/>
        <w:rPr>
          <w:rFonts w:ascii="Times New Roman" w:hAnsi="Times New Roman"/>
          <w:sz w:val="20"/>
        </w:rPr>
      </w:pPr>
      <w:r>
        <w:rPr>
          <w:rFonts w:ascii="Times New Roman" w:hAnsi="Times New Roman"/>
          <w:sz w:val="20"/>
        </w:rPr>
        <w:t>11. Испытание узла сжатым воздухом на прочность следует производить при давлении 3 МПа (30 кгс/см</w:t>
      </w:r>
      <w:r w:rsidR="00AD40BA">
        <w:rPr>
          <w:rFonts w:ascii="Times New Roman" w:hAnsi="Times New Roman"/>
          <w:noProof/>
          <w:position w:val="-4"/>
          <w:sz w:val="20"/>
        </w:rPr>
        <w:drawing>
          <wp:inline distT="0" distB="0" distL="0" distR="0">
            <wp:extent cx="104775" cy="1905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с выдержкой в течение 2 ч, проверку на герметичность - при давлении 2 МПа (20 кгс/см</w:t>
      </w:r>
      <w:r w:rsidR="00AD40BA">
        <w:rPr>
          <w:rFonts w:ascii="Times New Roman" w:hAnsi="Times New Roman"/>
          <w:noProof/>
          <w:position w:val="-4"/>
          <w:sz w:val="20"/>
        </w:rPr>
        <w:drawing>
          <wp:inline distT="0" distB="0" distL="0" distR="0">
            <wp:extent cx="104775" cy="1905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xml:space="preserve">) в течение времени, </w:t>
      </w:r>
      <w:r>
        <w:rPr>
          <w:rFonts w:ascii="Times New Roman" w:hAnsi="Times New Roman"/>
          <w:sz w:val="20"/>
        </w:rPr>
        <w:t>необходимом для осмотра кранового узла.</w:t>
      </w:r>
    </w:p>
    <w:p w:rsidR="00000000" w:rsidRDefault="00237162">
      <w:pPr>
        <w:ind w:firstLine="225"/>
        <w:jc w:val="both"/>
        <w:rPr>
          <w:rFonts w:ascii="Times New Roman" w:hAnsi="Times New Roman"/>
          <w:sz w:val="20"/>
        </w:rPr>
      </w:pPr>
      <w:r>
        <w:rPr>
          <w:rFonts w:ascii="Times New Roman" w:hAnsi="Times New Roman"/>
          <w:sz w:val="20"/>
        </w:rPr>
        <w:t>12. Крановый узел считается выдержавшим предварительное испытание воздухом, если при осмотре не будут обнаружены утечки.</w:t>
      </w:r>
    </w:p>
    <w:p w:rsidR="00000000" w:rsidRDefault="00237162">
      <w:pPr>
        <w:ind w:firstLine="225"/>
        <w:jc w:val="both"/>
        <w:rPr>
          <w:rFonts w:ascii="Times New Roman" w:hAnsi="Times New Roman"/>
          <w:sz w:val="20"/>
        </w:rPr>
      </w:pPr>
      <w:r>
        <w:rPr>
          <w:rFonts w:ascii="Times New Roman" w:hAnsi="Times New Roman"/>
          <w:sz w:val="20"/>
        </w:rPr>
        <w:t>13. После окончания испытания воздухом следует полностью сбросить давление и демонтировать патр</w:t>
      </w:r>
      <w:r>
        <w:rPr>
          <w:rFonts w:ascii="Times New Roman" w:hAnsi="Times New Roman"/>
          <w:sz w:val="20"/>
        </w:rPr>
        <w:t>убки с заглушками на концах.</w:t>
      </w:r>
    </w:p>
    <w:p w:rsidR="00000000" w:rsidRDefault="00237162">
      <w:pPr>
        <w:ind w:firstLine="225"/>
        <w:jc w:val="both"/>
        <w:rPr>
          <w:rFonts w:ascii="Times New Roman" w:hAnsi="Times New Roman"/>
          <w:sz w:val="20"/>
        </w:rPr>
      </w:pPr>
    </w:p>
    <w:p w:rsidR="00000000" w:rsidRDefault="00237162">
      <w:pPr>
        <w:pStyle w:val="Heading"/>
        <w:ind w:firstLine="300"/>
        <w:jc w:val="both"/>
        <w:rPr>
          <w:rFonts w:ascii="Times New Roman" w:hAnsi="Times New Roman"/>
          <w:sz w:val="20"/>
        </w:rPr>
      </w:pPr>
      <w:r>
        <w:rPr>
          <w:rFonts w:ascii="Times New Roman" w:hAnsi="Times New Roman"/>
          <w:sz w:val="20"/>
        </w:rPr>
        <w:t xml:space="preserve">Предварительное испытание природным газом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14. Природный газ для испытания подают от параллельной нитки газопровода. Все работы по врезке в действующий газопровод и огневые работы должны выполняться эксплуатирующей организаци</w:t>
      </w:r>
      <w:r>
        <w:rPr>
          <w:rFonts w:ascii="Times New Roman" w:hAnsi="Times New Roman"/>
          <w:sz w:val="20"/>
        </w:rPr>
        <w:t>ей.</w:t>
      </w:r>
    </w:p>
    <w:p w:rsidR="00000000" w:rsidRDefault="00237162">
      <w:pPr>
        <w:ind w:firstLine="225"/>
        <w:jc w:val="both"/>
        <w:rPr>
          <w:rFonts w:ascii="Times New Roman" w:hAnsi="Times New Roman"/>
          <w:sz w:val="20"/>
        </w:rPr>
      </w:pPr>
      <w:r>
        <w:rPr>
          <w:rFonts w:ascii="Times New Roman" w:hAnsi="Times New Roman"/>
          <w:sz w:val="20"/>
        </w:rPr>
        <w:t>15. Необходимо соблюдать следующий порядок подачи газа в крановый узел (рис.3 прил.3);</w:t>
      </w:r>
    </w:p>
    <w:p w:rsidR="00000000" w:rsidRDefault="00237162">
      <w:pPr>
        <w:ind w:firstLine="225"/>
        <w:jc w:val="both"/>
        <w:rPr>
          <w:rFonts w:ascii="Times New Roman" w:hAnsi="Times New Roman"/>
          <w:sz w:val="20"/>
        </w:rPr>
      </w:pPr>
      <w:r>
        <w:rPr>
          <w:rFonts w:ascii="Times New Roman" w:hAnsi="Times New Roman"/>
          <w:sz w:val="20"/>
        </w:rPr>
        <w:t>открыть запорную арматуру на крановом узле и свече;</w:t>
      </w:r>
    </w:p>
    <w:p w:rsidR="00000000" w:rsidRDefault="00237162">
      <w:pPr>
        <w:ind w:firstLine="225"/>
        <w:jc w:val="both"/>
        <w:rPr>
          <w:rFonts w:ascii="Times New Roman" w:hAnsi="Times New Roman"/>
          <w:sz w:val="20"/>
        </w:rPr>
      </w:pPr>
      <w:r>
        <w:rPr>
          <w:rFonts w:ascii="Times New Roman" w:hAnsi="Times New Roman"/>
          <w:sz w:val="20"/>
        </w:rPr>
        <w:t>открыть кран у источника природного газа таким образом, чтобы, поддерживая давление не более 0,1-0,2 МПа (1-2 кгс</w:t>
      </w:r>
      <w:r>
        <w:rPr>
          <w:rFonts w:ascii="Times New Roman" w:hAnsi="Times New Roman"/>
          <w:sz w:val="20"/>
        </w:rPr>
        <w:t>/см</w:t>
      </w:r>
      <w:r w:rsidR="00AD40BA">
        <w:rPr>
          <w:rFonts w:ascii="Times New Roman" w:hAnsi="Times New Roman"/>
          <w:noProof/>
          <w:position w:val="-4"/>
          <w:sz w:val="20"/>
        </w:rPr>
        <w:drawing>
          <wp:inline distT="0" distB="0" distL="0" distR="0">
            <wp:extent cx="104775" cy="1905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обеспечить плавную подачу газа в испытываемый крановый узел с перемычками для полного вытеснения воздуха через свечу из всех коммуникаций и кранового узла. Определяемое газоанализатором содержание кислорода в выходящей из свечи газовоздушной смеси до</w:t>
      </w:r>
      <w:r>
        <w:rPr>
          <w:rFonts w:ascii="Times New Roman" w:hAnsi="Times New Roman"/>
          <w:sz w:val="20"/>
        </w:rPr>
        <w:t>лжно быть не более 2%;</w:t>
      </w:r>
    </w:p>
    <w:p w:rsidR="00000000" w:rsidRDefault="00237162">
      <w:pPr>
        <w:ind w:firstLine="225"/>
        <w:jc w:val="both"/>
        <w:rPr>
          <w:rFonts w:ascii="Times New Roman" w:hAnsi="Times New Roman"/>
          <w:sz w:val="20"/>
        </w:rPr>
      </w:pPr>
      <w:r>
        <w:rPr>
          <w:rFonts w:ascii="Times New Roman" w:hAnsi="Times New Roman"/>
          <w:sz w:val="20"/>
        </w:rPr>
        <w:t>закрыть кран на свече и осуществить подъем давления до испытательного.</w:t>
      </w:r>
    </w:p>
    <w:p w:rsidR="00000000" w:rsidRDefault="00237162">
      <w:pPr>
        <w:ind w:firstLine="45"/>
        <w:jc w:val="both"/>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lastRenderedPageBreak/>
        <w:t xml:space="preserve">     </w:t>
      </w:r>
    </w:p>
    <w:p w:rsidR="00000000" w:rsidRDefault="00AD40BA">
      <w:pPr>
        <w:jc w:val="center"/>
        <w:rPr>
          <w:rFonts w:ascii="Times New Roman" w:hAnsi="Times New Roman"/>
          <w:sz w:val="20"/>
        </w:rPr>
      </w:pPr>
      <w:r>
        <w:rPr>
          <w:rFonts w:ascii="Times New Roman" w:hAnsi="Times New Roman"/>
          <w:noProof/>
          <w:sz w:val="20"/>
        </w:rPr>
        <w:drawing>
          <wp:inline distT="0" distB="0" distL="0" distR="0">
            <wp:extent cx="4267200" cy="27241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2724150"/>
                    </a:xfrm>
                    <a:prstGeom prst="rect">
                      <a:avLst/>
                    </a:prstGeom>
                    <a:noFill/>
                    <a:ln>
                      <a:noFill/>
                    </a:ln>
                  </pic:spPr>
                </pic:pic>
              </a:graphicData>
            </a:graphic>
          </wp:inline>
        </w:drawing>
      </w:r>
    </w:p>
    <w:p w:rsidR="00000000" w:rsidRDefault="00237162">
      <w:pPr>
        <w:jc w:val="center"/>
        <w:rPr>
          <w:rFonts w:ascii="Times New Roman" w:hAnsi="Times New Roman"/>
          <w:sz w:val="20"/>
        </w:rPr>
      </w:pPr>
    </w:p>
    <w:p w:rsidR="00000000" w:rsidRDefault="00237162">
      <w:pPr>
        <w:jc w:val="center"/>
        <w:rPr>
          <w:rFonts w:ascii="Times New Roman" w:hAnsi="Times New Roman"/>
          <w:sz w:val="20"/>
        </w:rPr>
      </w:pPr>
      <w:r>
        <w:rPr>
          <w:rFonts w:ascii="Times New Roman" w:hAnsi="Times New Roman"/>
          <w:sz w:val="20"/>
        </w:rPr>
        <w:t>Рис.3. Принципиальная схема предварительного испытания кранового узла природным газом:</w:t>
      </w:r>
    </w:p>
    <w:p w:rsidR="00000000" w:rsidRDefault="00237162">
      <w:pPr>
        <w:jc w:val="center"/>
        <w:rPr>
          <w:rFonts w:ascii="Times New Roman" w:hAnsi="Times New Roman"/>
          <w:sz w:val="20"/>
        </w:rPr>
      </w:pPr>
      <w:r>
        <w:rPr>
          <w:rFonts w:ascii="Times New Roman" w:hAnsi="Times New Roman"/>
          <w:sz w:val="20"/>
        </w:rPr>
        <w:t>1 - крановый узел; 2 - заглушка; 3 - свеча; 4 - перемычка; 5 - ма</w:t>
      </w:r>
      <w:r>
        <w:rPr>
          <w:rFonts w:ascii="Times New Roman" w:hAnsi="Times New Roman"/>
          <w:sz w:val="20"/>
        </w:rPr>
        <w:t xml:space="preserve">нометр; 6 - кран на перемычке; 7 - действующий газопровод </w:t>
      </w:r>
    </w:p>
    <w:p w:rsidR="00000000" w:rsidRDefault="00237162">
      <w:pPr>
        <w:jc w:val="center"/>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16. Параметры и критерии оценки испытания на прочность и проверки на герметичность природным газом такие же, как при испытании сжатым воздухом.</w:t>
      </w:r>
    </w:p>
    <w:p w:rsidR="00000000" w:rsidRDefault="00237162">
      <w:pPr>
        <w:ind w:firstLine="225"/>
        <w:jc w:val="both"/>
        <w:rPr>
          <w:rFonts w:ascii="Times New Roman" w:hAnsi="Times New Roman"/>
          <w:sz w:val="20"/>
        </w:rPr>
      </w:pPr>
      <w:r>
        <w:rPr>
          <w:rFonts w:ascii="Times New Roman" w:hAnsi="Times New Roman"/>
          <w:sz w:val="20"/>
        </w:rPr>
        <w:t>17. В случае обнаружения утечек следует немедленно п</w:t>
      </w:r>
      <w:r>
        <w:rPr>
          <w:rFonts w:ascii="Times New Roman" w:hAnsi="Times New Roman"/>
          <w:sz w:val="20"/>
        </w:rPr>
        <w:t>рекратить подачу газа и испытание, сбросить давление до 0,0002-0,0005 МПа (от 0,002-0,005 кгс/см</w:t>
      </w:r>
      <w:r w:rsidR="00AD40BA">
        <w:rPr>
          <w:rFonts w:ascii="Times New Roman" w:hAnsi="Times New Roman"/>
          <w:noProof/>
          <w:position w:val="-4"/>
          <w:sz w:val="20"/>
        </w:rPr>
        <w:drawing>
          <wp:inline distT="0" distB="0" distL="0" distR="0">
            <wp:extent cx="104775" cy="1905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ascii="Times New Roman" w:hAnsi="Times New Roman"/>
          <w:sz w:val="20"/>
        </w:rPr>
        <w:t xml:space="preserve">) и устранить дефекты с соблюдением требований к огневым работам.     </w:t>
      </w:r>
    </w:p>
    <w:p w:rsidR="00000000" w:rsidRDefault="00237162">
      <w:pPr>
        <w:ind w:firstLine="225"/>
        <w:jc w:val="both"/>
        <w:rPr>
          <w:rFonts w:ascii="Times New Roman" w:hAnsi="Times New Roman"/>
          <w:sz w:val="20"/>
        </w:rPr>
      </w:pPr>
    </w:p>
    <w:p w:rsidR="00000000" w:rsidRDefault="00237162">
      <w:pPr>
        <w:jc w:val="right"/>
        <w:rPr>
          <w:rFonts w:ascii="Times New Roman" w:hAnsi="Times New Roman"/>
          <w:sz w:val="20"/>
        </w:rPr>
      </w:pPr>
      <w:r>
        <w:rPr>
          <w:rFonts w:ascii="Times New Roman" w:hAnsi="Times New Roman"/>
          <w:sz w:val="20"/>
        </w:rPr>
        <w:t>Приложение 4</w:t>
      </w:r>
    </w:p>
    <w:p w:rsidR="00000000" w:rsidRDefault="00237162">
      <w:pPr>
        <w:jc w:val="right"/>
        <w:rPr>
          <w:rFonts w:ascii="Times New Roman" w:hAnsi="Times New Roman"/>
          <w:sz w:val="20"/>
        </w:rPr>
      </w:pPr>
      <w:r>
        <w:rPr>
          <w:rFonts w:ascii="Times New Roman" w:hAnsi="Times New Roman"/>
          <w:sz w:val="20"/>
        </w:rPr>
        <w:t xml:space="preserve">Рекомендуемое </w:t>
      </w:r>
    </w:p>
    <w:p w:rsidR="00000000" w:rsidRDefault="00237162">
      <w:pPr>
        <w:ind w:firstLine="225"/>
        <w:jc w:val="both"/>
        <w:rPr>
          <w:rFonts w:ascii="Times New Roman" w:hAnsi="Times New Roman"/>
          <w:sz w:val="20"/>
        </w:rPr>
      </w:pPr>
    </w:p>
    <w:p w:rsidR="00000000" w:rsidRDefault="00237162">
      <w:pPr>
        <w:pStyle w:val="Heading"/>
        <w:jc w:val="center"/>
        <w:rPr>
          <w:rFonts w:ascii="Times New Roman" w:hAnsi="Times New Roman"/>
          <w:sz w:val="20"/>
        </w:rPr>
      </w:pPr>
      <w:r>
        <w:rPr>
          <w:rFonts w:ascii="Times New Roman" w:hAnsi="Times New Roman"/>
          <w:sz w:val="20"/>
        </w:rPr>
        <w:t>ОСНОВНЫЕ ПОЛОЖЕНИЯ  ПО РАЗРАБОТКЕ</w:t>
      </w:r>
    </w:p>
    <w:p w:rsidR="00000000" w:rsidRDefault="00237162">
      <w:pPr>
        <w:pStyle w:val="Heading"/>
        <w:jc w:val="center"/>
        <w:rPr>
          <w:rFonts w:ascii="Times New Roman" w:hAnsi="Times New Roman"/>
          <w:sz w:val="20"/>
        </w:rPr>
      </w:pPr>
      <w:r>
        <w:rPr>
          <w:rFonts w:ascii="Times New Roman" w:hAnsi="Times New Roman"/>
          <w:sz w:val="20"/>
        </w:rPr>
        <w:t>СПЕЦИАЛЬНОЙ (РАБОЧЕЙ) ИН</w:t>
      </w:r>
      <w:r>
        <w:rPr>
          <w:rFonts w:ascii="Times New Roman" w:hAnsi="Times New Roman"/>
          <w:sz w:val="20"/>
        </w:rPr>
        <w:t xml:space="preserve">СТРУКЦИИ ПО ОЧИСТКЕ </w:t>
      </w:r>
    </w:p>
    <w:p w:rsidR="00000000" w:rsidRDefault="00237162">
      <w:pPr>
        <w:pStyle w:val="Heading"/>
        <w:jc w:val="center"/>
        <w:rPr>
          <w:rFonts w:ascii="Times New Roman" w:hAnsi="Times New Roman"/>
          <w:sz w:val="20"/>
        </w:rPr>
      </w:pPr>
      <w:r>
        <w:rPr>
          <w:rFonts w:ascii="Times New Roman" w:hAnsi="Times New Roman"/>
          <w:sz w:val="20"/>
        </w:rPr>
        <w:t xml:space="preserve">ПОЛОСТИ И ИСПЫТАНИЮ </w:t>
      </w:r>
    </w:p>
    <w:p w:rsidR="00000000" w:rsidRDefault="00237162">
      <w:pPr>
        <w:ind w:firstLine="225"/>
        <w:jc w:val="both"/>
        <w:rPr>
          <w:rFonts w:ascii="Times New Roman" w:hAnsi="Times New Roman"/>
          <w:sz w:val="20"/>
        </w:rPr>
      </w:pPr>
    </w:p>
    <w:p w:rsidR="00000000" w:rsidRDefault="00237162">
      <w:pPr>
        <w:ind w:firstLine="225"/>
        <w:jc w:val="both"/>
        <w:rPr>
          <w:rFonts w:ascii="Times New Roman" w:hAnsi="Times New Roman"/>
          <w:sz w:val="20"/>
        </w:rPr>
      </w:pPr>
      <w:r>
        <w:rPr>
          <w:rFonts w:ascii="Times New Roman" w:hAnsi="Times New Roman"/>
          <w:sz w:val="20"/>
        </w:rPr>
        <w:t>1. Специальная (рабочая) инструкция по очистке полости и испытанию состоит из текстовой части, технологической схемы и графика производства работ.</w:t>
      </w:r>
    </w:p>
    <w:p w:rsidR="00000000" w:rsidRDefault="00237162">
      <w:pPr>
        <w:ind w:firstLine="225"/>
        <w:jc w:val="both"/>
        <w:rPr>
          <w:rFonts w:ascii="Times New Roman" w:hAnsi="Times New Roman"/>
          <w:sz w:val="20"/>
        </w:rPr>
      </w:pPr>
      <w:r>
        <w:rPr>
          <w:rFonts w:ascii="Times New Roman" w:hAnsi="Times New Roman"/>
          <w:sz w:val="20"/>
        </w:rPr>
        <w:t>2. В специальную рабочую инструкцию по ОПИУ (ОПИ) должны быть вклю</w:t>
      </w:r>
      <w:r>
        <w:rPr>
          <w:rFonts w:ascii="Times New Roman" w:hAnsi="Times New Roman"/>
          <w:sz w:val="20"/>
        </w:rPr>
        <w:t>чены:</w:t>
      </w:r>
    </w:p>
    <w:p w:rsidR="00000000" w:rsidRDefault="00237162">
      <w:pPr>
        <w:ind w:firstLine="225"/>
        <w:jc w:val="both"/>
        <w:rPr>
          <w:rFonts w:ascii="Times New Roman" w:hAnsi="Times New Roman"/>
          <w:sz w:val="20"/>
        </w:rPr>
      </w:pPr>
      <w:r>
        <w:rPr>
          <w:rFonts w:ascii="Times New Roman" w:hAnsi="Times New Roman"/>
          <w:sz w:val="20"/>
        </w:rPr>
        <w:t>титульный лист, в котором указано название данной инструкции с подписями председателя комиссии и представителей организаций, с которыми согласован этот документ;</w:t>
      </w:r>
    </w:p>
    <w:p w:rsidR="00000000" w:rsidRDefault="00237162">
      <w:pPr>
        <w:ind w:firstLine="225"/>
        <w:jc w:val="both"/>
        <w:rPr>
          <w:rFonts w:ascii="Times New Roman" w:hAnsi="Times New Roman"/>
          <w:sz w:val="20"/>
        </w:rPr>
      </w:pPr>
      <w:r>
        <w:rPr>
          <w:rFonts w:ascii="Times New Roman" w:hAnsi="Times New Roman"/>
          <w:sz w:val="20"/>
        </w:rPr>
        <w:t>текстовая часть, содержащая:</w:t>
      </w:r>
    </w:p>
    <w:p w:rsidR="00000000" w:rsidRDefault="00237162">
      <w:pPr>
        <w:ind w:firstLine="225"/>
        <w:jc w:val="both"/>
        <w:rPr>
          <w:rFonts w:ascii="Times New Roman" w:hAnsi="Times New Roman"/>
          <w:sz w:val="20"/>
        </w:rPr>
      </w:pPr>
      <w:r>
        <w:rPr>
          <w:rFonts w:ascii="Times New Roman" w:hAnsi="Times New Roman"/>
          <w:sz w:val="20"/>
        </w:rPr>
        <w:t>а) наименование испытываемого объекта (участка) с указанием</w:t>
      </w:r>
      <w:r>
        <w:rPr>
          <w:rFonts w:ascii="Times New Roman" w:hAnsi="Times New Roman"/>
          <w:sz w:val="20"/>
        </w:rPr>
        <w:t xml:space="preserve"> его границ с привязкой к километровым, пикетным, реперным или другим знакам, предусмотренным рабочим проектом трубопровода;</w:t>
      </w:r>
    </w:p>
    <w:p w:rsidR="00000000" w:rsidRDefault="00237162">
      <w:pPr>
        <w:ind w:firstLine="225"/>
        <w:jc w:val="both"/>
        <w:rPr>
          <w:rFonts w:ascii="Times New Roman" w:hAnsi="Times New Roman"/>
          <w:sz w:val="20"/>
        </w:rPr>
      </w:pPr>
      <w:r>
        <w:rPr>
          <w:rFonts w:ascii="Times New Roman" w:hAnsi="Times New Roman"/>
          <w:sz w:val="20"/>
        </w:rPr>
        <w:t xml:space="preserve">б) описание технологической схемы объекта (участка) в полном соответствии с исполнительной документацией, а также с указанием всех </w:t>
      </w:r>
      <w:r>
        <w:rPr>
          <w:rFonts w:ascii="Times New Roman" w:hAnsi="Times New Roman"/>
          <w:sz w:val="20"/>
        </w:rPr>
        <w:t>дополнительных соединений, врезок, арматуры, контрольно-измерительных приборов и т.д., выполненных специально для проведения ОПИ.</w:t>
      </w:r>
    </w:p>
    <w:p w:rsidR="00000000" w:rsidRDefault="00237162">
      <w:pPr>
        <w:ind w:firstLine="225"/>
        <w:jc w:val="both"/>
        <w:rPr>
          <w:rFonts w:ascii="Times New Roman" w:hAnsi="Times New Roman"/>
          <w:sz w:val="20"/>
        </w:rPr>
      </w:pPr>
      <w:r>
        <w:rPr>
          <w:rFonts w:ascii="Times New Roman" w:hAnsi="Times New Roman"/>
          <w:sz w:val="20"/>
        </w:rPr>
        <w:t>Вся указанная в описании арматура и трубопроводы должны быть обозначены номерами, которые соответствуют номерам на рабочей схе</w:t>
      </w:r>
      <w:r>
        <w:rPr>
          <w:rFonts w:ascii="Times New Roman" w:hAnsi="Times New Roman"/>
          <w:sz w:val="20"/>
        </w:rPr>
        <w:t>ме производства работ;</w:t>
      </w:r>
    </w:p>
    <w:p w:rsidR="00000000" w:rsidRDefault="00237162">
      <w:pPr>
        <w:ind w:firstLine="225"/>
        <w:jc w:val="both"/>
        <w:rPr>
          <w:rFonts w:ascii="Times New Roman" w:hAnsi="Times New Roman"/>
          <w:sz w:val="20"/>
        </w:rPr>
      </w:pPr>
      <w:r>
        <w:rPr>
          <w:rFonts w:ascii="Times New Roman" w:hAnsi="Times New Roman"/>
          <w:sz w:val="20"/>
        </w:rPr>
        <w:t>в) перечисление отдельных участков производства ОПИ с указанием:</w:t>
      </w:r>
    </w:p>
    <w:p w:rsidR="00000000" w:rsidRDefault="00237162">
      <w:pPr>
        <w:ind w:firstLine="225"/>
        <w:jc w:val="both"/>
        <w:rPr>
          <w:rFonts w:ascii="Times New Roman" w:hAnsi="Times New Roman"/>
          <w:sz w:val="20"/>
        </w:rPr>
      </w:pPr>
      <w:r>
        <w:rPr>
          <w:rFonts w:ascii="Times New Roman" w:hAnsi="Times New Roman"/>
          <w:sz w:val="20"/>
        </w:rPr>
        <w:t>границ этих участков;</w:t>
      </w:r>
    </w:p>
    <w:p w:rsidR="00000000" w:rsidRDefault="00237162">
      <w:pPr>
        <w:ind w:firstLine="225"/>
        <w:jc w:val="both"/>
        <w:rPr>
          <w:rFonts w:ascii="Times New Roman" w:hAnsi="Times New Roman"/>
          <w:sz w:val="20"/>
        </w:rPr>
      </w:pPr>
      <w:r>
        <w:rPr>
          <w:rFonts w:ascii="Times New Roman" w:hAnsi="Times New Roman"/>
          <w:sz w:val="20"/>
        </w:rPr>
        <w:t>способов производства работ;</w:t>
      </w:r>
    </w:p>
    <w:p w:rsidR="00000000" w:rsidRDefault="00237162">
      <w:pPr>
        <w:ind w:firstLine="225"/>
        <w:jc w:val="both"/>
        <w:rPr>
          <w:rFonts w:ascii="Times New Roman" w:hAnsi="Times New Roman"/>
          <w:sz w:val="20"/>
        </w:rPr>
      </w:pPr>
      <w:r>
        <w:rPr>
          <w:rFonts w:ascii="Times New Roman" w:hAnsi="Times New Roman"/>
          <w:sz w:val="20"/>
        </w:rPr>
        <w:t>методов ограничения (заглушки, арматура и т.п.);</w:t>
      </w:r>
    </w:p>
    <w:p w:rsidR="00000000" w:rsidRDefault="00237162">
      <w:pPr>
        <w:ind w:firstLine="225"/>
        <w:jc w:val="both"/>
        <w:rPr>
          <w:rFonts w:ascii="Times New Roman" w:hAnsi="Times New Roman"/>
          <w:sz w:val="20"/>
        </w:rPr>
      </w:pPr>
      <w:r>
        <w:rPr>
          <w:rFonts w:ascii="Times New Roman" w:hAnsi="Times New Roman"/>
          <w:sz w:val="20"/>
        </w:rPr>
        <w:t>величины давления в конечных и контрольных точках;</w:t>
      </w:r>
    </w:p>
    <w:p w:rsidR="00000000" w:rsidRDefault="00237162">
      <w:pPr>
        <w:ind w:firstLine="225"/>
        <w:jc w:val="both"/>
        <w:rPr>
          <w:rFonts w:ascii="Times New Roman" w:hAnsi="Times New Roman"/>
          <w:sz w:val="20"/>
        </w:rPr>
      </w:pPr>
      <w:r>
        <w:rPr>
          <w:rFonts w:ascii="Times New Roman" w:hAnsi="Times New Roman"/>
          <w:sz w:val="20"/>
        </w:rPr>
        <w:t xml:space="preserve">г) указание мест </w:t>
      </w:r>
      <w:r>
        <w:rPr>
          <w:rFonts w:ascii="Times New Roman" w:hAnsi="Times New Roman"/>
          <w:sz w:val="20"/>
        </w:rPr>
        <w:t>установки контрольно-измерительных приборов, их класс точности;</w:t>
      </w:r>
    </w:p>
    <w:p w:rsidR="00000000" w:rsidRDefault="00237162">
      <w:pPr>
        <w:ind w:firstLine="225"/>
        <w:jc w:val="both"/>
        <w:rPr>
          <w:rFonts w:ascii="Times New Roman" w:hAnsi="Times New Roman"/>
          <w:sz w:val="20"/>
        </w:rPr>
      </w:pPr>
      <w:r>
        <w:rPr>
          <w:rFonts w:ascii="Times New Roman" w:hAnsi="Times New Roman"/>
          <w:sz w:val="20"/>
        </w:rPr>
        <w:lastRenderedPageBreak/>
        <w:t>д) перечень источников и средств для закачивания (воды, воздуха, газа, нефти и т.п.) с указанием их комплектации и производительности, а также описание схем подключения их к трубопроводу;</w:t>
      </w:r>
    </w:p>
    <w:p w:rsidR="00000000" w:rsidRDefault="00237162">
      <w:pPr>
        <w:ind w:firstLine="225"/>
        <w:jc w:val="both"/>
        <w:rPr>
          <w:rFonts w:ascii="Times New Roman" w:hAnsi="Times New Roman"/>
          <w:sz w:val="20"/>
        </w:rPr>
      </w:pPr>
      <w:r>
        <w:rPr>
          <w:rFonts w:ascii="Times New Roman" w:hAnsi="Times New Roman"/>
          <w:sz w:val="20"/>
        </w:rPr>
        <w:t>е) о</w:t>
      </w:r>
      <w:r>
        <w:rPr>
          <w:rFonts w:ascii="Times New Roman" w:hAnsi="Times New Roman"/>
          <w:sz w:val="20"/>
        </w:rPr>
        <w:t>писание технологии производства работ по ОПИ, в том числе:</w:t>
      </w:r>
    </w:p>
    <w:p w:rsidR="00000000" w:rsidRDefault="00237162">
      <w:pPr>
        <w:ind w:firstLine="225"/>
        <w:jc w:val="both"/>
        <w:rPr>
          <w:rFonts w:ascii="Times New Roman" w:hAnsi="Times New Roman"/>
          <w:sz w:val="20"/>
        </w:rPr>
      </w:pPr>
      <w:r>
        <w:rPr>
          <w:rFonts w:ascii="Times New Roman" w:hAnsi="Times New Roman"/>
          <w:sz w:val="20"/>
        </w:rPr>
        <w:t>расчет потребности в средах (вода, воздух, газ, нефть и т.п.) для ОПИ с учетом резерва, необходимого для проведения дополнительных работ в случаях возникновения отказов;</w:t>
      </w:r>
    </w:p>
    <w:p w:rsidR="00000000" w:rsidRDefault="00237162">
      <w:pPr>
        <w:ind w:firstLine="225"/>
        <w:jc w:val="both"/>
        <w:rPr>
          <w:rFonts w:ascii="Times New Roman" w:hAnsi="Times New Roman"/>
          <w:sz w:val="20"/>
        </w:rPr>
      </w:pPr>
      <w:r>
        <w:rPr>
          <w:rFonts w:ascii="Times New Roman" w:hAnsi="Times New Roman"/>
          <w:sz w:val="20"/>
        </w:rPr>
        <w:t>порядок и последовательност</w:t>
      </w:r>
      <w:r>
        <w:rPr>
          <w:rFonts w:ascii="Times New Roman" w:hAnsi="Times New Roman"/>
          <w:sz w:val="20"/>
        </w:rPr>
        <w:t>ь всех проводимых переключений и отключений арматуры на линейной части трубопроводов, а также на узлах подачи закачиваемых сред при выполнении всех этапов ОПИ, в том числе производства огневых работ и работ по ликвидации аварийных ситуаций;</w:t>
      </w:r>
    </w:p>
    <w:p w:rsidR="00000000" w:rsidRDefault="00237162">
      <w:pPr>
        <w:ind w:firstLine="225"/>
        <w:jc w:val="both"/>
        <w:rPr>
          <w:rFonts w:ascii="Times New Roman" w:hAnsi="Times New Roman"/>
          <w:sz w:val="20"/>
        </w:rPr>
      </w:pPr>
      <w:r>
        <w:rPr>
          <w:rFonts w:ascii="Times New Roman" w:hAnsi="Times New Roman"/>
          <w:sz w:val="20"/>
        </w:rPr>
        <w:t>описание операц</w:t>
      </w:r>
      <w:r>
        <w:rPr>
          <w:rFonts w:ascii="Times New Roman" w:hAnsi="Times New Roman"/>
          <w:sz w:val="20"/>
        </w:rPr>
        <w:t>ии вытеснения из газопровода воздуха с указанием мест и параметров контроля за составом выходящей из газопровода газовоздушной среды;</w:t>
      </w:r>
    </w:p>
    <w:p w:rsidR="00000000" w:rsidRDefault="00237162">
      <w:pPr>
        <w:ind w:firstLine="225"/>
        <w:jc w:val="both"/>
        <w:rPr>
          <w:rFonts w:ascii="Times New Roman" w:hAnsi="Times New Roman"/>
          <w:sz w:val="20"/>
        </w:rPr>
      </w:pPr>
      <w:r>
        <w:rPr>
          <w:rFonts w:ascii="Times New Roman" w:hAnsi="Times New Roman"/>
          <w:sz w:val="20"/>
        </w:rPr>
        <w:t>порядок проведения очистки полости с указанием типов очистных или разделительных устройств, а также последовательности и п</w:t>
      </w:r>
      <w:r>
        <w:rPr>
          <w:rFonts w:ascii="Times New Roman" w:hAnsi="Times New Roman"/>
          <w:sz w:val="20"/>
        </w:rPr>
        <w:t>араметров их пропуска по каждому участку;</w:t>
      </w:r>
    </w:p>
    <w:p w:rsidR="00000000" w:rsidRDefault="00237162">
      <w:pPr>
        <w:ind w:firstLine="225"/>
        <w:jc w:val="both"/>
        <w:rPr>
          <w:rFonts w:ascii="Times New Roman" w:hAnsi="Times New Roman"/>
          <w:sz w:val="20"/>
        </w:rPr>
      </w:pPr>
      <w:r>
        <w:rPr>
          <w:rFonts w:ascii="Times New Roman" w:hAnsi="Times New Roman"/>
          <w:sz w:val="20"/>
        </w:rPr>
        <w:t>порядок проведения испытания на прочность и проверки на герметичность по каждому участку с указанием продолжительности выдержки трубопровода под испытательным и рабочим давлением;</w:t>
      </w:r>
    </w:p>
    <w:p w:rsidR="00000000" w:rsidRDefault="00237162">
      <w:pPr>
        <w:ind w:firstLine="225"/>
        <w:jc w:val="both"/>
        <w:rPr>
          <w:rFonts w:ascii="Times New Roman" w:hAnsi="Times New Roman"/>
          <w:sz w:val="20"/>
        </w:rPr>
      </w:pPr>
      <w:r>
        <w:rPr>
          <w:rFonts w:ascii="Times New Roman" w:hAnsi="Times New Roman"/>
          <w:sz w:val="20"/>
        </w:rPr>
        <w:t>порядок снижения давления после ис</w:t>
      </w:r>
      <w:r>
        <w:rPr>
          <w:rFonts w:ascii="Times New Roman" w:hAnsi="Times New Roman"/>
          <w:sz w:val="20"/>
        </w:rPr>
        <w:t>пытания на прочность для проверки на герметичность, а также после проверки на герметичность;</w:t>
      </w:r>
    </w:p>
    <w:p w:rsidR="00000000" w:rsidRDefault="00237162">
      <w:pPr>
        <w:ind w:firstLine="225"/>
        <w:jc w:val="both"/>
        <w:rPr>
          <w:rFonts w:ascii="Times New Roman" w:hAnsi="Times New Roman"/>
          <w:sz w:val="20"/>
        </w:rPr>
      </w:pPr>
      <w:r>
        <w:rPr>
          <w:rFonts w:ascii="Times New Roman" w:hAnsi="Times New Roman"/>
          <w:sz w:val="20"/>
        </w:rPr>
        <w:t>порядок удаления воды с указанием типов разделительных устройств, а также последовательности и параметров их пропуска по каждому участку;</w:t>
      </w:r>
    </w:p>
    <w:p w:rsidR="00000000" w:rsidRDefault="00237162">
      <w:pPr>
        <w:ind w:firstLine="225"/>
        <w:jc w:val="both"/>
        <w:rPr>
          <w:rFonts w:ascii="Times New Roman" w:hAnsi="Times New Roman"/>
          <w:sz w:val="20"/>
        </w:rPr>
      </w:pPr>
      <w:r>
        <w:rPr>
          <w:rFonts w:ascii="Times New Roman" w:hAnsi="Times New Roman"/>
          <w:sz w:val="20"/>
        </w:rPr>
        <w:t>порядок и последовательно</w:t>
      </w:r>
      <w:r>
        <w:rPr>
          <w:rFonts w:ascii="Times New Roman" w:hAnsi="Times New Roman"/>
          <w:sz w:val="20"/>
        </w:rPr>
        <w:t>сть работ в случае возникновения утечек, разрывов и других аварийных ситуаций;</w:t>
      </w:r>
    </w:p>
    <w:p w:rsidR="00000000" w:rsidRDefault="00237162">
      <w:pPr>
        <w:ind w:firstLine="225"/>
        <w:jc w:val="both"/>
        <w:rPr>
          <w:rFonts w:ascii="Times New Roman" w:hAnsi="Times New Roman"/>
          <w:sz w:val="20"/>
        </w:rPr>
      </w:pPr>
      <w:r>
        <w:rPr>
          <w:rFonts w:ascii="Times New Roman" w:hAnsi="Times New Roman"/>
          <w:sz w:val="20"/>
        </w:rPr>
        <w:t>ж) описание организации производства работ для всех указанных выше технологических процессов, включая:</w:t>
      </w:r>
    </w:p>
    <w:p w:rsidR="00000000" w:rsidRDefault="00237162">
      <w:pPr>
        <w:ind w:firstLine="225"/>
        <w:jc w:val="both"/>
        <w:rPr>
          <w:rFonts w:ascii="Times New Roman" w:hAnsi="Times New Roman"/>
          <w:sz w:val="20"/>
        </w:rPr>
      </w:pPr>
      <w:r>
        <w:rPr>
          <w:rFonts w:ascii="Times New Roman" w:hAnsi="Times New Roman"/>
          <w:sz w:val="20"/>
        </w:rPr>
        <w:t>места расположения председателя рабочей комиссии и ее членов;</w:t>
      </w:r>
    </w:p>
    <w:p w:rsidR="00000000" w:rsidRDefault="00237162">
      <w:pPr>
        <w:ind w:firstLine="225"/>
        <w:jc w:val="both"/>
        <w:rPr>
          <w:rFonts w:ascii="Times New Roman" w:hAnsi="Times New Roman"/>
          <w:sz w:val="20"/>
        </w:rPr>
      </w:pPr>
      <w:r>
        <w:rPr>
          <w:rFonts w:ascii="Times New Roman" w:hAnsi="Times New Roman"/>
          <w:sz w:val="20"/>
        </w:rPr>
        <w:t>ответственны</w:t>
      </w:r>
      <w:r>
        <w:rPr>
          <w:rFonts w:ascii="Times New Roman" w:hAnsi="Times New Roman"/>
          <w:sz w:val="20"/>
        </w:rPr>
        <w:t>х исполнителей каждого этапа работ и подчиненный им персонал;</w:t>
      </w:r>
    </w:p>
    <w:p w:rsidR="00000000" w:rsidRDefault="00237162">
      <w:pPr>
        <w:ind w:firstLine="225"/>
        <w:jc w:val="both"/>
        <w:rPr>
          <w:rFonts w:ascii="Times New Roman" w:hAnsi="Times New Roman"/>
          <w:sz w:val="20"/>
        </w:rPr>
      </w:pPr>
      <w:r>
        <w:rPr>
          <w:rFonts w:ascii="Times New Roman" w:hAnsi="Times New Roman"/>
          <w:sz w:val="20"/>
        </w:rPr>
        <w:t>места расположения аварийных бригад и дежурных постов, их материально-техническое обеспечение, границы их действия и каналы связи с председателем рабочей комиссии или ее членами;</w:t>
      </w:r>
    </w:p>
    <w:p w:rsidR="00000000" w:rsidRDefault="00237162">
      <w:pPr>
        <w:ind w:firstLine="225"/>
        <w:jc w:val="both"/>
        <w:rPr>
          <w:rFonts w:ascii="Times New Roman" w:hAnsi="Times New Roman"/>
          <w:sz w:val="20"/>
        </w:rPr>
      </w:pPr>
      <w:r>
        <w:rPr>
          <w:rFonts w:ascii="Times New Roman" w:hAnsi="Times New Roman"/>
          <w:sz w:val="20"/>
        </w:rPr>
        <w:t>схему связи с у</w:t>
      </w:r>
      <w:r>
        <w:rPr>
          <w:rFonts w:ascii="Times New Roman" w:hAnsi="Times New Roman"/>
          <w:sz w:val="20"/>
        </w:rPr>
        <w:t>казанием распределения средств связи между исполнителями работ, порядка и сроков связи, а также необходимые меры при возникновении аварийных ситуаций;</w:t>
      </w:r>
    </w:p>
    <w:p w:rsidR="00000000" w:rsidRDefault="00237162">
      <w:pPr>
        <w:ind w:firstLine="225"/>
        <w:jc w:val="both"/>
        <w:rPr>
          <w:rFonts w:ascii="Times New Roman" w:hAnsi="Times New Roman"/>
          <w:sz w:val="20"/>
        </w:rPr>
      </w:pPr>
      <w:r>
        <w:rPr>
          <w:rFonts w:ascii="Times New Roman" w:hAnsi="Times New Roman"/>
          <w:sz w:val="20"/>
        </w:rPr>
        <w:t>порядок взаимодействий между председателем комиссии и эксплуатационным персоналом организаций, обеспечива</w:t>
      </w:r>
      <w:r>
        <w:rPr>
          <w:rFonts w:ascii="Times New Roman" w:hAnsi="Times New Roman"/>
          <w:sz w:val="20"/>
        </w:rPr>
        <w:t>ющих подачу и отбор газа, нефти и т.п.;</w:t>
      </w:r>
    </w:p>
    <w:p w:rsidR="00000000" w:rsidRDefault="00237162">
      <w:pPr>
        <w:ind w:firstLine="225"/>
        <w:jc w:val="both"/>
        <w:rPr>
          <w:rFonts w:ascii="Times New Roman" w:hAnsi="Times New Roman"/>
          <w:sz w:val="20"/>
        </w:rPr>
      </w:pPr>
      <w:r>
        <w:rPr>
          <w:rFonts w:ascii="Times New Roman" w:hAnsi="Times New Roman"/>
          <w:sz w:val="20"/>
        </w:rPr>
        <w:t>порядок оповещения местных организаций и населения о сроках проведения ОПИУ (ОПИ) и взаимосвязь с этими организациями в процессе производства работ;</w:t>
      </w:r>
    </w:p>
    <w:p w:rsidR="00000000" w:rsidRDefault="00237162">
      <w:pPr>
        <w:ind w:firstLine="225"/>
        <w:jc w:val="both"/>
        <w:rPr>
          <w:rFonts w:ascii="Times New Roman" w:hAnsi="Times New Roman"/>
          <w:sz w:val="20"/>
        </w:rPr>
      </w:pPr>
      <w:r>
        <w:rPr>
          <w:rFonts w:ascii="Times New Roman" w:hAnsi="Times New Roman"/>
          <w:sz w:val="20"/>
        </w:rPr>
        <w:t>указания по технической и пожарной безопасности;</w:t>
      </w:r>
    </w:p>
    <w:p w:rsidR="00000000" w:rsidRDefault="00237162">
      <w:pPr>
        <w:ind w:firstLine="225"/>
        <w:jc w:val="both"/>
        <w:rPr>
          <w:rFonts w:ascii="Times New Roman" w:hAnsi="Times New Roman"/>
          <w:sz w:val="20"/>
        </w:rPr>
      </w:pPr>
      <w:r>
        <w:rPr>
          <w:rFonts w:ascii="Times New Roman" w:hAnsi="Times New Roman"/>
          <w:sz w:val="20"/>
        </w:rPr>
        <w:t>дополнительные ука</w:t>
      </w:r>
      <w:r>
        <w:rPr>
          <w:rFonts w:ascii="Times New Roman" w:hAnsi="Times New Roman"/>
          <w:sz w:val="20"/>
        </w:rPr>
        <w:t>зания, необходимость в которых может возникнуть при разработке специальной рабочей инструкции в связи со специфическими местными условиями производства работ;</w:t>
      </w:r>
    </w:p>
    <w:p w:rsidR="00000000" w:rsidRDefault="00237162">
      <w:pPr>
        <w:ind w:firstLine="225"/>
        <w:jc w:val="both"/>
        <w:rPr>
          <w:rFonts w:ascii="Times New Roman" w:hAnsi="Times New Roman"/>
          <w:sz w:val="20"/>
        </w:rPr>
      </w:pPr>
      <w:r>
        <w:rPr>
          <w:rFonts w:ascii="Times New Roman" w:hAnsi="Times New Roman"/>
          <w:sz w:val="20"/>
        </w:rPr>
        <w:t>з) перечень документации, оформляемой в процессе производства работ по ОПИУ (ОПИ).</w:t>
      </w:r>
    </w:p>
    <w:p w:rsidR="00000000" w:rsidRDefault="00237162">
      <w:pPr>
        <w:ind w:firstLine="225"/>
        <w:jc w:val="both"/>
        <w:rPr>
          <w:rFonts w:ascii="Times New Roman" w:hAnsi="Times New Roman"/>
          <w:sz w:val="20"/>
        </w:rPr>
      </w:pPr>
      <w:r>
        <w:rPr>
          <w:rFonts w:ascii="Times New Roman" w:hAnsi="Times New Roman"/>
          <w:sz w:val="20"/>
        </w:rPr>
        <w:t>3. При составл</w:t>
      </w:r>
      <w:r>
        <w:rPr>
          <w:rFonts w:ascii="Times New Roman" w:hAnsi="Times New Roman"/>
          <w:sz w:val="20"/>
        </w:rPr>
        <w:t>ении специальной рабочей инструкции рекомендуется указанные выше материалы и данные располагать по разделам, относящимся к определенному процессу (очистке полости, испытанию, удалению воды).</w:t>
      </w:r>
    </w:p>
    <w:p w:rsidR="00237162" w:rsidRDefault="00237162">
      <w:pPr>
        <w:ind w:firstLine="225"/>
        <w:jc w:val="both"/>
        <w:rPr>
          <w:rFonts w:ascii="Times New Roman" w:hAnsi="Times New Roman"/>
          <w:sz w:val="20"/>
        </w:rPr>
      </w:pPr>
    </w:p>
    <w:sectPr w:rsidR="00237162">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0BA"/>
    <w:rsid w:val="00237162"/>
    <w:rsid w:val="00AD4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pPr>
    <w:rPr>
      <w:rFonts w:ascii="Arial" w:hAnsi="Arial"/>
      <w:b/>
      <w:sz w:val="22"/>
    </w:rPr>
  </w:style>
  <w:style w:type="paragraph" w:customStyle="1" w:styleId="Preformat">
    <w:name w:val="Preformat"/>
    <w:pPr>
      <w:widowControl w:val="0"/>
    </w:pPr>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pPr>
    <w:rPr>
      <w:rFonts w:ascii="Arial" w:hAnsi="Arial"/>
      <w:b/>
      <w:sz w:val="22"/>
    </w:rPr>
  </w:style>
  <w:style w:type="paragraph" w:customStyle="1" w:styleId="Preformat">
    <w:name w:val="Preformat"/>
    <w:pPr>
      <w:widowControl w:val="0"/>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wmf"/><Relationship Id="rId39" Type="http://schemas.openxmlformats.org/officeDocument/2006/relationships/image" Target="media/image35.wmf"/><Relationship Id="rId21" Type="http://schemas.openxmlformats.org/officeDocument/2006/relationships/image" Target="media/image17.wmf"/><Relationship Id="rId34" Type="http://schemas.openxmlformats.org/officeDocument/2006/relationships/image" Target="media/image30.png"/><Relationship Id="rId42" Type="http://schemas.openxmlformats.org/officeDocument/2006/relationships/image" Target="media/image38.wmf"/><Relationship Id="rId47" Type="http://schemas.openxmlformats.org/officeDocument/2006/relationships/image" Target="media/image43.png"/><Relationship Id="rId50" Type="http://schemas.openxmlformats.org/officeDocument/2006/relationships/image" Target="media/image46.wmf"/><Relationship Id="rId55" Type="http://schemas.openxmlformats.org/officeDocument/2006/relationships/image" Target="media/image51.wmf"/><Relationship Id="rId63" Type="http://schemas.openxmlformats.org/officeDocument/2006/relationships/image" Target="media/image58.wmf"/><Relationship Id="rId68" Type="http://schemas.openxmlformats.org/officeDocument/2006/relationships/image" Target="media/image63.wmf"/><Relationship Id="rId76" Type="http://schemas.openxmlformats.org/officeDocument/2006/relationships/image" Target="media/image71.wmf"/><Relationship Id="rId8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6.wmf"/><Relationship Id="rId2" Type="http://schemas.microsoft.com/office/2007/relationships/stylesWithEffects" Target="stylesWithEffects.xml"/><Relationship Id="rId16" Type="http://schemas.openxmlformats.org/officeDocument/2006/relationships/image" Target="media/image12.wmf"/><Relationship Id="rId29" Type="http://schemas.openxmlformats.org/officeDocument/2006/relationships/image" Target="media/image25.wmf"/><Relationship Id="rId11" Type="http://schemas.openxmlformats.org/officeDocument/2006/relationships/image" Target="media/image7.png"/><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png"/><Relationship Id="rId40" Type="http://schemas.openxmlformats.org/officeDocument/2006/relationships/image" Target="media/image36.wmf"/><Relationship Id="rId45" Type="http://schemas.openxmlformats.org/officeDocument/2006/relationships/image" Target="media/image41.png"/><Relationship Id="rId53" Type="http://schemas.openxmlformats.org/officeDocument/2006/relationships/image" Target="media/image49.wmf"/><Relationship Id="rId58" Type="http://schemas.openxmlformats.org/officeDocument/2006/relationships/image" Target="media/image54.wmf"/><Relationship Id="rId66" Type="http://schemas.openxmlformats.org/officeDocument/2006/relationships/image" Target="media/image61.wmf"/><Relationship Id="rId74" Type="http://schemas.openxmlformats.org/officeDocument/2006/relationships/image" Target="media/image69.wmf"/><Relationship Id="rId79" Type="http://schemas.openxmlformats.org/officeDocument/2006/relationships/image" Target="media/image74.wmf"/><Relationship Id="rId5" Type="http://schemas.openxmlformats.org/officeDocument/2006/relationships/image" Target="media/image1.wmf"/><Relationship Id="rId61" Type="http://schemas.openxmlformats.org/officeDocument/2006/relationships/image" Target="media/image57.png"/><Relationship Id="rId82" Type="http://schemas.openxmlformats.org/officeDocument/2006/relationships/image" Target="media/image77.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image" Target="media/image39.wmf"/><Relationship Id="rId48" Type="http://schemas.openxmlformats.org/officeDocument/2006/relationships/image" Target="media/image44.png"/><Relationship Id="rId56" Type="http://schemas.openxmlformats.org/officeDocument/2006/relationships/image" Target="media/image52.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wmf"/><Relationship Id="rId8" Type="http://schemas.openxmlformats.org/officeDocument/2006/relationships/image" Target="media/image4.png"/><Relationship Id="rId51" Type="http://schemas.openxmlformats.org/officeDocument/2006/relationships/image" Target="media/image47.wmf"/><Relationship Id="rId72" Type="http://schemas.openxmlformats.org/officeDocument/2006/relationships/image" Target="media/image67.wmf"/><Relationship Id="rId80" Type="http://schemas.openxmlformats.org/officeDocument/2006/relationships/image" Target="media/image75.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wmf"/><Relationship Id="rId67" Type="http://schemas.openxmlformats.org/officeDocument/2006/relationships/image" Target="media/image62.wmf"/><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oleObject" Target="embeddings/oleObject1.bin"/><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image" Target="media/image78.png"/><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png"/><Relationship Id="rId49" Type="http://schemas.openxmlformats.org/officeDocument/2006/relationships/image" Target="media/image45.wmf"/><Relationship Id="rId57" Type="http://schemas.openxmlformats.org/officeDocument/2006/relationships/image" Target="media/image53.wmf"/><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0.png"/><Relationship Id="rId73" Type="http://schemas.openxmlformats.org/officeDocument/2006/relationships/image" Target="media/image68.wmf"/><Relationship Id="rId78" Type="http://schemas.openxmlformats.org/officeDocument/2006/relationships/image" Target="media/image73.wmf"/><Relationship Id="rId81"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19558</Words>
  <Characters>111481</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ВСН 011-88</vt:lpstr>
    </vt:vector>
  </TitlesOfParts>
  <Company>Elcom Ltd</Company>
  <LinksUpToDate>false</LinksUpToDate>
  <CharactersWithSpaces>130778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011-88</dc:title>
  <dc:creator>Alexandre Katalov</dc:creator>
  <cp:lastModifiedBy>Windows User</cp:lastModifiedBy>
  <cp:revision>2</cp:revision>
  <dcterms:created xsi:type="dcterms:W3CDTF">2018-05-13T02:26:00Z</dcterms:created>
  <dcterms:modified xsi:type="dcterms:W3CDTF">2018-05-13T02:26:00Z</dcterms:modified>
</cp:coreProperties>
</file>