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97" w:rsidRDefault="00692797">
      <w:pPr>
        <w:jc w:val="right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ГОСТ 2.119-73</w:t>
      </w:r>
    </w:p>
    <w:p w:rsidR="00692797" w:rsidRDefault="00692797">
      <w:pPr>
        <w:jc w:val="right"/>
        <w:rPr>
          <w:rFonts w:ascii="Times New Roman" w:hAnsi="Times New Roman"/>
          <w:sz w:val="20"/>
        </w:rPr>
      </w:pPr>
    </w:p>
    <w:p w:rsidR="00692797" w:rsidRDefault="0069279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002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744</w:t>
      </w:r>
      <w:r>
        <w:rPr>
          <w:rFonts w:ascii="Times New Roman" w:hAnsi="Times New Roman"/>
          <w:sz w:val="20"/>
          <w:lang w:val="en-US"/>
        </w:rPr>
        <w:t>:006</w:t>
      </w:r>
      <w:r>
        <w:rPr>
          <w:rFonts w:ascii="Times New Roman" w:hAnsi="Times New Roman"/>
          <w:sz w:val="20"/>
        </w:rPr>
        <w:t>.354                                                                                                         Группа Т52</w:t>
      </w:r>
    </w:p>
    <w:p w:rsidR="00692797" w:rsidRDefault="00692797">
      <w:pPr>
        <w:jc w:val="right"/>
        <w:rPr>
          <w:rFonts w:ascii="Times New Roman" w:hAnsi="Times New Roman"/>
          <w:sz w:val="20"/>
        </w:rPr>
      </w:pP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Единая система конструкторской документации</w:t>
      </w: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Эскизный проект</w:t>
      </w: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>.</w:t>
      </w: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Preliminary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692797" w:rsidRDefault="00692797">
      <w:pPr>
        <w:jc w:val="center"/>
        <w:rPr>
          <w:rFonts w:ascii="Times New Roman" w:hAnsi="Times New Roman"/>
          <w:sz w:val="20"/>
        </w:rPr>
      </w:pPr>
    </w:p>
    <w:p w:rsidR="00692797" w:rsidRDefault="00692797">
      <w:pPr>
        <w:jc w:val="center"/>
        <w:rPr>
          <w:rFonts w:ascii="Times New Roman" w:hAnsi="Times New Roman"/>
          <w:sz w:val="20"/>
        </w:rPr>
      </w:pPr>
    </w:p>
    <w:p w:rsidR="00692797" w:rsidRDefault="0069279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1974-01-01 </w:t>
      </w:r>
    </w:p>
    <w:p w:rsidR="00692797" w:rsidRDefault="00692797">
      <w:pPr>
        <w:rPr>
          <w:rFonts w:ascii="Times New Roman" w:hAnsi="Times New Roman"/>
          <w:sz w:val="20"/>
        </w:rPr>
      </w:pPr>
    </w:p>
    <w:p w:rsidR="00692797" w:rsidRDefault="00692797">
      <w:pPr>
        <w:jc w:val="both"/>
        <w:rPr>
          <w:rFonts w:ascii="Times New Roman" w:hAnsi="Times New Roman"/>
          <w:sz w:val="20"/>
        </w:rPr>
      </w:pPr>
    </w:p>
    <w:p w:rsidR="00692797" w:rsidRDefault="0069279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стандартов Совета Министров СССР от 28 февраля 1973 года N 501.</w:t>
      </w:r>
    </w:p>
    <w:p w:rsidR="00692797" w:rsidRDefault="00692797">
      <w:pPr>
        <w:jc w:val="both"/>
        <w:rPr>
          <w:rFonts w:ascii="Times New Roman" w:hAnsi="Times New Roman"/>
          <w:sz w:val="20"/>
        </w:rPr>
      </w:pPr>
    </w:p>
    <w:p w:rsidR="00692797" w:rsidRDefault="0069279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(март 1995 г.) с Изменениями N 1, 2, 3, 4, утвержденными в августе 1981 года, ноябре 1982 года, сентябре 1985 года, январе 1987 года. (ИУС N 10-81, 2-83, 12-85, 4-87)</w:t>
      </w:r>
    </w:p>
    <w:p w:rsidR="00692797" w:rsidRDefault="00692797">
      <w:pPr>
        <w:jc w:val="both"/>
        <w:rPr>
          <w:rFonts w:ascii="Times New Roman" w:hAnsi="Times New Roman"/>
          <w:sz w:val="20"/>
        </w:rPr>
      </w:pPr>
    </w:p>
    <w:p w:rsidR="00692797" w:rsidRDefault="0069279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требования к выполнению эскизного проекта на изделия всех отраслей промышленности.</w:t>
      </w:r>
    </w:p>
    <w:p w:rsidR="00692797" w:rsidRDefault="00692797">
      <w:pPr>
        <w:jc w:val="both"/>
        <w:rPr>
          <w:rFonts w:ascii="Times New Roman" w:hAnsi="Times New Roman"/>
          <w:sz w:val="20"/>
        </w:rPr>
      </w:pPr>
    </w:p>
    <w:p w:rsidR="00692797" w:rsidRDefault="00692797">
      <w:pPr>
        <w:rPr>
          <w:rFonts w:ascii="Times New Roman" w:hAnsi="Times New Roman"/>
          <w:sz w:val="20"/>
        </w:rPr>
      </w:pP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692797" w:rsidRDefault="00692797">
      <w:pPr>
        <w:ind w:firstLine="315"/>
        <w:jc w:val="both"/>
        <w:rPr>
          <w:rFonts w:ascii="Times New Roman" w:hAnsi="Times New Roman"/>
          <w:sz w:val="20"/>
        </w:rPr>
      </w:pP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Эскизный проект разрабатывают, если это предусмотрено техническим заданием или протоколом рассмотрения технического предложения.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Эскизный проект разрабатывают с целью установления принципиальных (конструктивных, схемных и др.) решений изделия, дающих общее представление о принципе работы и (или) устройстве изделия, когда это целесообразно сделать до разработки технического проекта или рабочей документации.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стадии разработки эскизного проекта рассматривают варианты изделия и (или) его составных частей. Эскизный проект может разрабатываться без рассмотрения на этой стадии различных вариантов.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При разработке эскизного проекта выполняют работы, необходимые для обеспечения предъявляемых к изделию требований и позволяющие установить принципиальные решения. Перечень необходимых работ определяется разработчиком в зависимости от характера и назначения изделия и согласовывается с заказчиком, если изделие разрабатывается по заказам Министерства обороны.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перечень работ для изделий народнохозяйственного назначения приведен в приложении.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стадии эскизного проекта не повторяют работы, приведенные на стадии технического предложения, если они не могут дать дополнительных данных. В этом случае результаты ранее проведенных работ отражают в пояснительной записке.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4).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комплект документов эскизного проекта включают конструкторские документы, в соответствии с ГОСТ 2.102-68 предусмотренные техническим заданием и протоколом рассмотрения технического предложения.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Конструкторские документы, разрабатываемые для изготовления макетов, в комплект документов эскизного проекта не включают.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На рассмотрение, согласование и утверждение представляют копии документов эскизного проекта, скомплектованные по ГОСТ 2.106-68. Допускается по согласованию с заказчиком </w:t>
      </w:r>
      <w:r>
        <w:rPr>
          <w:rFonts w:ascii="Times New Roman" w:hAnsi="Times New Roman"/>
          <w:sz w:val="20"/>
        </w:rPr>
        <w:lastRenderedPageBreak/>
        <w:t>представлять подлинники документов эскизного проекта.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К ВЫПОЛНЕНИЮ ДОКУМЕНТОВ 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Общие требования к выполнению документов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2.1.1.Конструкторские документы, содержащие различные варианты изделия, выполняют по ГОСТ 2.118-73 в части размещения сведений о различных вариантах, размещения изображений вариантов, построения таблиц, содержащих данные различных вариантов и т.п.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Чертеж общего вида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Чертеж общего вида эскизного проекта в общем случае должен содержать: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изображения изделия (виды, разрезы, сечения), текстовую часть и надписи, необходимые для понимания конструктивного устройства изделия, взаимодействия его составных частей и принципа работы изделия;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наименования, а также обозначения (если они имеются) тех составных частей изделия, для которых необходимо указать данные (технические характеристики, количество, указания о материале, принципе работы и др.) или запись которых необходима для пояснения изображений чертежа общего вида, описания принципа работы изделия, указания о составе и </w:t>
      </w:r>
      <w:proofErr w:type="spellStart"/>
      <w:r>
        <w:rPr>
          <w:rFonts w:ascii="Times New Roman" w:hAnsi="Times New Roman"/>
          <w:sz w:val="20"/>
        </w:rPr>
        <w:t>др</w:t>
      </w:r>
      <w:proofErr w:type="spellEnd"/>
      <w:r>
        <w:rPr>
          <w:rFonts w:ascii="Times New Roman" w:hAnsi="Times New Roman"/>
          <w:sz w:val="20"/>
        </w:rPr>
        <w:t>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размеры и другие наносимые на изображение данные (при необходимости);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схему, если она требуется, но оформлять ее отдельным документом нецелесообразно;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технические характеристики изделия, если это необходимо для удобства сопоставления вариантов по чертежу общего вида.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Изображения выполняют с максимальными упрощениями, предусмотренными стандартами Единой системы конструкторской документации для рабочих чертежей. Составные части изделия, в том числе и заимствованные (ранее разработанные) и покупные, изображают с упрощениями (иногда в виде контурных очертаний), если при этом обеспечено понимание конструктивного устройства разрабатываемого изделия, взаимодействия его составных частей и принципа работы изделия.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Отдельные изображения составных частей изделия размещаются на одном общем листе с изображениями всего изделия или на отдельных (последующих) листах чертежа общего вида.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Наименования и обозначения составных частей изделия на чертежах общего вида указывают одним из следующих способов: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полках линий-выносок;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таблице, размещаемой на том же листе, что и изображение изделия; 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таблице, выполненной на отдельных листах формата А4 по ГОСТ 2.301-68 в качестве последующих листов чертежа общего вида.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таблицы на полках линий-выносок указывают номера позиций составных частей, включенных в таблицу.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в общем случае состоит из граф: "Поз.", "Обозначение", "Кол.", "Дополнительные указания".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Запись составных частей в таблицу рекомендуется производить в следующем порядке: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заимствованные изделия;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покупные изделия;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вновь разрабатываемые изделия.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Элементы чертежа общего вида (номера позиций, текст технических требований, надписи и др.) выполняют по правилам, установленным стандартами Единой системы конструкторской документации для рабочих чертежей.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Ведомость эскизного проекта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В ведомость эскизного проекта записывают все включенные в комплект документов эскизного проекта конструкторские документы в порядке, установленном ГОСТ 2.106-68, независимо от того, к какому варианту относится документ.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 графе "Примечание" указывать соответствующий данному документу вариант.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Пояснительная записка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Пояснительную записку эскизного проекта выполняют по ГОСТ 2.106-68 с учетом следующих основных требований к содержанию разделов: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разделе "Введение" указывают наименование, номер и дату утверждения технического задания. Если разработка эскизного проекта предусмотрена не техническим заданием, а протоколом рассмотрения технического предложения, то делают запись по типу: "Разработка эскизного проекта предусмотрена техническим предложением..." и указывают номер и дату протокола рассмотрения технического предложения;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б) в разделе "Назначение и область применения разрабатываемого изделия" приводят соответствующие сведения из технического задания и технического предложения, а также сведения, конкретизирующие и дополняющие техническое задание и техническое предложение, в частности: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краткую характеристику области и условий применения изделия;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общую характеристику объекта, для применения в котором предназначено данное изделие (при необходимости);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разделе "Техническая характеристика" приводят: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технические характеристики изделия (мощность, число оборотов, производительность, расход электроэнергии, топлива, коэффициент полезного действия и другие параметры, характеризующие изделие);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соответствии или отклонениях от требований, установленных техническим заданием и техническим предложением, если оно разрабатывалось, с обоснованием отклонений;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сравнения основных характеристик изделия с характеристиками аналогов (отечественных и зарубежных) или дают ссылку на карту технического уровня и качества;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 разделе "Описание и обоснование выбранной конструкции" приводят: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конструкции, обоснование принимаемых на данной стадии принципиальных решений (конструктивных, схемных и др.).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приводят иллюстрации;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сведения о назначении макетов (если они изготавливались), программу и методику испытаний (или ссылку на отдельный документ - программу и методику испытаний), результаты испытаний и данные оценки соответствия макетов заданным требованиям, в том числе эргономики и технической эстетики; 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фотографии макетов (при необходимости);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 основных конструкторских документов, по которым изготавливались макеты, номер и дату отчета (или протокола) по испытаниям и др. (для справок);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технологичности;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проверки принятых решений на патентную чистоту и конкурентоспособность;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использовании в данной разработке изобретений, о поданных заявках на новые изобретения;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соответствии изделия требованиям техники безопасности и производственной санитарии;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предварительные сведения об упаковке и транспортировании изделия (при необходимости);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 к применяемым в разрабатываемом изделии новым изделиям и материалам, которые должны разрабатываться другими организациями. Такие технические требования могут быть приведены в приложении к пояснительной записке;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соответствии применяемых в изделии заимствованных (ранее разработанных) составных частей, покупных изделий и материалов разрабатываемому изделию по техническим характеристикам, режимам работы, гарантийным срокам, условиям эксплуатации;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вопросы технологии изготовления изделий;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в разделе "Расчеты, подтверждающие работоспособность и надежность конструкции" приводят: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ориентировочные расчеты, подтверждающие работоспособность изделия (кинематические, электрические, тепловые, расчеты гидравлических систем и др.);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ориентировочные расчеты, подтверждающие надежность изделия (расчеты показателей долговечности, ремонтопригодности, </w:t>
      </w:r>
      <w:proofErr w:type="spellStart"/>
      <w:r>
        <w:rPr>
          <w:rFonts w:ascii="Times New Roman" w:hAnsi="Times New Roman"/>
          <w:sz w:val="20"/>
        </w:rPr>
        <w:t>сохраняемости</w:t>
      </w:r>
      <w:proofErr w:type="spellEnd"/>
      <w:r>
        <w:rPr>
          <w:rFonts w:ascii="Times New Roman" w:hAnsi="Times New Roman"/>
          <w:sz w:val="20"/>
        </w:rPr>
        <w:t xml:space="preserve"> и др.).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большом объеме расчетов они могут быть оформлены в виде отдельных документов, при этом в данном разделе приводят только результаты расчетов;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в разделе "Описание организации работ с применением разрабатываемого изделия" приводят предварительные сведения об организации работ с изделием на месте эксплуатации, в том числе: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приемов и способов работы с изделиями в режимах и условиях, предусмотренных техническим заданием;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порядка и способов транспортирования, монтажа и хранения изделия и ввода его в действие на месте эксплуатации, а также обслуживания при хранении и эксплуатации;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квалификации и количестве обслуживающего персонала;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в разделе "Ожидаемые технико-экономические показатели" приводят ориентировочные расчеты экономических показателей (экономическую эффективность от внедрения в народное хозяйство и др.);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з) в разделе "Уровень стандартизации и унификации" приводят предварительные сведения по использованию в разрабатываемом изделии стандартных, унифицированных и заимствованных сборочных единиц и деталей.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В приложении к пояснительной записке приводят: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копию технического задания;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необходимости, перечень работ, которые следует провести на последующей стадии разработки изделия;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художественно-конструкторской проработки, не являющиеся конструкторскими документами;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использованной литературы и т.п.;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документов, используемых при разработке эскизного проекта и получаемых разработчиком изделия от других предприятий и организаций (авторские свидетельства, отчет о патентных исследованиях, справку потребителя о необходимом объеме производства разрабатываемых изделий и т.п.); при этом документы в приложении к пояснительной записке не включают, но в пояснительной записке могут быть приведены необходимые сведения из этих документов (например, предмет изобретения, потребные количества изделий на квартал, на год, на пятилетку), а также номер и дата документа или сопроводительного письма.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</w:p>
    <w:p w:rsidR="00692797" w:rsidRDefault="00692797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692797" w:rsidRDefault="00692797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РАБОТ, ВЫПОЛНЯЕМЫХ ПРИ РАЗРАБОТКЕ</w:t>
      </w:r>
    </w:p>
    <w:p w:rsidR="00692797" w:rsidRDefault="0069279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ЭСКИЗНОГО ПРОЕКТА </w:t>
      </w:r>
    </w:p>
    <w:p w:rsidR="00692797" w:rsidRDefault="00692797">
      <w:pPr>
        <w:jc w:val="both"/>
        <w:rPr>
          <w:rFonts w:ascii="Times New Roman" w:hAnsi="Times New Roman"/>
          <w:sz w:val="20"/>
        </w:rPr>
      </w:pP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общем случае при разработке эскизного проекта проводят следующие работы: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выполнение вариантов возможных решений, установление особенностей вариантов (характеристики вариантов составных частей и т.п.), их конструкторскую проработку. Глубина такой проработки должна быть достаточной для сопоставления рассматриваемых вариантов;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предварительное решение вопросов упаковки и транспортирования изделия;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изготовление и испытания макетов с целью проверки принципов работы изделия и (или) его составных частей;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разработку и обоснование технических решений, направленных на обеспечение показателей надежности, установленных техническим заданием и техническим предложением;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оценку изделия на технологичность и правильность выбора средств и методов контроля (испытаний, анализа, измерений);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оценку изделия по показателем стандартизации и унификации;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оценку изделия в отношении его соответствия требованиям эргономики, технической эстетики. При необходимости, для установления эргономических, эстетических характеристик изделия и для удобства сопоставления различных вариантов по этим характеристикам изготовляют макеты;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проверку вариантов на патентную чистоту и конкурентоспособность, оформление заявок на изобретения;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проверку соответствия вариантов требованиям техники безопасности и производственной санитарии;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сравнительную оценку рассматриваемых вариантов, вопросы метрологического обеспечения разрабатываемого изделия (возможности выбора методов и средств измерения).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Сравнение проводят по показателям качества изделия (назначения, надежности, технологичности, стандартизации и унификации, экономическим, эстетическим, эргономическим).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следует учитывать конструктивные и эксплуатационные особенности разрабатываемого и существующих изделий, тенденции и перспективы развития отечественной и зарубежной техники в данной области;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л) выбор оптимального варианта (вариантов) изделия, обоснование выбора; принятие принципиальных решений; подтверждение (или уточнение) предъявляемых к изделию требований (технических характеристик, показателей качества и др.), установленных техническим заданием и техническим предложением, и определение технико-экономических характеристик и показателей, не установленных техническим заданием и техническим </w:t>
      </w:r>
      <w:r>
        <w:rPr>
          <w:rFonts w:ascii="Times New Roman" w:hAnsi="Times New Roman"/>
          <w:sz w:val="20"/>
        </w:rPr>
        <w:lastRenderedPageBreak/>
        <w:t>предложением;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м) выявление на основе принятых принципиальных решений новых изделий и материалов, которые должны быть разработаны другими предприятиями (организациями), составление технических требований к этим изделиям и материалам;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н) составление перечня работ, которые следует провести на последующей стадии разработки, в дополнение или уточнение работ, предусмотренных техническим заданием и техническим предложением;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о) проработку основных вопросов технологии изготовления (при необходимости);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п) подготовку предложений по разработке стандартов (пересмотр и внесение изменений в действующие стандарты), предусмотренных техническим заданием на данной стадии.</w:t>
      </w: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</w:p>
    <w:p w:rsidR="00692797" w:rsidRDefault="0069279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(Введено дополнительно, Изм. N 4).</w:t>
      </w:r>
    </w:p>
    <w:sectPr w:rsidR="00692797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F"/>
    <w:rsid w:val="00692797"/>
    <w:rsid w:val="00C4659F"/>
    <w:rsid w:val="00C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</vt:lpstr>
    </vt:vector>
  </TitlesOfParts>
  <Company>Elcom Ltd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</dc:title>
  <dc:creator>CNTI</dc:creator>
  <cp:lastModifiedBy>Windows User</cp:lastModifiedBy>
  <cp:revision>2</cp:revision>
  <dcterms:created xsi:type="dcterms:W3CDTF">2018-05-13T23:50:00Z</dcterms:created>
  <dcterms:modified xsi:type="dcterms:W3CDTF">2018-05-13T23:50:00Z</dcterms:modified>
</cp:coreProperties>
</file>