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9B" w:rsidRDefault="0084709B" w:rsidP="0084709B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ГОСТ 12.4.112-82</w:t>
      </w:r>
    </w:p>
    <w:p w:rsidR="0084709B" w:rsidRDefault="0084709B" w:rsidP="0084709B">
      <w:pPr>
        <w:jc w:val="right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Группа T58 </w:t>
      </w:r>
    </w:p>
    <w:p w:rsidR="0084709B" w:rsidRDefault="0084709B" w:rsidP="0084709B">
      <w:pPr>
        <w:jc w:val="center"/>
        <w:rPr>
          <w:color w:val="000000"/>
        </w:rPr>
      </w:pPr>
    </w:p>
    <w:p w:rsidR="0084709B" w:rsidRDefault="0084709B" w:rsidP="0084709B">
      <w:pPr>
        <w:jc w:val="center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СОЮ3А ССР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84709B" w:rsidRDefault="0084709B" w:rsidP="0084709B">
      <w:pPr>
        <w:pStyle w:val="Heading"/>
        <w:jc w:val="center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КОСТЮМЫ ЖЕНСКИЕ ДЛЯ ЗАЩИТЫ ОТ НЕФТИ И НЕФТЕПРОДУКТОВ 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709B" w:rsidRPr="0084709B" w:rsidRDefault="0084709B" w:rsidP="0084709B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Технические</w:t>
      </w:r>
      <w:r w:rsidRPr="0084709B"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  <w:r w:rsidRPr="0084709B">
        <w:rPr>
          <w:color w:val="000000"/>
          <w:lang w:val="en-US"/>
        </w:rPr>
        <w:t xml:space="preserve"> </w:t>
      </w:r>
    </w:p>
    <w:p w:rsidR="0084709B" w:rsidRPr="0084709B" w:rsidRDefault="0084709B" w:rsidP="0084709B">
      <w:pPr>
        <w:pStyle w:val="Heading"/>
        <w:jc w:val="center"/>
        <w:rPr>
          <w:color w:val="000000"/>
          <w:lang w:val="en-US"/>
        </w:rPr>
      </w:pPr>
      <w:r w:rsidRPr="0084709B">
        <w:rPr>
          <w:color w:val="000000"/>
          <w:lang w:val="en-US"/>
        </w:rPr>
        <w:t xml:space="preserve">     </w:t>
      </w:r>
    </w:p>
    <w:p w:rsidR="0084709B" w:rsidRPr="0084709B" w:rsidRDefault="0084709B" w:rsidP="0084709B">
      <w:pPr>
        <w:pStyle w:val="Heading"/>
        <w:jc w:val="center"/>
        <w:rPr>
          <w:color w:val="000000"/>
          <w:lang w:val="en-US"/>
        </w:rPr>
      </w:pPr>
      <w:r w:rsidRPr="0084709B">
        <w:rPr>
          <w:color w:val="000000"/>
          <w:lang w:val="en-US"/>
        </w:rPr>
        <w:t>Occupational safety standards system.</w:t>
      </w:r>
    </w:p>
    <w:p w:rsidR="0084709B" w:rsidRPr="0084709B" w:rsidRDefault="0084709B" w:rsidP="0084709B">
      <w:pPr>
        <w:pStyle w:val="Heading"/>
        <w:jc w:val="center"/>
        <w:rPr>
          <w:color w:val="000000"/>
          <w:lang w:val="en-US"/>
        </w:rPr>
      </w:pPr>
      <w:r w:rsidRPr="0084709B">
        <w:rPr>
          <w:color w:val="000000"/>
          <w:lang w:val="en-US"/>
        </w:rPr>
        <w:t>Women’s overalls for oil and oil products.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Specifications </w:t>
      </w:r>
    </w:p>
    <w:p w:rsidR="0084709B" w:rsidRDefault="0084709B" w:rsidP="0084709B">
      <w:pPr>
        <w:jc w:val="center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85 7212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Срок действия с 01.01.83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до 01.01.88*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* Постановлением Госстандарта СССР от 26.03.87 N 975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 срок действия продлен до 01.01.93. (ИУС N 7 1987 г.).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Ограничение срока действия снято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Постановлением Госстандарта России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N 564 от 22.06.92. (ИУС N 9 1992 г.).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Примечание "КОДЕКС"</w:t>
      </w:r>
    </w:p>
    <w:p w:rsidR="0084709B" w:rsidRDefault="0084709B" w:rsidP="0084709B">
      <w:pPr>
        <w:jc w:val="right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ВВЕДЕН В ДЕЙСТВИЕ постановлением Государственного комитета СССР по стандартам от 23 февраля 1982 г. N 790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11029-72 и ГОСТ 16737-71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Май 1983 г.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ВНЕСЕНО </w:t>
      </w:r>
      <w:r>
        <w:rPr>
          <w:vanish/>
          <w:color w:val="000000"/>
        </w:rPr>
        <w:t>#M12293 0 1200006303 3711665957 106 77 3271140448 24256 80 20298170 4254862000</w:t>
      </w:r>
      <w:r>
        <w:rPr>
          <w:color w:val="000000"/>
        </w:rPr>
        <w:t>Изменение N 1</w:t>
      </w:r>
      <w:r>
        <w:rPr>
          <w:vanish/>
          <w:color w:val="000000"/>
        </w:rPr>
        <w:t>#S</w:t>
      </w:r>
      <w:r>
        <w:rPr>
          <w:color w:val="000000"/>
        </w:rPr>
        <w:t>, утвержденное постановлением Государственного комитета СССР по стандартам от 26.03.87 N 975, введенное в действие с 01.09.87 и опубликованное в ИУС N 7 1987 год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Изменение N 1 внесено юридическим бюро "Кодекс" по тексту ИУС N 7 1987 год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31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женские костюмы, состоящие из куртки и брюк, предназначенные в качестве спецодежды для защиты от сырой нефти и ее продуктов.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ТИПЫ И ОСНОВНЫЕ РАЗМЕРЫ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1.1. Костюмы (черт. 1) должны изготовляться двух типов: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А - для защиты от производственных загрязнений нефтепродуктами;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Б - для защиты от сырой нефти, продуктов легкой и тяжелой фракции нефти, масел и жиров.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1.2. Размеры курток и брюк по росту и обхвату груди типовой фигуры человека должны соответствовать указанным в табл. 1 и 2.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7E2F06" w:rsidP="0084709B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85060" cy="4133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9B" w:rsidRDefault="0084709B" w:rsidP="0084709B">
      <w:pPr>
        <w:ind w:firstLine="450"/>
        <w:jc w:val="both"/>
        <w:rPr>
          <w:color w:val="000000"/>
        </w:rPr>
      </w:pPr>
    </w:p>
    <w:p w:rsidR="0084709B" w:rsidRDefault="0084709B" w:rsidP="0084709B">
      <w:pPr>
        <w:jc w:val="center"/>
        <w:rPr>
          <w:color w:val="000000"/>
        </w:rPr>
      </w:pPr>
      <w:r>
        <w:rPr>
          <w:color w:val="000000"/>
        </w:rPr>
        <w:t xml:space="preserve">Черт. 1 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15"/>
        <w:gridCol w:w="3915"/>
      </w:tblGrid>
      <w:tr w:rsidR="0084709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см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 типовой фигуры человека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Интервал роста человека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146, 152 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От 143,0 до 154,9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Св. 155,0 "  166,9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"     167,0 "  179,0 </w:t>
            </w:r>
          </w:p>
        </w:tc>
      </w:tr>
    </w:tbl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84709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см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Обхват груди типовой фигуры человека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Интервал обхвата груди человека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88, 92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От 86,0 до 93,9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96, 100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Св. 94,0 "  101,9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104, 108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"   102,0 "  109,9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112, 116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"   110,0 "  117,9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120, 124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"   118,0 "  126,0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</w:tbl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Костюмы размеров меньше (88, 92) см по обхвату груди и (146, 152) см по росту и свыше (120, 124) см по обхвату груди и (170, 176) см по росту изготовляются по требованию потребителя.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1200006303 2479111094 77 78 4120950664 77 1906481757 3562858724 4294967294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 xml:space="preserve">). </w:t>
      </w:r>
    </w:p>
    <w:p w:rsidR="0084709B" w:rsidRDefault="0084709B" w:rsidP="0084709B">
      <w:pPr>
        <w:ind w:firstLine="450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1.3. Измерения готовых костюмов типов А и Б должны соответствовать указанным в табл. 3 и на черт. 2-6.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1980"/>
        <w:gridCol w:w="1080"/>
        <w:gridCol w:w="675"/>
        <w:gridCol w:w="675"/>
        <w:gridCol w:w="675"/>
        <w:gridCol w:w="15"/>
        <w:gridCol w:w="660"/>
        <w:gridCol w:w="675"/>
        <w:gridCol w:w="915"/>
      </w:tblGrid>
      <w:tr w:rsidR="0084709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2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см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Обхват груди типовой фигуры человека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измере-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ния на чертеже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измерения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 типовой фигуры человека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88, 92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96, 100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104, 108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112, 116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120, 124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Допуска-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емое от-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клонение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Куртка (черт. 2-4)</w:t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4709B" w:rsidRDefault="007E2F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70175" cy="40157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401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09B" w:rsidRDefault="0084709B">
            <w:pPr>
              <w:jc w:val="center"/>
              <w:rPr>
                <w:b/>
                <w:bCs/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Черт. 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4709B" w:rsidRDefault="007E2F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901825" cy="5325745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532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Черт. 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7E2F06">
            <w:pPr>
              <w:pStyle w:val="Heading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479675" cy="39941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399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09B">
              <w:rPr>
                <w:color w:val="000000"/>
              </w:rPr>
              <w:t xml:space="preserve"> </w:t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Черт. 4 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Длина спинки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146, 152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спинки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полочки по борту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146, 152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полочки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куртки на уровне глубины проймы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куртки внизу: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тип 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±1,0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тип Б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рукава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146, 152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рукава вверху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рукава внизу: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тип А - по расстегнутой вдвое сложенной манжете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±0,5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тип Б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воротника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кокетки посередине (тип Б)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лицевого выреза капюшона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Ширина капюшона по линии горловины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Брюки (черт. 5-6) </w:t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7E2F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2186940" cy="3123565"/>
                  <wp:effectExtent l="0" t="0" r="381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31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Черт. 5 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7E2F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92325" cy="3123565"/>
                  <wp:effectExtent l="0" t="0" r="317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31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Черт. 6 </w:t>
            </w:r>
          </w:p>
          <w:p w:rsidR="0084709B" w:rsidRDefault="0084709B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по боковому шву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146, 152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по шаговому шву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146, 152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158, 164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170, 176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на уровне среднего шва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Ширина внизу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±0,5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пояса передних половинок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Длина пояса задних половинок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±1,0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</w:tbl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1. По требованию потребителя и по согласованию с ЦК соответствующего профсоюза измерения куртки 1, 3, 6, 9, 11, 12 и измерение брюк 4 допускается изменять.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 Измерение куртки 5 допускается изменять, если конструкция куртки предусматривается со смещенной бортовой или асимметричной застежкой с шириной полузаноса не более 6,0 см.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3. Усилительные плечевые накладки куртки должны выходить за шов втачивания рукава на 1,0-1,5 см и должны быть шириной по линии проймы - 15,0-17,0 см.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Ширина усилительных накладок задних половинок брюк - 15,0-20,0 см.     </w:t>
      </w:r>
    </w:p>
    <w:p w:rsidR="0084709B" w:rsidRDefault="0084709B" w:rsidP="0084709B">
      <w:pPr>
        <w:ind w:firstLine="450"/>
        <w:jc w:val="both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pStyle w:val="Heading"/>
        <w:jc w:val="center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ТЕХНИЧЕСКИЕ ТРЕБОВАНИЯ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2.1. Костюмы должны  быть изготовлены в соответствии с требованиями настоящего стандарта, образцом и техническим описанием на модель, утвержденными  в установленном порядке.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2.2. Материалы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2.2.1. Костюмы должны изготовляться из материалов, указанных в табл. 4.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Таблица 4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5"/>
        <w:gridCol w:w="2550"/>
        <w:gridCol w:w="2670"/>
      </w:tblGrid>
      <w:tr w:rsidR="0084709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материала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Нормативно-техническая документация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</w:p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материала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1. Ткань с капроновым волокном гладкокрашеная с отделкой ВО N 3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ГОСТ 11209-85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изготовления костюмов типов А и Б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2. Полотно плащевое и палаточное гладкокрашеное с отделкой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7297-75 </w:t>
            </w: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 17 РСФСР 60-9764-80 </w:t>
            </w:r>
          </w:p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 РСФСР 49-9758-80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 же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3. Ткань полиэфирно-вискозная с маслонефтеводозащитной отделкой для спецодежды арт. 86020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 РСФСР 6808-74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изготовления костюмов типа А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4. Ткань вискозно-полиэфирная с масловодоотталкивающими свойствами для спецодежды арт. 86037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 РСФСР 62-8355-78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изготовления костюмов типа А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5. Ткань вискозно-полиэфирная с масловодоотталкивающей отделкой для спецодежды арт. 86067, 86074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 РСФСР 62-11045-85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6. Эластоискожа-Т маслобензостойкая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17-21- 201-77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полочек, кокетки спинки, капюшона, плечевых накладок, внешних накладных карманов и клапанов куртки, накладок рукавов, передних половинок и нижних частей задних половинок брюк в костюмах типа Б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7. Эластоискожа-Т нефтестойкая антистатическая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17-21-504-84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8. Винилискожа-Т одежная водостойкая "Шторм"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ТУ 17-21- 114-76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 Тесьма шириной 11-15 мм темного цвета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ОСТ 17-582-76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стягивания капюшона по лицевому вырезу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10. Нитки армированные швейные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ОСТ 17-921-82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изготовления костюмов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45,0 текс (44ЛХ)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69,5 текс (65ЛХ)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11. Нитки капроновые швейные 15,6 текс х 3 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50,0 текс (50К)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ТУ 63-5999-78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же</w:t>
            </w:r>
          </w:p>
          <w:p w:rsidR="0084709B" w:rsidRDefault="0084709B">
            <w:pPr>
              <w:jc w:val="center"/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12. Нитки лавсановые швейные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ОСТ 17-257-84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62,0 текс (55Л)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37,5 текс (33Л)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13. Нитки хлопчатобумажные швейные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ГОСТ 6309-80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изготовления костюмов и обметывания срезов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16,5 текс х 3 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50,0 текс (40/3) 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21,0 текс х 3 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63,6 текс (30/3)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11,0 текс х 3 х 2 R</w:t>
            </w:r>
            <w:r w:rsidR="007E2F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6840" cy="21971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68,6 текс (30/6)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14. Пуговицы пластмассовые диаметром: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ОСТ 17-699-83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20-25 мм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застегивания куртки, манжет рукавов, пояса брюк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14-17 мм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пристегивания капюшона, застегивания пояса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  <w:tr w:rsidR="0084709B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15. Блочки диаметром 3-4 мм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ОСТ 17-192-81</w:t>
            </w:r>
          </w:p>
          <w:p w:rsidR="0084709B" w:rsidRDefault="0084709B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09B" w:rsidRDefault="0084709B">
            <w:pPr>
              <w:rPr>
                <w:color w:val="000000"/>
              </w:rPr>
            </w:pPr>
            <w:r>
              <w:rPr>
                <w:color w:val="000000"/>
              </w:rPr>
              <w:t>Для вентиляционных отверстий</w:t>
            </w:r>
          </w:p>
          <w:p w:rsidR="0084709B" w:rsidRDefault="0084709B">
            <w:pPr>
              <w:rPr>
                <w:color w:val="000000"/>
              </w:rPr>
            </w:pPr>
          </w:p>
        </w:tc>
      </w:tr>
    </w:tbl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 По согласованию изготовителя с потребителем и ЦК соответствующего профсоюза допускается применять другие материалы, по качеству не ниже указанных в табл. 4, в том числе и другого волокнистого состава.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 Пластмассовые пуговицы, применяемые при изготовлении костюмов, должны быть устойчивыми к химической чистке.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3. Для районов с жарким и сухим климатом по согласованию с заказчиком допускается изготовлять костюмы из тканей светлых тонов.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 Эластоискожу-Т маслобензостойкую и винилискожу-Т одежную водостойкую "Шторм" допускается применять до 01.01.90.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1200006303 2479111094 78 78 77 4120950683 80 3562858724 4294967294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 xml:space="preserve">).     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2.3. Внешний вид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2.3.1. Куртка типа А - с центральной бортовой потайной застежкой, одной сквозной петлей внизу правой полочки, отложным воротником, пристегивающимся капюшоном, внешними боковыми накладными карманами с клапанами, втачными рукавами с локтевыми усилительными накладками и манжетами, усилительными плечевыми накладками, вентиляционными отверстиями в области подмышечных впадин, внутренним накладным карманом на правой полочке.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2.3.2. Куртка типа Б - комбинированная, с центральной бортовой потайной застежкой, с отложным воротником, пристегивающимся капюшоном, защитными плечевыми накладками, внешними боковыми накладными карманами с клапанами, с кокеткой на спинке, вентиляционными отверстиями в шве настрачивания кокетки на спинку, втачными рукавами с защитными накладками, вентиляционными отверстиями в области подмышечных впадин.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Полочки, кокетки спинки, капюшон, внешние накладные карманы, клапаны, защитные плечевые накладки, защитные накладки рукавов изготовляют из материала с пленочным покрытием.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2.3.3. Брюки типа А - с притачным поясом, застежкой в боковых швах на пуговицы, внешним накладным карманом с клапаном на задней половинке, усилительными накладками на передних половинках в области колен.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2.3.4. Брюки типа Б - комбинированные, с притачным поясом, шлевками, внешним накладным карманом на задней половинке. Нижние части передних и задних половинок изготовляют из материалов с пленочным покрытием.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В костюмах больших размеров допускаются различные конструктивные решения, улучшающие посадку изделия на фигуре человека.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1200006303 2479111094 78 79 80 3562858724 4294967294 1900592417 3777048164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2.3.5. В зависимости от условий производства и по согласованию изготовителя с потребителем допускается изготовлять костюмы: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различными видами, размерами, количеством и месторасположением карманов и без них,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усилительными и защитными накладками различной формы, размерами, количеством и их местом расположения,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различными видами регулирования ширины низа рукавов, брюк, низа куртки или без них,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различными видами регулирования ширины талии курток и брюк,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различными видами и местом расположения застежек,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 видом, количеством и местом расположения вентиляционных отверстий;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куртку: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капюшоном различной формы или без него с различным местом расположения отверстия для вывода тесьмы,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различными видами, размерами и формой кокеток,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рукавами различной формы,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притачным поясом,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верхней сквозной петлей,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плечевыми накладками, цельновыкроенными с кокеткой в типе Б,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полочкой, переходящей на спинку в виде кокетки,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без внутреннего кармана на полочке,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рукавами из материала с пленочным покрытием,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рукавами из материала с пленочным покрытием с подкладкой из бязи;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брюки: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поясом различных конструкций,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 передними половинками из материала с пленочным покрытием.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1200006303 2479111094 78 79 81 3600881131 3972405214 4164543659 403162182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 Основные требования к изготовлению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2.4.1. Стежки, строчки, швы - по ГОСТ 12.4.116-82.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1200006303 2479111094 78 80 77 2622455244 3151982575 3271140448 625173804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2.4.2. Определение сортности готовых костюмов - по ГОСТ 12.4.031-84.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2 1200006303 2479111094 78 80 78 2622455244 3151982575 3271140448 24256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2.4.3. Раскладку лекал и раскрой деталей костюмов выполняют в соответствии с принятой технологией.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2.4.4. Соединение срезов костюмов выполняют стачным, настрочным, накладным с закрытым срезом, запошивочным швами или швом "взамок". Накладной шов выполняют двумя строчками.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Втачивание рукавов, соединение плечевых срезов куртки, шаговых и средних срезов брюк выполняют стачным швом двумя строчками на машинах челночного стежка или одной строчкой на машинах цепного стежка.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Открытые срезы обметывают.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2.4.5. Настрачивание усилительных и защитных накладок и накладных карманов выполняют накладным швом двумя строчками.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2.4.6. Низ куртки, рукавов и брюк обрабатывают швом вподгибку.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2.4.7. Детали из материалов с пленочным покрытием могут быть обработаны с открытым срезом.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2.4.8. Под блочки вентиляционных отверстий ставят усилители.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2.4.9. Петли обметывают: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 планке потайной застежки куртки - четыре петли (типы А и Б) на расстоянии 1,5 см от внешнего края; верхнюю петлю на расстоянии 2,5 см от уступа, нижнюю на расстоянии 3,0 см от нижнего края планки в готовом виде, остальные - на равном расстоянии одна от другой; сквозную петлю на борте (тип А) на расстоянии 2,0 см от низа и края борта;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 капюшоне - по линии горловины три петли на расстоянии 1,0 см от края горловины, две петли на расстоянии 5,0 см от края лицевого выреза и одну на расстоянии 2,0 см от середины шва; две петли на обтачке лицевого выреза на расстоянии 2,0 см от края горловины посередине ширины;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 манжетах рукавов - по одной петле на расстоянии 1,5 см от боковой стороны посередине ширины;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 поясе передних половинок - по одной петле с каждой стороны на расстоянии 1,5 см от концов пояса посередине ширины;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на передних половинках брюк на участках боковых застежек - по одной петле на расстоянии 1,5 см от края и на равном расстоянии от конца застежки и от петли на поясе.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2.4.10. Пуговицы пришивают соответственно расположению петель.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2.4.11. При изготовлении костюмов допускаются: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полочки с цельновыкроенными подбортами;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нижний воротник не более чем из четырех частей;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верхний воротник из двух частей со швом посередине;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спинка со швом посередине;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подборта, планка потайной застежки куртки не более чем из трех частей с расположением швов не ближе 2,0 см от петли;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перемещение боковых швов куртки в сторону полочки или спинки до 3,0 см с соответственным смещением швов рукавов;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надставки в нижней части рукавов по всей длине, шириной внизу не менее 3,0 см, вверху не более 1/3 ширины рукава;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манжета из двух частей в долевом направлении с расположением шва по перегибу;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обтачки капюшона, плечевых накладок, карманов, низа куртки, низа рукавов и брюк, подкладка клапанов, планки задних и обтачки передних половинок застежки брюк, а также планки потайной застежки куртки из других материалов;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надставки вверху шаговых швов задних половинок брюк шириной по линии среднего шва от 4,0 до 12,0 см, длиной по шву притачивания от 8,0 до 30,0 см;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перемещение шагового шва передней половинки брюк на 5,0 см (тип Б);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пояс брюк из двух частей;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обтачки капюшона из двух частей в долевом направлении;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защитная накладка рукава (тип Б) из двух-трех частей с расположением швов в нижней части в долевом или поперечном направлении.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ПРАВИЛА ПРИЕМКИ И МЕТОДЫ КОНТРОЛЯ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3.1. Правила приемки костюмов - по ГОСТ 23948-80.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3.2. Методы контроля качества - по ГОСТ 4103-82.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1200006303 2479111094 79 78 2622455244 3151982575 3271140448 2497234015 2822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МАРКИРОВКА, УПАКОВКА, ТРАНСПОРТИРОВАНИЕ И ХРАНЕНИЕ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4.1. Маркировка костюмов по ГОСТ 10581-82 и ГОСТ 12.4.115-82.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0 1200006303 1051802963 80 77 80 78 3562858724 4294967294 1900592417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4.2. Маркировка, упаковка и хранение костюмов, изготовляемых по госзаказу, - по ГОСТ 19159-85.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1 1200006303 1051802963 80 77 80 78 3562858724 4294967294 1900592417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4.3. К костюмам должна быть приложена памятка-инструкция по уходу (см. рекомендуемое приложение).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4.4. Упаковка и транспортирование костюмов - по ГОСТ 10581-82.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vanish/>
          <w:color w:val="000000"/>
        </w:rPr>
        <w:t>#M12293 2 1200006303 2479111094 80 80 2622455244 3151982575 3271140448 277669524 2822</w:t>
      </w:r>
      <w:r>
        <w:rPr>
          <w:color w:val="000000"/>
        </w:rPr>
        <w:t>Изм. N 1</w:t>
      </w:r>
      <w:r>
        <w:rPr>
          <w:vanish/>
          <w:color w:val="000000"/>
        </w:rPr>
        <w:t>#S</w:t>
      </w:r>
      <w:r>
        <w:rPr>
          <w:color w:val="000000"/>
        </w:rPr>
        <w:t>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4.5. Транспортирование и хранение костюмов, отправляемых в районы Крайнего Севера и труднодоступные районы, - по </w:t>
      </w:r>
      <w:r>
        <w:rPr>
          <w:vanish/>
          <w:color w:val="000000"/>
        </w:rPr>
        <w:t>#M12291 1200003435</w:t>
      </w:r>
      <w:r>
        <w:rPr>
          <w:color w:val="000000"/>
        </w:rPr>
        <w:t>ГОСТ 15846-79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4.6. Маркировка транспортной тары - по ГОСТ 14192-77 с дополнительным указанием наименования и количества изделий, размера и года изготовления (две последние цифры).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4.7. Костюмы должны храниться в сухих проветриваемых помещениях на расстоянии не менее 1 м от отопительных приборов и быть защищены от солнечных лучей.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84709B" w:rsidRDefault="0084709B" w:rsidP="0084709B">
      <w:pPr>
        <w:jc w:val="right"/>
        <w:rPr>
          <w:color w:val="000000"/>
        </w:rPr>
      </w:pPr>
      <w:r>
        <w:rPr>
          <w:color w:val="000000"/>
        </w:rPr>
        <w:t xml:space="preserve">Рекомендуемое 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ПАМЯТКА-ИНСТРУКЦИЯ ПО УХОДУ ЗА КОСТЮМАМИ </w:t>
      </w:r>
    </w:p>
    <w:p w:rsidR="0084709B" w:rsidRDefault="0084709B" w:rsidP="0084709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ВО ВРЕМЯ ЭКСПЛУАТАЦИИ 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1. Костюмы из хлопчатобумажных тканей следует подвергать химической чистке всеми общепринятыми растворителями или стирать водным раствором универсального моющего средства при температуре 40 °С с последующим восстановлением защитных свойств и глажением при температуре 150-180 °С.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 Костюмы из лавсано-вискозных тканей с маслонефтезащитной пропиткой рекомендуется подвергать только химической чистке в органических растворителях (трихлорэтилене, перхлорэтилене).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3. Костюмы, комбинированные из хлопчатобумажной ткани и материала с пленочным покрытием, следует подвергать стирке в водном растворе универсального моющего средства при температуре 30 °С без трения и последующего каландрирования.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Госстандарт СССР -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М.: Издательство стандартов, 1984</w:t>
      </w: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Юридическим бюро "Кодекс" 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текст документа внесено Изменение N 1, 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утвержденное постановлением 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Государственного комитета 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>СССР по стандартам</w:t>
      </w:r>
    </w:p>
    <w:p w:rsidR="0084709B" w:rsidRDefault="0084709B" w:rsidP="0084709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 26.03.87 N 975 </w:t>
      </w:r>
    </w:p>
    <w:p w:rsidR="002578BB" w:rsidRDefault="002578BB"/>
    <w:sectPr w:rsidR="002578BB" w:rsidSect="008470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578BB"/>
    <w:rsid w:val="007E2F06"/>
    <w:rsid w:val="0084709B"/>
    <w:rsid w:val="009D6A5E"/>
    <w:rsid w:val="00C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847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847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gitin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