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1D0" w:rsidRDefault="008C51D0">
      <w:pPr>
        <w:ind w:firstLine="284"/>
        <w:jc w:val="right"/>
      </w:pPr>
      <w:bookmarkStart w:id="0" w:name="_GoBack"/>
      <w:bookmarkEnd w:id="0"/>
      <w:r>
        <w:t>ГОСТ 12.3.005</w:t>
      </w:r>
      <w:r>
        <w:sym w:font="Symbol" w:char="F0BE"/>
      </w:r>
      <w:r>
        <w:t>75</w:t>
      </w:r>
    </w:p>
    <w:p w:rsidR="008C51D0" w:rsidRDefault="008C51D0">
      <w:pPr>
        <w:ind w:firstLine="284"/>
        <w:jc w:val="center"/>
      </w:pPr>
    </w:p>
    <w:p w:rsidR="008C51D0" w:rsidRDefault="008C51D0">
      <w:pPr>
        <w:ind w:firstLine="284"/>
        <w:jc w:val="center"/>
      </w:pPr>
      <w:r>
        <w:t>УДК 667.64:658.382.3:006.354                                                                                   Группа Т58</w:t>
      </w:r>
    </w:p>
    <w:p w:rsidR="008C51D0" w:rsidRDefault="008C51D0">
      <w:pPr>
        <w:ind w:firstLine="284"/>
        <w:jc w:val="center"/>
      </w:pPr>
    </w:p>
    <w:p w:rsidR="008C51D0" w:rsidRDefault="008C51D0">
      <w:pPr>
        <w:ind w:firstLine="284"/>
        <w:jc w:val="center"/>
      </w:pPr>
    </w:p>
    <w:p w:rsidR="008C51D0" w:rsidRDefault="008C51D0">
      <w:pPr>
        <w:ind w:firstLine="284"/>
        <w:jc w:val="center"/>
      </w:pPr>
      <w:r>
        <w:t>МЕЖГОСУДАРСТВЕННЫЙ СТАНДАРТ</w:t>
      </w:r>
    </w:p>
    <w:p w:rsidR="008C51D0" w:rsidRDefault="008C51D0">
      <w:pPr>
        <w:ind w:firstLine="284"/>
        <w:jc w:val="center"/>
      </w:pPr>
    </w:p>
    <w:p w:rsidR="008C51D0" w:rsidRDefault="008C51D0">
      <w:pPr>
        <w:ind w:firstLine="284"/>
        <w:jc w:val="center"/>
        <w:rPr>
          <w:b/>
        </w:rPr>
      </w:pPr>
      <w:r>
        <w:rPr>
          <w:b/>
        </w:rPr>
        <w:t>Система стандартов безопасности труда</w:t>
      </w:r>
    </w:p>
    <w:p w:rsidR="008C51D0" w:rsidRDefault="008C51D0">
      <w:pPr>
        <w:ind w:firstLine="284"/>
        <w:jc w:val="center"/>
      </w:pPr>
    </w:p>
    <w:p w:rsidR="008C51D0" w:rsidRDefault="008C51D0">
      <w:pPr>
        <w:ind w:firstLine="284"/>
        <w:jc w:val="center"/>
        <w:rPr>
          <w:b/>
        </w:rPr>
      </w:pPr>
      <w:r>
        <w:rPr>
          <w:b/>
        </w:rPr>
        <w:t xml:space="preserve">РАБОТЫ ОКРАСОЧНЫЕ </w:t>
      </w:r>
    </w:p>
    <w:p w:rsidR="008C51D0" w:rsidRDefault="008C51D0">
      <w:pPr>
        <w:ind w:firstLine="284"/>
        <w:jc w:val="center"/>
      </w:pPr>
    </w:p>
    <w:p w:rsidR="008C51D0" w:rsidRDefault="008C51D0">
      <w:pPr>
        <w:ind w:firstLine="284"/>
        <w:jc w:val="center"/>
        <w:rPr>
          <w:b/>
        </w:rPr>
      </w:pPr>
      <w:r>
        <w:rPr>
          <w:b/>
        </w:rPr>
        <w:t>Общие требования безопасности</w:t>
      </w:r>
    </w:p>
    <w:p w:rsidR="008C51D0" w:rsidRDefault="008C51D0">
      <w:pPr>
        <w:ind w:firstLine="284"/>
        <w:jc w:val="center"/>
      </w:pPr>
    </w:p>
    <w:p w:rsidR="008C51D0" w:rsidRDefault="008C51D0">
      <w:pPr>
        <w:ind w:firstLine="284"/>
        <w:jc w:val="center"/>
      </w:pPr>
      <w:r>
        <w:rPr>
          <w:lang w:val="en-US"/>
        </w:rPr>
        <w:t>Occupational safety standards system. Painting works.</w:t>
      </w:r>
    </w:p>
    <w:p w:rsidR="008C51D0" w:rsidRDefault="008C51D0">
      <w:pPr>
        <w:ind w:firstLine="284"/>
        <w:jc w:val="center"/>
      </w:pPr>
      <w:r>
        <w:rPr>
          <w:lang w:val="en-US"/>
        </w:rPr>
        <w:t>General safety requirements</w:t>
      </w:r>
    </w:p>
    <w:p w:rsidR="008C51D0" w:rsidRDefault="008C51D0">
      <w:pPr>
        <w:ind w:firstLine="284"/>
      </w:pPr>
    </w:p>
    <w:p w:rsidR="008C51D0" w:rsidRDefault="008C51D0">
      <w:pPr>
        <w:ind w:firstLine="284"/>
      </w:pPr>
      <w:r>
        <w:t>ОКСТУ 0012</w:t>
      </w:r>
    </w:p>
    <w:p w:rsidR="008C51D0" w:rsidRDefault="008C51D0">
      <w:pPr>
        <w:ind w:firstLine="284"/>
      </w:pPr>
    </w:p>
    <w:p w:rsidR="008C51D0" w:rsidRDefault="008C51D0">
      <w:pPr>
        <w:ind w:firstLine="284"/>
        <w:jc w:val="right"/>
        <w:rPr>
          <w:i/>
        </w:rPr>
      </w:pPr>
      <w:r>
        <w:rPr>
          <w:i/>
        </w:rPr>
        <w:t>Дата введения 01.07.76</w:t>
      </w:r>
    </w:p>
    <w:p w:rsidR="008C51D0" w:rsidRDefault="008C51D0">
      <w:pPr>
        <w:ind w:firstLine="284"/>
      </w:pPr>
    </w:p>
    <w:p w:rsidR="008C51D0" w:rsidRDefault="008C51D0">
      <w:pPr>
        <w:ind w:firstLine="284"/>
      </w:pPr>
    </w:p>
    <w:p w:rsidR="008C51D0" w:rsidRDefault="008C51D0">
      <w:pPr>
        <w:ind w:firstLine="284"/>
        <w:jc w:val="center"/>
        <w:rPr>
          <w:b/>
        </w:rPr>
      </w:pPr>
      <w:r>
        <w:rPr>
          <w:b/>
        </w:rPr>
        <w:t>ИНФОРМАЦИОННЫЕ ДАННЫЕ</w:t>
      </w:r>
    </w:p>
    <w:p w:rsidR="008C51D0" w:rsidRDefault="008C51D0">
      <w:pPr>
        <w:ind w:firstLine="284"/>
      </w:pPr>
    </w:p>
    <w:p w:rsidR="008C51D0" w:rsidRDefault="008C51D0">
      <w:pPr>
        <w:ind w:firstLine="284"/>
      </w:pPr>
      <w:r>
        <w:t>1. РАЗРАБОТАН И ВНЕСЕН Министерством химической промышленности СССР</w:t>
      </w:r>
    </w:p>
    <w:p w:rsidR="008C51D0" w:rsidRDefault="008C51D0">
      <w:pPr>
        <w:ind w:firstLine="284"/>
      </w:pPr>
    </w:p>
    <w:p w:rsidR="008C51D0" w:rsidRDefault="008C51D0">
      <w:pPr>
        <w:ind w:firstLine="284"/>
      </w:pPr>
      <w:r>
        <w:t>РАЗРАБОТЧИКИ:</w:t>
      </w:r>
    </w:p>
    <w:p w:rsidR="008C51D0" w:rsidRDefault="008C51D0">
      <w:pPr>
        <w:ind w:firstLine="284"/>
      </w:pPr>
      <w:r>
        <w:t>В.Н. Ратников, канд. хим. наук; М.К. Дубинин, канд. хим. наук (руководитель темы); В.Г.</w:t>
      </w:r>
      <w:r>
        <w:rPr>
          <w:b/>
        </w:rPr>
        <w:t xml:space="preserve"> </w:t>
      </w:r>
      <w:proofErr w:type="spellStart"/>
      <w:r>
        <w:t>Русанов</w:t>
      </w:r>
      <w:proofErr w:type="spellEnd"/>
      <w:r>
        <w:t xml:space="preserve">; Г.К. </w:t>
      </w:r>
      <w:proofErr w:type="spellStart"/>
      <w:r>
        <w:t>Козловцева</w:t>
      </w:r>
      <w:proofErr w:type="spellEnd"/>
      <w:r>
        <w:t>; А.Т. Щеголева</w:t>
      </w:r>
    </w:p>
    <w:p w:rsidR="008C51D0" w:rsidRDefault="008C51D0">
      <w:pPr>
        <w:ind w:firstLine="284"/>
      </w:pPr>
    </w:p>
    <w:p w:rsidR="008C51D0" w:rsidRDefault="008C51D0">
      <w:pPr>
        <w:ind w:firstLine="284"/>
      </w:pPr>
      <w:r>
        <w:t>2. УТВЕРЖДЕН И ВВЕДЕН В ДЕЙСТВИЕ Постановлением Государственного комитета стандартов Совета Министров СССР от 19.08.75 № 2185</w:t>
      </w:r>
    </w:p>
    <w:p w:rsidR="008C51D0" w:rsidRDefault="008C51D0">
      <w:pPr>
        <w:ind w:firstLine="284"/>
      </w:pPr>
    </w:p>
    <w:p w:rsidR="008C51D0" w:rsidRDefault="008C51D0">
      <w:pPr>
        <w:ind w:firstLine="284"/>
      </w:pPr>
      <w:r>
        <w:t>3. Стандарт полностью соответствует СТ СЭВ 3951—82</w:t>
      </w:r>
    </w:p>
    <w:p w:rsidR="008C51D0" w:rsidRDefault="008C51D0">
      <w:pPr>
        <w:ind w:firstLine="284"/>
      </w:pPr>
    </w:p>
    <w:p w:rsidR="008C51D0" w:rsidRDefault="008C51D0">
      <w:pPr>
        <w:ind w:firstLine="284"/>
      </w:pPr>
      <w:r>
        <w:t>4. Периодичность проверки — 5 лет</w:t>
      </w:r>
    </w:p>
    <w:p w:rsidR="008C51D0" w:rsidRDefault="008C51D0">
      <w:pPr>
        <w:ind w:firstLine="284"/>
      </w:pPr>
    </w:p>
    <w:p w:rsidR="008C51D0" w:rsidRDefault="008C51D0">
      <w:pPr>
        <w:ind w:firstLine="284"/>
      </w:pPr>
      <w:r>
        <w:t>5. ВВЕДЕН ВПЕРВЫЕ</w:t>
      </w:r>
    </w:p>
    <w:p w:rsidR="008C51D0" w:rsidRDefault="008C51D0">
      <w:pPr>
        <w:ind w:firstLine="284"/>
      </w:pPr>
    </w:p>
    <w:p w:rsidR="008C51D0" w:rsidRDefault="008C51D0">
      <w:pPr>
        <w:ind w:firstLine="284"/>
      </w:pPr>
      <w:r>
        <w:t>6. ССЫЛОЧНЫЕ НОРМАТИВНО-ТЕХНИЧЕСКИЕ ДОКУМЕНТЫ</w:t>
      </w:r>
    </w:p>
    <w:p w:rsidR="008C51D0" w:rsidRDefault="008C51D0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3969"/>
      </w:tblGrid>
      <w:tr w:rsidR="008C51D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Default="008C51D0">
            <w:pPr>
              <w:ind w:firstLine="0"/>
              <w:jc w:val="center"/>
            </w:pPr>
            <w:r>
              <w:t>Обозначение НТД, на который дана ссылка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Default="008C51D0">
            <w:pPr>
              <w:ind w:firstLine="0"/>
              <w:jc w:val="center"/>
            </w:pPr>
            <w:r>
              <w:t>Номер пункта, подпункта</w:t>
            </w:r>
          </w:p>
        </w:tc>
      </w:tr>
      <w:tr w:rsidR="008C51D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51D0" w:rsidRDefault="008C51D0">
            <w:pPr>
              <w:ind w:firstLine="0"/>
              <w:jc w:val="left"/>
            </w:pPr>
            <w:r>
              <w:t>ГОСТ 9.402-80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51D0" w:rsidRDefault="008C51D0">
            <w:pPr>
              <w:ind w:firstLine="0"/>
            </w:pPr>
            <w:r>
              <w:t>2.6, 4.3</w:t>
            </w:r>
          </w:p>
        </w:tc>
      </w:tr>
      <w:tr w:rsidR="008C51D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8C51D0" w:rsidRDefault="008C51D0">
            <w:pPr>
              <w:ind w:firstLine="0"/>
              <w:jc w:val="left"/>
            </w:pPr>
            <w:r>
              <w:t>ГОСТ 12.0.004-90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8C51D0" w:rsidRDefault="008C51D0">
            <w:pPr>
              <w:ind w:firstLine="0"/>
            </w:pPr>
            <w:r>
              <w:t>7.2</w:t>
            </w:r>
          </w:p>
        </w:tc>
      </w:tr>
      <w:tr w:rsidR="008C51D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8C51D0" w:rsidRDefault="008C51D0">
            <w:pPr>
              <w:ind w:firstLine="0"/>
              <w:jc w:val="left"/>
            </w:pPr>
            <w:r>
              <w:t>ГОСТ 12.1.001-89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8C51D0" w:rsidRDefault="008C51D0">
            <w:pPr>
              <w:ind w:firstLine="0"/>
            </w:pPr>
            <w:r>
              <w:t>9.1.3</w:t>
            </w:r>
          </w:p>
        </w:tc>
      </w:tr>
      <w:tr w:rsidR="008C51D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8C51D0" w:rsidRDefault="008C51D0">
            <w:pPr>
              <w:ind w:firstLine="0"/>
              <w:jc w:val="left"/>
            </w:pPr>
            <w:r>
              <w:t>ГОСТ 12.1.003-83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8C51D0" w:rsidRDefault="008C51D0">
            <w:pPr>
              <w:ind w:firstLine="0"/>
            </w:pPr>
            <w:r>
              <w:t>9.1.3</w:t>
            </w:r>
          </w:p>
        </w:tc>
      </w:tr>
      <w:tr w:rsidR="008C51D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8C51D0" w:rsidRDefault="008C51D0">
            <w:pPr>
              <w:ind w:firstLine="0"/>
              <w:jc w:val="left"/>
            </w:pPr>
            <w:r>
              <w:t>ГОСТ 12.1.004-91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8C51D0" w:rsidRDefault="008C51D0">
            <w:pPr>
              <w:ind w:firstLine="0"/>
            </w:pPr>
            <w:r>
              <w:t>9.1.8</w:t>
            </w:r>
          </w:p>
        </w:tc>
      </w:tr>
      <w:tr w:rsidR="008C51D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8C51D0" w:rsidRDefault="008C51D0">
            <w:pPr>
              <w:ind w:firstLine="0"/>
              <w:jc w:val="left"/>
            </w:pPr>
            <w:r>
              <w:t>ГОСТ 12.1.005-88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8C51D0" w:rsidRDefault="008C51D0">
            <w:pPr>
              <w:ind w:firstLine="0"/>
            </w:pPr>
            <w:r>
              <w:t>3.2, 9.1.1</w:t>
            </w:r>
          </w:p>
        </w:tc>
      </w:tr>
      <w:tr w:rsidR="008C51D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8C51D0" w:rsidRDefault="008C51D0">
            <w:pPr>
              <w:ind w:firstLine="0"/>
              <w:jc w:val="left"/>
            </w:pPr>
            <w:r>
              <w:t>ГОСТ 12.1.007-76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8C51D0" w:rsidRDefault="008C51D0">
            <w:pPr>
              <w:ind w:firstLine="0"/>
            </w:pPr>
            <w:r>
              <w:t>4.3, 4.5, 9.1.1</w:t>
            </w:r>
          </w:p>
        </w:tc>
      </w:tr>
      <w:tr w:rsidR="008C51D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8C51D0" w:rsidRDefault="008C51D0">
            <w:pPr>
              <w:ind w:firstLine="0"/>
              <w:jc w:val="left"/>
            </w:pPr>
            <w:r>
              <w:t>ГОСТ 12.1.010-76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8C51D0" w:rsidRDefault="008C51D0">
            <w:pPr>
              <w:ind w:firstLine="0"/>
            </w:pPr>
            <w:r>
              <w:t>9.1.8</w:t>
            </w:r>
          </w:p>
        </w:tc>
      </w:tr>
      <w:tr w:rsidR="008C51D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8C51D0" w:rsidRDefault="008C51D0">
            <w:pPr>
              <w:ind w:firstLine="0"/>
              <w:jc w:val="left"/>
            </w:pPr>
            <w:r>
              <w:t>ГОСТ 12.1.012-90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8C51D0" w:rsidRDefault="008C51D0">
            <w:pPr>
              <w:ind w:firstLine="0"/>
            </w:pPr>
            <w:r>
              <w:t>9.1.3</w:t>
            </w:r>
          </w:p>
        </w:tc>
      </w:tr>
      <w:tr w:rsidR="008C51D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8C51D0" w:rsidRDefault="008C51D0">
            <w:pPr>
              <w:ind w:firstLine="0"/>
              <w:jc w:val="left"/>
            </w:pPr>
            <w:r>
              <w:t>ГОСТ 12.1.018-93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8C51D0" w:rsidRDefault="008C51D0">
            <w:pPr>
              <w:ind w:firstLine="0"/>
            </w:pPr>
            <w:r>
              <w:t>9.1.7</w:t>
            </w:r>
          </w:p>
        </w:tc>
      </w:tr>
      <w:tr w:rsidR="008C51D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8C51D0" w:rsidRDefault="008C51D0">
            <w:pPr>
              <w:ind w:firstLine="0"/>
              <w:jc w:val="left"/>
            </w:pPr>
            <w:r>
              <w:t>ГОСТ 12.1.019-79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8C51D0" w:rsidRDefault="008C51D0">
            <w:pPr>
              <w:ind w:firstLine="0"/>
            </w:pPr>
            <w:r>
              <w:t>9.1.5</w:t>
            </w:r>
          </w:p>
        </w:tc>
      </w:tr>
      <w:tr w:rsidR="008C51D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8C51D0" w:rsidRDefault="008C51D0">
            <w:pPr>
              <w:ind w:firstLine="0"/>
              <w:jc w:val="left"/>
            </w:pPr>
            <w:r>
              <w:t>ГОСТ 12.1.045-84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8C51D0" w:rsidRDefault="008C51D0">
            <w:pPr>
              <w:ind w:firstLine="0"/>
            </w:pPr>
            <w:r>
              <w:t>9.1.7</w:t>
            </w:r>
          </w:p>
        </w:tc>
      </w:tr>
      <w:tr w:rsidR="008C51D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8C51D0" w:rsidRDefault="008C51D0">
            <w:pPr>
              <w:ind w:firstLine="0"/>
              <w:jc w:val="left"/>
            </w:pPr>
            <w:r>
              <w:t>ГОСТ 12.2.003-91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8C51D0" w:rsidRDefault="008C51D0">
            <w:pPr>
              <w:ind w:firstLine="0"/>
            </w:pPr>
            <w:r>
              <w:t>5.1</w:t>
            </w:r>
          </w:p>
        </w:tc>
      </w:tr>
      <w:tr w:rsidR="008C51D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8C51D0" w:rsidRDefault="008C51D0">
            <w:pPr>
              <w:ind w:firstLine="0"/>
              <w:jc w:val="left"/>
            </w:pPr>
            <w:r>
              <w:t>ГОСТ 12.2.032-78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8C51D0" w:rsidRDefault="008C51D0">
            <w:pPr>
              <w:ind w:firstLine="0"/>
            </w:pPr>
            <w:r>
              <w:t>5.6</w:t>
            </w:r>
          </w:p>
        </w:tc>
      </w:tr>
      <w:tr w:rsidR="008C51D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8C51D0" w:rsidRDefault="008C51D0">
            <w:pPr>
              <w:ind w:firstLine="0"/>
              <w:jc w:val="left"/>
            </w:pPr>
            <w:r>
              <w:t>ГОСТ 12.2.033-78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8C51D0" w:rsidRDefault="008C51D0">
            <w:pPr>
              <w:ind w:firstLine="0"/>
            </w:pPr>
            <w:r>
              <w:t>5.6</w:t>
            </w:r>
          </w:p>
        </w:tc>
      </w:tr>
      <w:tr w:rsidR="008C51D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8C51D0" w:rsidRDefault="008C51D0">
            <w:pPr>
              <w:ind w:firstLine="0"/>
              <w:jc w:val="left"/>
            </w:pPr>
            <w:r>
              <w:t>ГОСТ 12.3.002-75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8C51D0" w:rsidRDefault="008C51D0">
            <w:pPr>
              <w:ind w:firstLine="0"/>
            </w:pPr>
            <w:r>
              <w:t>1.1</w:t>
            </w:r>
          </w:p>
        </w:tc>
      </w:tr>
      <w:tr w:rsidR="008C51D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8C51D0" w:rsidRDefault="008C51D0">
            <w:pPr>
              <w:ind w:firstLine="0"/>
              <w:jc w:val="left"/>
            </w:pPr>
            <w:r>
              <w:t>ГОСТ 12.3.020-80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8C51D0" w:rsidRDefault="008C51D0">
            <w:pPr>
              <w:ind w:firstLine="0"/>
            </w:pPr>
            <w:r>
              <w:t>6.5</w:t>
            </w:r>
          </w:p>
        </w:tc>
      </w:tr>
      <w:tr w:rsidR="008C51D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8C51D0" w:rsidRDefault="008C51D0">
            <w:pPr>
              <w:ind w:firstLine="0"/>
              <w:jc w:val="left"/>
            </w:pPr>
            <w:r>
              <w:t>ГОСТ 12.4.009-83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8C51D0" w:rsidRDefault="008C51D0">
            <w:pPr>
              <w:ind w:firstLine="0"/>
            </w:pPr>
            <w:r>
              <w:t>2.1, 6.1, 6.2.1, 6.7, 6.8</w:t>
            </w:r>
          </w:p>
        </w:tc>
      </w:tr>
      <w:tr w:rsidR="008C51D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8C51D0" w:rsidRDefault="008C51D0">
            <w:pPr>
              <w:ind w:firstLine="0"/>
              <w:jc w:val="left"/>
            </w:pPr>
            <w:r>
              <w:lastRenderedPageBreak/>
              <w:t>ГОСТ 12.4.021-75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8C51D0" w:rsidRDefault="008C51D0">
            <w:pPr>
              <w:ind w:firstLine="0"/>
            </w:pPr>
            <w:r>
              <w:t>2.1, 6.1</w:t>
            </w:r>
          </w:p>
        </w:tc>
      </w:tr>
      <w:tr w:rsidR="008C51D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8C51D0" w:rsidRDefault="008C51D0">
            <w:pPr>
              <w:ind w:firstLine="0"/>
              <w:jc w:val="left"/>
            </w:pPr>
            <w:r>
              <w:t>ГОСТ 12.4.026-76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8C51D0" w:rsidRDefault="008C51D0">
            <w:pPr>
              <w:ind w:firstLine="0"/>
            </w:pPr>
            <w:r>
              <w:t>3.3.1</w:t>
            </w:r>
          </w:p>
        </w:tc>
      </w:tr>
      <w:tr w:rsidR="008C51D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8C51D0" w:rsidRDefault="008C51D0">
            <w:pPr>
              <w:ind w:firstLine="0"/>
              <w:jc w:val="left"/>
            </w:pPr>
            <w:r>
              <w:t>ГОСТ 17.2.3.02-78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8C51D0" w:rsidRDefault="008C51D0">
            <w:pPr>
              <w:ind w:firstLine="0"/>
            </w:pPr>
            <w:r>
              <w:t>2.3</w:t>
            </w:r>
          </w:p>
        </w:tc>
      </w:tr>
      <w:tr w:rsidR="008C51D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8C51D0" w:rsidRDefault="008C51D0">
            <w:pPr>
              <w:ind w:firstLine="0"/>
              <w:jc w:val="left"/>
            </w:pPr>
            <w:r>
              <w:t>ГОСТ 1510-84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8C51D0" w:rsidRDefault="008C51D0">
            <w:pPr>
              <w:ind w:firstLine="0"/>
            </w:pPr>
            <w:r>
              <w:t>6.1</w:t>
            </w:r>
          </w:p>
        </w:tc>
      </w:tr>
      <w:tr w:rsidR="008C51D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8C51D0" w:rsidRDefault="008C51D0">
            <w:pPr>
              <w:ind w:firstLine="0"/>
              <w:jc w:val="left"/>
            </w:pPr>
            <w:r>
              <w:t>ГОСТ 3134-78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8C51D0" w:rsidRDefault="008C51D0">
            <w:pPr>
              <w:ind w:firstLine="0"/>
            </w:pPr>
            <w:r>
              <w:t>4.3</w:t>
            </w:r>
          </w:p>
        </w:tc>
      </w:tr>
      <w:tr w:rsidR="008C51D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8C51D0" w:rsidRDefault="008C51D0">
            <w:pPr>
              <w:ind w:firstLine="0"/>
              <w:jc w:val="left"/>
            </w:pPr>
            <w:r>
              <w:t>ГОСТ 9736-91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8C51D0" w:rsidRDefault="008C51D0">
            <w:pPr>
              <w:ind w:firstLine="0"/>
            </w:pPr>
            <w:r>
              <w:t>9.1.2</w:t>
            </w:r>
          </w:p>
        </w:tc>
      </w:tr>
      <w:tr w:rsidR="008C51D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8C51D0" w:rsidRDefault="008C51D0">
            <w:pPr>
              <w:ind w:firstLine="0"/>
              <w:jc w:val="left"/>
            </w:pPr>
            <w:r>
              <w:t>ГОСТ 9825-73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8C51D0" w:rsidRDefault="008C51D0">
            <w:pPr>
              <w:ind w:firstLine="0"/>
            </w:pPr>
            <w:r>
              <w:t>Вводная часть</w:t>
            </w:r>
          </w:p>
        </w:tc>
      </w:tr>
      <w:tr w:rsidR="008C51D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8C51D0" w:rsidRDefault="008C51D0">
            <w:pPr>
              <w:ind w:firstLine="0"/>
              <w:jc w:val="left"/>
            </w:pPr>
            <w:r>
              <w:t>ГОСТ 9980.5-86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8C51D0" w:rsidRDefault="008C51D0">
            <w:pPr>
              <w:ind w:firstLine="0"/>
            </w:pPr>
            <w:r>
              <w:t>6.1</w:t>
            </w:r>
          </w:p>
        </w:tc>
      </w:tr>
      <w:tr w:rsidR="008C51D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Default="008C51D0">
            <w:pPr>
              <w:ind w:firstLine="0"/>
              <w:jc w:val="left"/>
            </w:pPr>
            <w:r>
              <w:t>ГОСТ 21889-76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Default="008C51D0">
            <w:pPr>
              <w:ind w:firstLine="0"/>
            </w:pPr>
            <w:r>
              <w:t>5.6</w:t>
            </w:r>
          </w:p>
        </w:tc>
      </w:tr>
    </w:tbl>
    <w:p w:rsidR="008C51D0" w:rsidRDefault="008C51D0">
      <w:pPr>
        <w:ind w:firstLine="284"/>
      </w:pPr>
    </w:p>
    <w:p w:rsidR="008C51D0" w:rsidRDefault="008C51D0">
      <w:pPr>
        <w:ind w:firstLine="284"/>
      </w:pPr>
      <w:r>
        <w:t>7. ИЗДАНИЕ (октябрь 2000 г.) с Изменениями № 1, 2, 3, утвержденными в декабре 1982 г., декабре 1983 г., мае 1990 г. (ИУС 3-83, 3-84, 8-90)</w:t>
      </w:r>
    </w:p>
    <w:p w:rsidR="008C51D0" w:rsidRDefault="008C51D0">
      <w:pPr>
        <w:ind w:firstLine="284"/>
      </w:pPr>
    </w:p>
    <w:p w:rsidR="008C51D0" w:rsidRDefault="008C51D0">
      <w:pPr>
        <w:ind w:firstLine="284"/>
      </w:pPr>
    </w:p>
    <w:p w:rsidR="008C51D0" w:rsidRDefault="008C51D0">
      <w:pPr>
        <w:ind w:firstLine="284"/>
      </w:pPr>
      <w:r>
        <w:t>Настоящий стандарт распространяется на окрасочные работы, осуществляемые с применением лакокрасочных материалов по ГОСТ 9825, и устанавливает общие требования безопасности при подготовке и выполнении этих работ.</w:t>
      </w:r>
    </w:p>
    <w:p w:rsidR="008C51D0" w:rsidRDefault="008C51D0">
      <w:pPr>
        <w:ind w:firstLine="284"/>
      </w:pPr>
      <w:r>
        <w:t>Стандарт не распространяется на окрасочные работы при строительстве и ремонте зданий и сооружений.</w:t>
      </w:r>
    </w:p>
    <w:p w:rsidR="008C51D0" w:rsidRDefault="008C51D0">
      <w:pPr>
        <w:ind w:firstLine="284"/>
      </w:pPr>
    </w:p>
    <w:p w:rsidR="008C51D0" w:rsidRDefault="008C51D0">
      <w:pPr>
        <w:ind w:firstLine="284"/>
        <w:rPr>
          <w:b/>
        </w:rPr>
      </w:pPr>
      <w:r>
        <w:rPr>
          <w:b/>
        </w:rPr>
        <w:t>(Измененная редакция, Изм. № 1).</w:t>
      </w:r>
    </w:p>
    <w:p w:rsidR="008C51D0" w:rsidRDefault="008C51D0">
      <w:pPr>
        <w:ind w:firstLine="284"/>
      </w:pPr>
    </w:p>
    <w:p w:rsidR="008C51D0" w:rsidRDefault="008C51D0">
      <w:pPr>
        <w:ind w:firstLine="284"/>
      </w:pPr>
    </w:p>
    <w:p w:rsidR="008C51D0" w:rsidRDefault="008C51D0">
      <w:pPr>
        <w:ind w:firstLine="284"/>
        <w:jc w:val="center"/>
        <w:rPr>
          <w:b/>
        </w:rPr>
      </w:pPr>
      <w:r>
        <w:rPr>
          <w:b/>
        </w:rPr>
        <w:t>1. ОБЩИЕ ПОЛОЖЕНИЯ</w:t>
      </w:r>
    </w:p>
    <w:p w:rsidR="008C51D0" w:rsidRDefault="008C51D0">
      <w:pPr>
        <w:ind w:firstLine="284"/>
      </w:pPr>
    </w:p>
    <w:p w:rsidR="008C51D0" w:rsidRDefault="008C51D0">
      <w:pPr>
        <w:ind w:firstLine="284"/>
      </w:pPr>
      <w:r>
        <w:t>1.1. Организацию и выполнение окрасочных работ следует проводить в соответствии с требованиями ГОСТ 12.3.002, настоящего стандарта, а также согласно типовым правилам пожарной безопасности для промышленных предприятий, утвержденным ГУПО МВД СССР, и санитарным правилам при окрасочных работах с применением ручных распылителей, утвержденным Минздравом СССР.</w:t>
      </w:r>
    </w:p>
    <w:p w:rsidR="008C51D0" w:rsidRDefault="008C51D0">
      <w:pPr>
        <w:ind w:firstLine="284"/>
      </w:pPr>
      <w:r>
        <w:t>1.2. Окрасочные работы должны быть безопасными на всех стадиях:</w:t>
      </w:r>
    </w:p>
    <w:p w:rsidR="008C51D0" w:rsidRDefault="008C51D0">
      <w:pPr>
        <w:ind w:firstLine="284"/>
      </w:pPr>
      <w:r>
        <w:t>подготовки поверхности изделий под окрашивание, включая удаление ржавчины, окалины, старых покрытий, обезжиривание и нанесение преобразователей ржавчины;</w:t>
      </w:r>
    </w:p>
    <w:p w:rsidR="008C51D0" w:rsidRDefault="008C51D0">
      <w:pPr>
        <w:ind w:firstLine="284"/>
      </w:pPr>
      <w:r>
        <w:t>нанесения лакокрасочных материалов, включая приготовление рабочих составов, мойку и чистку тары, рабочих емкостей, производственного оборудования, инструмента и защитных средств;</w:t>
      </w:r>
    </w:p>
    <w:p w:rsidR="008C51D0" w:rsidRDefault="008C51D0">
      <w:pPr>
        <w:ind w:firstLine="284"/>
      </w:pPr>
      <w:r>
        <w:t>сушки лакокрасочных покрытий и оплавления покрытий из порошковых полимерных красок;</w:t>
      </w:r>
    </w:p>
    <w:p w:rsidR="008C51D0" w:rsidRDefault="008C51D0">
      <w:pPr>
        <w:ind w:firstLine="284"/>
      </w:pPr>
      <w:r>
        <w:t>обработки поверхности лакокрасочных покрытий (шлифования, полирования).</w:t>
      </w:r>
    </w:p>
    <w:p w:rsidR="008C51D0" w:rsidRDefault="008C51D0">
      <w:pPr>
        <w:ind w:firstLine="284"/>
      </w:pPr>
      <w:r>
        <w:t>1.3. При проведении окрасочных работ должны быть предусмотрены меры, устраняющие условия возникновения взрывов и пожаров в технологических установках (камерах, аппаратах), производственных помещениях, на производственных площадках вне помещений и меры защиты работающих от возможного действия опасных и вредных факторов, указанных в обязательном приложении.</w:t>
      </w:r>
    </w:p>
    <w:p w:rsidR="008C51D0" w:rsidRDefault="008C51D0">
      <w:pPr>
        <w:ind w:firstLine="284"/>
      </w:pPr>
      <w:r>
        <w:t>1.4. Уровни опасных и вредных производственных факторов при окрасочных работах не должны превышать предельно допустимых значений, предусмотренных государственными стандартами и санитарно-гигиеническими нормами Министерства здравоохранения СССР.</w:t>
      </w:r>
    </w:p>
    <w:p w:rsidR="008C51D0" w:rsidRDefault="008C51D0">
      <w:pPr>
        <w:ind w:firstLine="284"/>
      </w:pPr>
    </w:p>
    <w:p w:rsidR="008C51D0" w:rsidRDefault="008C51D0">
      <w:pPr>
        <w:ind w:firstLine="284"/>
        <w:rPr>
          <w:b/>
        </w:rPr>
      </w:pPr>
      <w:r>
        <w:t>1.1—1.4.</w:t>
      </w:r>
      <w:r>
        <w:rPr>
          <w:b/>
        </w:rPr>
        <w:t xml:space="preserve"> (Измененная редакция, Изм. № 1).</w:t>
      </w:r>
    </w:p>
    <w:p w:rsidR="008C51D0" w:rsidRDefault="008C51D0">
      <w:pPr>
        <w:ind w:firstLine="284"/>
      </w:pPr>
    </w:p>
    <w:p w:rsidR="008C51D0" w:rsidRDefault="008C51D0">
      <w:pPr>
        <w:ind w:firstLine="284"/>
        <w:jc w:val="center"/>
        <w:rPr>
          <w:b/>
        </w:rPr>
      </w:pPr>
      <w:r>
        <w:rPr>
          <w:b/>
        </w:rPr>
        <w:t>2. ТРЕБОВАНИЯ К ТЕХНОЛОГИЧЕСКИМ ПРОЦЕССАМ</w:t>
      </w:r>
    </w:p>
    <w:p w:rsidR="008C51D0" w:rsidRDefault="008C51D0">
      <w:pPr>
        <w:ind w:firstLine="284"/>
      </w:pPr>
    </w:p>
    <w:p w:rsidR="008C51D0" w:rsidRDefault="008C51D0">
      <w:pPr>
        <w:ind w:firstLine="284"/>
      </w:pPr>
      <w:r>
        <w:t>2.1. Окрасочные работы по п. 1.2 необходимо проводить в соответствии с нормативно-технической документацией на технологические процессы, утвержденной в установленном порядке.</w:t>
      </w:r>
    </w:p>
    <w:p w:rsidR="008C51D0" w:rsidRDefault="008C51D0">
      <w:pPr>
        <w:ind w:firstLine="284"/>
      </w:pPr>
      <w:r>
        <w:t>Окрасочные работы следует выполнять в окрасочных цехах, отделениях, участках, на специальных установках, в камерах или на площадках, оборудованных принудительной вентиляцией (местной и общей приточно-вытяжной) и средствами пожарной техники по ГОСТ 12.4.009. Устройство вентиляции должно соответствовать требованиям ГОСТ 12.4.021 и строительных норм и правил, утвержденных Госстроем СССР.</w:t>
      </w:r>
    </w:p>
    <w:p w:rsidR="008C51D0" w:rsidRDefault="008C51D0">
      <w:pPr>
        <w:ind w:firstLine="284"/>
      </w:pPr>
      <w:r>
        <w:lastRenderedPageBreak/>
        <w:t>В установках и камерах следует поддерживать разрежение, предотвращающее выход вредных выделений наружу и распространение по помещениям окрасочных цехов (участков).</w:t>
      </w:r>
    </w:p>
    <w:p w:rsidR="008C51D0" w:rsidRDefault="008C51D0">
      <w:pPr>
        <w:ind w:firstLine="284"/>
      </w:pPr>
      <w:r>
        <w:t>2.1.1. Местные системы вытяжной вентиляции от камер и постов окрашивания (напыления порошковых красок), а также установок сухого шлифования покрытий должны быть оборудованы устройствами, предотвращающими загрязнение воздуховодов горючими отложениями и блокировками, обеспечивающими подачу рабочих составов к распылителям только при работающих вентиляционных агрегатах.</w:t>
      </w:r>
    </w:p>
    <w:p w:rsidR="008C51D0" w:rsidRDefault="008C51D0">
      <w:pPr>
        <w:ind w:firstLine="284"/>
      </w:pPr>
      <w:r>
        <w:t xml:space="preserve">2.1.2. При окрашивании вредными, </w:t>
      </w:r>
      <w:proofErr w:type="spellStart"/>
      <w:r>
        <w:t>пожаро</w:t>
      </w:r>
      <w:proofErr w:type="spellEnd"/>
      <w:r>
        <w:t>- и взрывоопасными материалами наружных и внутренних поверхностей строящихся и ремонтируемых судов, вагонов, самолетов и других крупных изделий следует применять местные вентиляционные установки.</w:t>
      </w:r>
    </w:p>
    <w:p w:rsidR="008C51D0" w:rsidRDefault="008C51D0">
      <w:pPr>
        <w:ind w:firstLine="284"/>
      </w:pPr>
      <w:r>
        <w:t>2.1.3. В особых случаях с разрешения местных органов и учреждений санитарно-эпидемиологической службы, технической инспекции труда профсоюза и органов пожарного надзора допускается окрашивать крупные изделия непосредственно на местах сборки без устройства специальной вентиляции. При этом должны быть выполнены следующие условия:</w:t>
      </w:r>
    </w:p>
    <w:p w:rsidR="008C51D0" w:rsidRDefault="008C51D0">
      <w:pPr>
        <w:ind w:firstLine="284"/>
      </w:pPr>
      <w:r>
        <w:t>проведение окрасочных работ в периоды, когда другие работы не производятся;</w:t>
      </w:r>
    </w:p>
    <w:p w:rsidR="008C51D0" w:rsidRDefault="008C51D0">
      <w:pPr>
        <w:ind w:firstLine="284"/>
      </w:pPr>
      <w:r>
        <w:t xml:space="preserve">проветривание помещений при помощи принудительной </w:t>
      </w:r>
      <w:proofErr w:type="spellStart"/>
      <w:r>
        <w:t>общеобменной</w:t>
      </w:r>
      <w:proofErr w:type="spellEnd"/>
      <w:r>
        <w:t xml:space="preserve"> вентиляции;</w:t>
      </w:r>
    </w:p>
    <w:p w:rsidR="008C51D0" w:rsidRDefault="008C51D0">
      <w:pPr>
        <w:ind w:firstLine="284"/>
      </w:pPr>
      <w:r>
        <w:t>применение малярами средств защиты органов дыхания, глаз и кожи;</w:t>
      </w:r>
    </w:p>
    <w:p w:rsidR="008C51D0" w:rsidRDefault="008C51D0">
      <w:pPr>
        <w:ind w:firstLine="284"/>
      </w:pPr>
      <w:r>
        <w:t xml:space="preserve">обеспечение </w:t>
      </w:r>
      <w:proofErr w:type="spellStart"/>
      <w:r>
        <w:t>пожаро</w:t>
      </w:r>
      <w:proofErr w:type="spellEnd"/>
      <w:r>
        <w:t>- и взрывобезопасности.</w:t>
      </w:r>
    </w:p>
    <w:p w:rsidR="008C51D0" w:rsidRDefault="008C51D0">
      <w:pPr>
        <w:ind w:firstLine="284"/>
      </w:pPr>
      <w:r>
        <w:t>2.2. При проектировании новых и реконструкции действующих окрасочных цехов и участков необходимо предусматривать средства механизации и автоматизации технологических операций и производственных процессов, обеспечивающие устранение опасных и снижение действия вредных производственных факторов на работающих.</w:t>
      </w:r>
    </w:p>
    <w:p w:rsidR="008C51D0" w:rsidRDefault="008C51D0">
      <w:pPr>
        <w:ind w:firstLine="284"/>
      </w:pPr>
      <w:r>
        <w:t xml:space="preserve">2.3. При разработке и выполнении окрасочных работ следует обеспечивать меры и способы нейтрализации и уборки пролитых и рассыпанных лакокрасочных материалов и химикатов, а также способы эффективной очистки сточных вод и </w:t>
      </w:r>
      <w:proofErr w:type="spellStart"/>
      <w:r>
        <w:t>пылегазовыделений</w:t>
      </w:r>
      <w:proofErr w:type="spellEnd"/>
      <w:r>
        <w:t xml:space="preserve"> перед выпуском их в водоемы и атмосферу в соответствии с требованиями ГОСТ 17.2.3.02.</w:t>
      </w:r>
    </w:p>
    <w:p w:rsidR="008C51D0" w:rsidRDefault="008C51D0">
      <w:pPr>
        <w:ind w:firstLine="284"/>
      </w:pPr>
      <w:r>
        <w:t>2.4. Подача рабочих составов (обезжиривающие и моющие растворы, лакокрасочные материалы), сжатого воздуха, тепловой и электрической энергии к рабочим органам стационарного окрасочного оборудования следует блокировать с включением необходимых средств защиты работающих. На технологических аппаратах вместимостью более 1 м</w:t>
      </w:r>
      <w:r>
        <w:rPr>
          <w:vertAlign w:val="superscript"/>
        </w:rPr>
        <w:t>3</w:t>
      </w:r>
      <w:r>
        <w:t xml:space="preserve"> должен быть аварийный слив горючих жидкостей.</w:t>
      </w:r>
    </w:p>
    <w:p w:rsidR="008C51D0" w:rsidRDefault="008C51D0">
      <w:pPr>
        <w:ind w:firstLine="284"/>
      </w:pPr>
    </w:p>
    <w:p w:rsidR="008C51D0" w:rsidRDefault="008C51D0">
      <w:pPr>
        <w:ind w:firstLine="284"/>
        <w:rPr>
          <w:b/>
        </w:rPr>
      </w:pPr>
      <w:r>
        <w:t>2.1—2.4.</w:t>
      </w:r>
      <w:r>
        <w:rPr>
          <w:b/>
        </w:rPr>
        <w:t xml:space="preserve"> (Измененная редакция, Изм. № 1).</w:t>
      </w:r>
    </w:p>
    <w:p w:rsidR="008C51D0" w:rsidRDefault="008C51D0">
      <w:pPr>
        <w:ind w:firstLine="284"/>
      </w:pPr>
    </w:p>
    <w:p w:rsidR="008C51D0" w:rsidRDefault="008C51D0">
      <w:pPr>
        <w:ind w:firstLine="284"/>
      </w:pPr>
      <w:r>
        <w:t>2.5. Окрасочные работы с применением радиоактивных лакокрасочных материалов следует проводить в соответствии с санитарными нормами, утвержденными Министерством здравоохранения СССР.</w:t>
      </w:r>
    </w:p>
    <w:p w:rsidR="008C51D0" w:rsidRDefault="008C51D0">
      <w:pPr>
        <w:ind w:firstLine="284"/>
      </w:pPr>
      <w:r>
        <w:t>2.6. Подготовку металлических поверхностей к окрашиванию следует проводить по ГОСТ 9.402.</w:t>
      </w:r>
    </w:p>
    <w:p w:rsidR="008C51D0" w:rsidRDefault="008C51D0">
      <w:pPr>
        <w:ind w:firstLine="284"/>
      </w:pPr>
    </w:p>
    <w:p w:rsidR="008C51D0" w:rsidRDefault="008C51D0">
      <w:pPr>
        <w:ind w:firstLine="284"/>
        <w:rPr>
          <w:b/>
        </w:rPr>
      </w:pPr>
      <w:r>
        <w:rPr>
          <w:b/>
        </w:rPr>
        <w:t>(Введен дополнительно, Изм. № 2).</w:t>
      </w:r>
    </w:p>
    <w:p w:rsidR="008C51D0" w:rsidRDefault="008C51D0">
      <w:pPr>
        <w:ind w:firstLine="284"/>
      </w:pPr>
    </w:p>
    <w:p w:rsidR="008C51D0" w:rsidRDefault="008C51D0">
      <w:pPr>
        <w:ind w:firstLine="284"/>
        <w:rPr>
          <w:b/>
        </w:rPr>
      </w:pPr>
      <w:r>
        <w:t>2.7.</w:t>
      </w:r>
      <w:r>
        <w:rPr>
          <w:b/>
        </w:rPr>
        <w:t xml:space="preserve"> (Исключен, Изм. № 3).</w:t>
      </w:r>
    </w:p>
    <w:p w:rsidR="008C51D0" w:rsidRDefault="008C51D0">
      <w:pPr>
        <w:ind w:firstLine="284"/>
      </w:pPr>
    </w:p>
    <w:p w:rsidR="008C51D0" w:rsidRDefault="008C51D0">
      <w:pPr>
        <w:ind w:firstLine="284"/>
      </w:pPr>
      <w:r>
        <w:t>2.8. Тару, рабочие емкости и окрасочную аппаратуру следует очищать и мыть только в специально оборудованных местах, снабженных местными принудительными вентиляционными системами.</w:t>
      </w:r>
    </w:p>
    <w:p w:rsidR="008C51D0" w:rsidRDefault="008C51D0">
      <w:pPr>
        <w:ind w:firstLine="284"/>
      </w:pPr>
    </w:p>
    <w:p w:rsidR="008C51D0" w:rsidRDefault="008C51D0">
      <w:pPr>
        <w:ind w:firstLine="284"/>
        <w:rPr>
          <w:b/>
        </w:rPr>
      </w:pPr>
      <w:r>
        <w:rPr>
          <w:b/>
        </w:rPr>
        <w:t>(Введен дополнительно, Изм. № 1).</w:t>
      </w:r>
    </w:p>
    <w:p w:rsidR="008C51D0" w:rsidRDefault="008C51D0">
      <w:pPr>
        <w:ind w:firstLine="284"/>
      </w:pPr>
    </w:p>
    <w:p w:rsidR="008C51D0" w:rsidRDefault="008C51D0">
      <w:pPr>
        <w:ind w:firstLine="284"/>
      </w:pPr>
      <w:r>
        <w:t xml:space="preserve">2.9. В окрасочных и </w:t>
      </w:r>
      <w:proofErr w:type="spellStart"/>
      <w:r>
        <w:t>краскоприготовительных</w:t>
      </w:r>
      <w:proofErr w:type="spellEnd"/>
      <w:r>
        <w:t xml:space="preserve"> отделениях не допускается использовать оборудование и проводить работы, связанные с искрообразованием и применением открытого огня.</w:t>
      </w:r>
    </w:p>
    <w:p w:rsidR="008C51D0" w:rsidRDefault="008C51D0">
      <w:pPr>
        <w:ind w:firstLine="284"/>
      </w:pPr>
    </w:p>
    <w:p w:rsidR="008C51D0" w:rsidRDefault="008C51D0">
      <w:pPr>
        <w:ind w:firstLine="284"/>
        <w:rPr>
          <w:b/>
        </w:rPr>
      </w:pPr>
      <w:r>
        <w:rPr>
          <w:b/>
        </w:rPr>
        <w:t>(Введен дополнительно, Изм. № 3).</w:t>
      </w:r>
    </w:p>
    <w:p w:rsidR="008C51D0" w:rsidRDefault="008C51D0">
      <w:pPr>
        <w:ind w:firstLine="284"/>
      </w:pPr>
    </w:p>
    <w:p w:rsidR="008C51D0" w:rsidRDefault="008C51D0">
      <w:pPr>
        <w:ind w:firstLine="284"/>
        <w:jc w:val="center"/>
        <w:rPr>
          <w:b/>
        </w:rPr>
      </w:pPr>
      <w:r>
        <w:rPr>
          <w:b/>
        </w:rPr>
        <w:t>3. ТРЕБОВАНИЯ К ПОМЕЩЕНИЯМ ОКРАСОЧНЫХ ЦЕХОВ И УЧАСТКОВ</w:t>
      </w:r>
    </w:p>
    <w:p w:rsidR="008C51D0" w:rsidRDefault="008C51D0">
      <w:pPr>
        <w:ind w:firstLine="284"/>
      </w:pPr>
    </w:p>
    <w:p w:rsidR="008C51D0" w:rsidRDefault="008C51D0">
      <w:pPr>
        <w:ind w:firstLine="284"/>
      </w:pPr>
      <w:r>
        <w:t xml:space="preserve">3.1. Окрасочные цехи, участки и вспомогательные помещения по объемно-планировочным и </w:t>
      </w:r>
      <w:r>
        <w:lastRenderedPageBreak/>
        <w:t>конструктивным решениям должны соответствовать требованиям строительных и санитарных норм и правил проектирования промышленных предприятий, утвержденных Госстроем СССР, а также требованиям норм и правил, утвержденных органами Государственного надзора.</w:t>
      </w:r>
    </w:p>
    <w:p w:rsidR="008C51D0" w:rsidRDefault="008C51D0">
      <w:pPr>
        <w:ind w:firstLine="284"/>
      </w:pPr>
      <w:r>
        <w:t>3.2. Температура, относительная влажность и скорость движения воздуха в рабочих зонах помещений окрасочных цехов и участков должна быть в пределах, установленных ГОСТ 12.1.005.</w:t>
      </w:r>
    </w:p>
    <w:p w:rsidR="008C51D0" w:rsidRDefault="008C51D0">
      <w:pPr>
        <w:ind w:firstLine="284"/>
      </w:pPr>
    </w:p>
    <w:p w:rsidR="008C51D0" w:rsidRDefault="008C51D0">
      <w:pPr>
        <w:ind w:firstLine="284"/>
        <w:rPr>
          <w:b/>
        </w:rPr>
      </w:pPr>
      <w:r>
        <w:rPr>
          <w:b/>
        </w:rPr>
        <w:t>(Измененная редакция, Изм. № 1).</w:t>
      </w:r>
    </w:p>
    <w:p w:rsidR="008C51D0" w:rsidRDefault="008C51D0">
      <w:pPr>
        <w:ind w:firstLine="284"/>
      </w:pPr>
    </w:p>
    <w:p w:rsidR="008C51D0" w:rsidRDefault="008C51D0">
      <w:pPr>
        <w:ind w:firstLine="284"/>
      </w:pPr>
      <w:r>
        <w:t xml:space="preserve">3.3. Окрасочные участки и площадки следует располагать в изолированных помещениях. Допускается располагать окрасочные участки и площадки в общих производственных помещениях или вне помещений при условии, что эти участки (площадки) входят в технологический поток </w:t>
      </w:r>
      <w:proofErr w:type="spellStart"/>
      <w:r>
        <w:t>пожаро</w:t>
      </w:r>
      <w:proofErr w:type="spellEnd"/>
      <w:r>
        <w:t>- и взрывобезопасных производств.</w:t>
      </w:r>
    </w:p>
    <w:p w:rsidR="008C51D0" w:rsidRDefault="008C51D0">
      <w:pPr>
        <w:ind w:firstLine="284"/>
      </w:pPr>
    </w:p>
    <w:p w:rsidR="008C51D0" w:rsidRDefault="008C51D0">
      <w:pPr>
        <w:ind w:firstLine="284"/>
        <w:rPr>
          <w:b/>
        </w:rPr>
      </w:pPr>
      <w:r>
        <w:rPr>
          <w:b/>
        </w:rPr>
        <w:t>(Измененная редакция, Изм. № 2).</w:t>
      </w:r>
    </w:p>
    <w:p w:rsidR="008C51D0" w:rsidRDefault="008C51D0">
      <w:pPr>
        <w:ind w:firstLine="284"/>
      </w:pPr>
    </w:p>
    <w:p w:rsidR="008C51D0" w:rsidRDefault="008C51D0">
      <w:pPr>
        <w:ind w:firstLine="284"/>
      </w:pPr>
      <w:r>
        <w:t xml:space="preserve">3.3.1. Окрасочные участки и площадки должны быть оборудованы эффективной местной вентиляцией, обозначены сигнальными цветами и знаками безопасности по ГОСТ 12.4.026 и иметь ограждения </w:t>
      </w:r>
      <w:proofErr w:type="spellStart"/>
      <w:r>
        <w:t>пожаро</w:t>
      </w:r>
      <w:proofErr w:type="spellEnd"/>
      <w:r>
        <w:t>- и взрывоопасной зоны.</w:t>
      </w:r>
    </w:p>
    <w:p w:rsidR="008C51D0" w:rsidRDefault="008C51D0">
      <w:pPr>
        <w:ind w:firstLine="284"/>
      </w:pPr>
      <w:r>
        <w:t xml:space="preserve">3.3.2. При применении жидких лакокрасочных материалов (рабочих составов), которые могут образовывать </w:t>
      </w:r>
      <w:proofErr w:type="spellStart"/>
      <w:r>
        <w:t>пожаро</w:t>
      </w:r>
      <w:proofErr w:type="spellEnd"/>
      <w:r>
        <w:t xml:space="preserve">- и взрывоопасные смеси, зону участка в радиусе 5 м от открытых проемов окрасочного оборудования и емкостей с материалами следует считать </w:t>
      </w:r>
      <w:proofErr w:type="spellStart"/>
      <w:r>
        <w:t>пожаро</w:t>
      </w:r>
      <w:proofErr w:type="spellEnd"/>
      <w:r>
        <w:t>- и взрывоопасной.</w:t>
      </w:r>
    </w:p>
    <w:p w:rsidR="008C51D0" w:rsidRDefault="008C51D0">
      <w:pPr>
        <w:ind w:firstLine="284"/>
      </w:pPr>
      <w:r>
        <w:t xml:space="preserve">3.3.3. Окрасочные площадки при бескамерном окрашивании крупногабаритных изделий жидкими лакокрасочными материалами должны иметь ограждения и устройства для отсоса загрязненного воздуха и улавливания </w:t>
      </w:r>
      <w:proofErr w:type="spellStart"/>
      <w:r>
        <w:t>неосевшей</w:t>
      </w:r>
      <w:proofErr w:type="spellEnd"/>
      <w:r>
        <w:t xml:space="preserve"> краски. Зона в радиусе 5 м от краев площадки и 5 м по высоте от окрашиваемых изделий относится к </w:t>
      </w:r>
      <w:proofErr w:type="spellStart"/>
      <w:r>
        <w:t>пожаро</w:t>
      </w:r>
      <w:proofErr w:type="spellEnd"/>
      <w:r>
        <w:t>- и взрывоопасной.</w:t>
      </w:r>
    </w:p>
    <w:p w:rsidR="008C51D0" w:rsidRDefault="008C51D0">
      <w:pPr>
        <w:ind w:firstLine="284"/>
      </w:pPr>
    </w:p>
    <w:p w:rsidR="008C51D0" w:rsidRDefault="008C51D0">
      <w:pPr>
        <w:ind w:firstLine="284"/>
        <w:rPr>
          <w:b/>
        </w:rPr>
      </w:pPr>
      <w:r>
        <w:t>3.3.1—3.3.3.</w:t>
      </w:r>
      <w:r>
        <w:rPr>
          <w:b/>
        </w:rPr>
        <w:t xml:space="preserve"> (Измененная редакция, Изм. № 1).</w:t>
      </w:r>
    </w:p>
    <w:p w:rsidR="008C51D0" w:rsidRDefault="008C51D0">
      <w:pPr>
        <w:ind w:firstLine="284"/>
      </w:pPr>
    </w:p>
    <w:p w:rsidR="008C51D0" w:rsidRDefault="008C51D0">
      <w:pPr>
        <w:ind w:firstLine="284"/>
      </w:pPr>
      <w:r>
        <w:t xml:space="preserve">3.4. Цех или участки цеха, на которых в процессе работы выделяется пыль (участки нанесения порошковых красок, сухого шлифования и полирования покрытий) в количестве, достаточном для образования взрывоопасных пылевоздушных смесей, при воспламенении которых развивается расчетное избыточное давление взрыва в помещении, превышающее 5 кПа, следует относить к </w:t>
      </w:r>
      <w:proofErr w:type="spellStart"/>
      <w:r>
        <w:t>пожаро</w:t>
      </w:r>
      <w:proofErr w:type="spellEnd"/>
      <w:r>
        <w:t>- и взрывоопасным производствам.</w:t>
      </w:r>
    </w:p>
    <w:p w:rsidR="008C51D0" w:rsidRDefault="008C51D0">
      <w:pPr>
        <w:ind w:firstLine="284"/>
      </w:pPr>
      <w:r>
        <w:t xml:space="preserve">Участки, на которых образовываются взрывоопасные пылевоздушные смеси, следует изолировать от общего помещения цеха противопожарными перегородками. При этом изолированные участки считают </w:t>
      </w:r>
      <w:proofErr w:type="spellStart"/>
      <w:r>
        <w:t>пожаро</w:t>
      </w:r>
      <w:proofErr w:type="spellEnd"/>
      <w:r>
        <w:t xml:space="preserve">- и взрывоопасными, а </w:t>
      </w:r>
      <w:proofErr w:type="spellStart"/>
      <w:r>
        <w:t>пожаро</w:t>
      </w:r>
      <w:proofErr w:type="spellEnd"/>
      <w:r>
        <w:t>- и взрывоопасность остального помещения определяется свойствами обращающихся в нем веществ.</w:t>
      </w:r>
    </w:p>
    <w:p w:rsidR="008C51D0" w:rsidRDefault="008C51D0">
      <w:pPr>
        <w:ind w:firstLine="284"/>
      </w:pPr>
    </w:p>
    <w:p w:rsidR="008C51D0" w:rsidRDefault="008C51D0">
      <w:pPr>
        <w:ind w:firstLine="284"/>
        <w:rPr>
          <w:b/>
        </w:rPr>
      </w:pPr>
      <w:r>
        <w:rPr>
          <w:b/>
        </w:rPr>
        <w:t>(Измененная редакция, Изм. № 3).</w:t>
      </w:r>
    </w:p>
    <w:p w:rsidR="008C51D0" w:rsidRDefault="008C51D0">
      <w:pPr>
        <w:ind w:firstLine="284"/>
      </w:pPr>
    </w:p>
    <w:p w:rsidR="008C51D0" w:rsidRDefault="008C51D0">
      <w:pPr>
        <w:ind w:firstLine="284"/>
        <w:rPr>
          <w:b/>
        </w:rPr>
      </w:pPr>
      <w:r>
        <w:t>3.5.</w:t>
      </w:r>
      <w:r>
        <w:rPr>
          <w:b/>
        </w:rPr>
        <w:t xml:space="preserve"> (Исключен, Изм. № 1).</w:t>
      </w:r>
    </w:p>
    <w:p w:rsidR="008C51D0" w:rsidRDefault="008C51D0">
      <w:pPr>
        <w:ind w:firstLine="284"/>
      </w:pPr>
    </w:p>
    <w:p w:rsidR="008C51D0" w:rsidRDefault="008C51D0">
      <w:pPr>
        <w:ind w:firstLine="284"/>
      </w:pPr>
      <w:r>
        <w:t>3.6. Окрасочные отделения площадью 500 м</w:t>
      </w:r>
      <w:r>
        <w:rPr>
          <w:vertAlign w:val="superscript"/>
        </w:rPr>
        <w:t>2</w:t>
      </w:r>
      <w:r>
        <w:t xml:space="preserve"> и более, а также, независимо от размера и площади, </w:t>
      </w:r>
      <w:proofErr w:type="spellStart"/>
      <w:r>
        <w:t>краскоприготовительные</w:t>
      </w:r>
      <w:proofErr w:type="spellEnd"/>
      <w:r>
        <w:t xml:space="preserve"> отделения, кладовые лакокрасочных материалов, окрасочные и сушильные камеры, участки бескамерного окрашивания на решетках в полу, участки струйного </w:t>
      </w:r>
      <w:proofErr w:type="spellStart"/>
      <w:r>
        <w:t>облива</w:t>
      </w:r>
      <w:proofErr w:type="spellEnd"/>
      <w:r>
        <w:t xml:space="preserve"> и окунания должны оборудоваться автоматическими установками пожаротушения.</w:t>
      </w:r>
    </w:p>
    <w:p w:rsidR="008C51D0" w:rsidRDefault="008C51D0">
      <w:pPr>
        <w:ind w:firstLine="284"/>
      </w:pPr>
      <w:r>
        <w:t>Окрасочные отделения площадью менее 500 м</w:t>
      </w:r>
      <w:r>
        <w:rPr>
          <w:vertAlign w:val="superscript"/>
        </w:rPr>
        <w:t>2</w:t>
      </w:r>
      <w:r>
        <w:t xml:space="preserve"> должны оборудоваться пожарной сигнализацией, а также телефонной связью.</w:t>
      </w:r>
    </w:p>
    <w:p w:rsidR="008C51D0" w:rsidRDefault="008C51D0">
      <w:pPr>
        <w:ind w:firstLine="284"/>
      </w:pPr>
      <w:r>
        <w:t xml:space="preserve">3.7. </w:t>
      </w:r>
      <w:proofErr w:type="spellStart"/>
      <w:r>
        <w:t>Краскоприготовительные</w:t>
      </w:r>
      <w:proofErr w:type="spellEnd"/>
      <w:r>
        <w:t xml:space="preserve"> отделения и участки, при расположении их внутри цеха, следует размещать у наружной стены в изолированном противопожарными перегородками помещении с оконными проемами и самостоятельным выходом наружу.</w:t>
      </w:r>
    </w:p>
    <w:p w:rsidR="008C51D0" w:rsidRDefault="008C51D0">
      <w:pPr>
        <w:ind w:firstLine="284"/>
      </w:pPr>
    </w:p>
    <w:p w:rsidR="008C51D0" w:rsidRDefault="008C51D0">
      <w:pPr>
        <w:ind w:firstLine="284"/>
        <w:rPr>
          <w:b/>
        </w:rPr>
      </w:pPr>
      <w:r>
        <w:t>3.6, 3.7.</w:t>
      </w:r>
      <w:r>
        <w:rPr>
          <w:b/>
        </w:rPr>
        <w:t xml:space="preserve"> (Введены дополнительно, Изм. № 3).</w:t>
      </w:r>
    </w:p>
    <w:p w:rsidR="008C51D0" w:rsidRDefault="008C51D0">
      <w:pPr>
        <w:ind w:firstLine="284"/>
      </w:pPr>
    </w:p>
    <w:p w:rsidR="008C51D0" w:rsidRDefault="008C51D0">
      <w:pPr>
        <w:ind w:firstLine="284"/>
        <w:jc w:val="center"/>
        <w:rPr>
          <w:b/>
        </w:rPr>
      </w:pPr>
      <w:r>
        <w:rPr>
          <w:b/>
        </w:rPr>
        <w:t>4. ТРЕБОВАНИЯ К ИСХОДНЫМ МАТЕРИАЛАМ</w:t>
      </w:r>
    </w:p>
    <w:p w:rsidR="008C51D0" w:rsidRDefault="008C51D0">
      <w:pPr>
        <w:ind w:firstLine="284"/>
      </w:pPr>
    </w:p>
    <w:p w:rsidR="008C51D0" w:rsidRDefault="008C51D0">
      <w:pPr>
        <w:ind w:firstLine="284"/>
      </w:pPr>
      <w:r>
        <w:lastRenderedPageBreak/>
        <w:t>4.1. Каждая партия исходных материалов (лакокрасочных материалов, растворителей, разбавителей, отвердителей, полуфабрикатов для приготовления моющих, обезжиривающих и полировочных составов) должна быть снабжена сопроводительным документом. Сопроводительный документ должен иметь данные о процентном содержании чрезвычайно опасных веществ и их летучей части по отдельным составляющим.</w:t>
      </w:r>
    </w:p>
    <w:p w:rsidR="008C51D0" w:rsidRDefault="008C51D0">
      <w:pPr>
        <w:ind w:firstLine="284"/>
      </w:pPr>
      <w:r>
        <w:t xml:space="preserve">4.2. Для окрасочных работ следует применять материалы с известными параметрами </w:t>
      </w:r>
      <w:proofErr w:type="spellStart"/>
      <w:r>
        <w:t>взрыво</w:t>
      </w:r>
      <w:proofErr w:type="spellEnd"/>
      <w:r>
        <w:t xml:space="preserve">- и </w:t>
      </w:r>
      <w:proofErr w:type="spellStart"/>
      <w:r>
        <w:t>пожароопасности</w:t>
      </w:r>
      <w:proofErr w:type="spellEnd"/>
      <w:r>
        <w:t xml:space="preserve"> (температура вспышки, температурные пределы воспламенения, температура самовоспламенения, склонность к самовозгоранию, весовая или объемная область воспламенения) и иметь сведения об их токсичности. Эти параметры, а также меры предосторожности при работе должны быть указаны в стандартах и другой нормативной документации.</w:t>
      </w:r>
    </w:p>
    <w:p w:rsidR="008C51D0" w:rsidRDefault="008C51D0">
      <w:pPr>
        <w:ind w:firstLine="284"/>
      </w:pPr>
    </w:p>
    <w:p w:rsidR="008C51D0" w:rsidRDefault="008C51D0">
      <w:pPr>
        <w:ind w:firstLine="284"/>
        <w:rPr>
          <w:b/>
        </w:rPr>
      </w:pPr>
      <w:r>
        <w:t>4.1, 4.2.</w:t>
      </w:r>
      <w:r>
        <w:rPr>
          <w:b/>
        </w:rPr>
        <w:t xml:space="preserve"> (Измененная редакция, Изм. № 1).</w:t>
      </w:r>
    </w:p>
    <w:p w:rsidR="008C51D0" w:rsidRDefault="008C51D0">
      <w:pPr>
        <w:ind w:firstLine="284"/>
      </w:pPr>
    </w:p>
    <w:p w:rsidR="008C51D0" w:rsidRDefault="008C51D0">
      <w:pPr>
        <w:ind w:firstLine="284"/>
      </w:pPr>
      <w:r>
        <w:t xml:space="preserve">4.3. Мойку и обезжиривание деталей и изделий необходимо осуществлять негорючими и малоопасными (4-й класс опасности по ГОСТ 12.1.007) составами. При технологической необходимости и условии обеспечения взрывопожарной безопасности допускается применение </w:t>
      </w:r>
      <w:proofErr w:type="spellStart"/>
      <w:r>
        <w:t>уайт</w:t>
      </w:r>
      <w:proofErr w:type="spellEnd"/>
      <w:r>
        <w:t>-спирита по ГОСТ 3134 в соответствии с требованиями ГОСТ 9.402.</w:t>
      </w:r>
    </w:p>
    <w:p w:rsidR="008C51D0" w:rsidRDefault="008C51D0">
      <w:pPr>
        <w:ind w:firstLine="284"/>
      </w:pPr>
    </w:p>
    <w:p w:rsidR="008C51D0" w:rsidRDefault="008C51D0">
      <w:pPr>
        <w:ind w:firstLine="284"/>
        <w:rPr>
          <w:b/>
        </w:rPr>
      </w:pPr>
      <w:r>
        <w:rPr>
          <w:b/>
        </w:rPr>
        <w:t>(Измененная редакция, Изм. № 3).</w:t>
      </w:r>
    </w:p>
    <w:p w:rsidR="008C51D0" w:rsidRDefault="008C51D0">
      <w:pPr>
        <w:ind w:firstLine="284"/>
      </w:pPr>
    </w:p>
    <w:p w:rsidR="008C51D0" w:rsidRDefault="008C51D0">
      <w:pPr>
        <w:ind w:firstLine="284"/>
        <w:rPr>
          <w:b/>
        </w:rPr>
      </w:pPr>
      <w:r>
        <w:t>4.4.</w:t>
      </w:r>
      <w:r>
        <w:rPr>
          <w:b/>
        </w:rPr>
        <w:t xml:space="preserve"> (Исключен, Изм. № 3).</w:t>
      </w:r>
    </w:p>
    <w:p w:rsidR="008C51D0" w:rsidRDefault="008C51D0">
      <w:pPr>
        <w:ind w:firstLine="284"/>
      </w:pPr>
    </w:p>
    <w:p w:rsidR="008C51D0" w:rsidRDefault="008C51D0">
      <w:pPr>
        <w:ind w:firstLine="284"/>
      </w:pPr>
      <w:r>
        <w:t>4.5. Необходимо ограничивать применение лакокрасочных материалов, содержащих соединения свинца и другие вредные вещества 1-го и 2-го класса опасности по ГОСТ 12.1.007.</w:t>
      </w:r>
    </w:p>
    <w:p w:rsidR="008C51D0" w:rsidRDefault="008C51D0">
      <w:pPr>
        <w:ind w:firstLine="284"/>
      </w:pPr>
    </w:p>
    <w:p w:rsidR="008C51D0" w:rsidRDefault="008C51D0">
      <w:pPr>
        <w:ind w:firstLine="284"/>
        <w:rPr>
          <w:b/>
        </w:rPr>
      </w:pPr>
      <w:r>
        <w:rPr>
          <w:b/>
        </w:rPr>
        <w:t>(Измененная редакция, Изм. № 1).</w:t>
      </w:r>
    </w:p>
    <w:p w:rsidR="008C51D0" w:rsidRDefault="008C51D0">
      <w:pPr>
        <w:ind w:firstLine="284"/>
      </w:pPr>
    </w:p>
    <w:p w:rsidR="008C51D0" w:rsidRDefault="008C51D0">
      <w:pPr>
        <w:ind w:firstLine="284"/>
        <w:jc w:val="center"/>
        <w:rPr>
          <w:b/>
        </w:rPr>
      </w:pPr>
      <w:r>
        <w:rPr>
          <w:b/>
        </w:rPr>
        <w:t xml:space="preserve">5. ТРЕБОВАНИЯ К РАЗМЕЩЕНИЮ ПРОИЗВОДСТВЕННОГО </w:t>
      </w:r>
    </w:p>
    <w:p w:rsidR="008C51D0" w:rsidRDefault="008C51D0">
      <w:pPr>
        <w:ind w:firstLine="284"/>
        <w:jc w:val="center"/>
        <w:rPr>
          <w:b/>
        </w:rPr>
      </w:pPr>
      <w:r>
        <w:rPr>
          <w:b/>
        </w:rPr>
        <w:t>ОБОРУДОВАНИЯ И ОРГАНИЗАЦИИ РАБОЧИХ МЕСТ</w:t>
      </w:r>
    </w:p>
    <w:p w:rsidR="008C51D0" w:rsidRDefault="008C51D0">
      <w:pPr>
        <w:ind w:firstLine="284"/>
      </w:pPr>
    </w:p>
    <w:p w:rsidR="008C51D0" w:rsidRDefault="008C51D0">
      <w:pPr>
        <w:ind w:firstLine="284"/>
      </w:pPr>
      <w:r>
        <w:t>5.1. При размещении оборудования следует обеспечить удобство обслуживания и безопасность эвакуации работающих при аварийных ситуациях. Оборудование должно соответствовать требованиям ГОСТ 12.2.003.</w:t>
      </w:r>
    </w:p>
    <w:p w:rsidR="008C51D0" w:rsidRDefault="008C51D0">
      <w:pPr>
        <w:ind w:firstLine="284"/>
      </w:pPr>
      <w:r>
        <w:t>5.2. Между оборудованием следует выдерживать интервалы, исключающие взаимодействие опасных и вредных производственных факторов и их комбинированное действие на работающих.</w:t>
      </w:r>
    </w:p>
    <w:p w:rsidR="008C51D0" w:rsidRDefault="008C51D0">
      <w:pPr>
        <w:ind w:firstLine="284"/>
      </w:pPr>
    </w:p>
    <w:p w:rsidR="008C51D0" w:rsidRDefault="008C51D0">
      <w:pPr>
        <w:ind w:firstLine="284"/>
        <w:rPr>
          <w:b/>
        </w:rPr>
      </w:pPr>
      <w:r>
        <w:t>5.1—5.2.</w:t>
      </w:r>
      <w:r>
        <w:rPr>
          <w:b/>
        </w:rPr>
        <w:t xml:space="preserve"> (Измененная редакция, Изм. № 1).</w:t>
      </w:r>
    </w:p>
    <w:p w:rsidR="008C51D0" w:rsidRDefault="008C51D0">
      <w:pPr>
        <w:ind w:firstLine="284"/>
      </w:pPr>
    </w:p>
    <w:p w:rsidR="008C51D0" w:rsidRDefault="008C51D0">
      <w:pPr>
        <w:ind w:firstLine="284"/>
      </w:pPr>
      <w:r>
        <w:t>5.3. Ширина проездов должна соответствовать габаритам применяемых транспортных средств и транспортируемых изделий и обеспечивать свободные проходы по обеим сторонам от них шириной не менее 0,7 м.</w:t>
      </w:r>
    </w:p>
    <w:p w:rsidR="008C51D0" w:rsidRDefault="008C51D0">
      <w:pPr>
        <w:ind w:firstLine="284"/>
      </w:pPr>
    </w:p>
    <w:p w:rsidR="008C51D0" w:rsidRDefault="008C51D0">
      <w:pPr>
        <w:ind w:firstLine="284"/>
        <w:rPr>
          <w:b/>
        </w:rPr>
      </w:pPr>
      <w:r>
        <w:rPr>
          <w:b/>
        </w:rPr>
        <w:t>(Измененная редакция, Изм. № 2).</w:t>
      </w:r>
    </w:p>
    <w:p w:rsidR="008C51D0" w:rsidRDefault="008C51D0">
      <w:pPr>
        <w:ind w:firstLine="284"/>
      </w:pPr>
    </w:p>
    <w:p w:rsidR="008C51D0" w:rsidRDefault="008C51D0">
      <w:pPr>
        <w:ind w:firstLine="284"/>
      </w:pPr>
      <w:r>
        <w:t>5.4. Ширина проходов для ремонта и осмотра оборудования должна быть не менее 0,8 м.</w:t>
      </w:r>
    </w:p>
    <w:p w:rsidR="008C51D0" w:rsidRDefault="008C51D0">
      <w:pPr>
        <w:ind w:firstLine="284"/>
      </w:pPr>
      <w:r>
        <w:t xml:space="preserve">5.5. Электрооборудование окрасочных производств должно соответствовать классам </w:t>
      </w:r>
      <w:proofErr w:type="spellStart"/>
      <w:r>
        <w:t>пожаро</w:t>
      </w:r>
      <w:proofErr w:type="spellEnd"/>
      <w:r>
        <w:t xml:space="preserve">- и взрывоопасности помещений, определенных по правилам устройства электроустановок, утвержденных </w:t>
      </w:r>
      <w:proofErr w:type="spellStart"/>
      <w:r>
        <w:t>Госэнергонадзором</w:t>
      </w:r>
      <w:proofErr w:type="spellEnd"/>
      <w:r>
        <w:t xml:space="preserve">. Электрооборудование следует устанавливать и эксплуатировать в соответствии с «Правилами технической эксплуатации электроустановок потребителей и правилами техники безопасности при эксплуатации электроустановок потребителей», утвержденными </w:t>
      </w:r>
      <w:proofErr w:type="spellStart"/>
      <w:r>
        <w:t>Госэнергонадзором</w:t>
      </w:r>
      <w:proofErr w:type="spellEnd"/>
      <w:r>
        <w:t>. Оборудование и окрашиваемые изделия должны быть заземлены.</w:t>
      </w:r>
    </w:p>
    <w:p w:rsidR="008C51D0" w:rsidRDefault="008C51D0">
      <w:pPr>
        <w:ind w:firstLine="284"/>
      </w:pPr>
    </w:p>
    <w:p w:rsidR="008C51D0" w:rsidRDefault="008C51D0">
      <w:pPr>
        <w:ind w:firstLine="284"/>
        <w:rPr>
          <w:b/>
        </w:rPr>
      </w:pPr>
      <w:r>
        <w:rPr>
          <w:b/>
        </w:rPr>
        <w:t>(Измененная редакция, Изм. № 1).</w:t>
      </w:r>
    </w:p>
    <w:p w:rsidR="008C51D0" w:rsidRDefault="008C51D0">
      <w:pPr>
        <w:ind w:firstLine="284"/>
      </w:pPr>
    </w:p>
    <w:p w:rsidR="008C51D0" w:rsidRDefault="008C51D0">
      <w:pPr>
        <w:ind w:firstLine="284"/>
      </w:pPr>
      <w:r>
        <w:t xml:space="preserve">5.6. Рабочие места должны быть организованы с учетом эргономических требований и удобства выполнения работающими движений и действий по ГОСТ 12.2.032, ГОСТ 12.2.033 и </w:t>
      </w:r>
      <w:r>
        <w:lastRenderedPageBreak/>
        <w:t>ГОСТ 21889.</w:t>
      </w:r>
    </w:p>
    <w:p w:rsidR="008C51D0" w:rsidRDefault="008C51D0">
      <w:pPr>
        <w:ind w:firstLine="284"/>
      </w:pPr>
    </w:p>
    <w:p w:rsidR="008C51D0" w:rsidRDefault="008C51D0">
      <w:pPr>
        <w:ind w:firstLine="284"/>
        <w:rPr>
          <w:b/>
        </w:rPr>
      </w:pPr>
      <w:r>
        <w:rPr>
          <w:b/>
        </w:rPr>
        <w:t>(Измененная редакция, Изм. № 3).</w:t>
      </w:r>
    </w:p>
    <w:p w:rsidR="008C51D0" w:rsidRDefault="008C51D0">
      <w:pPr>
        <w:ind w:firstLine="284"/>
      </w:pPr>
    </w:p>
    <w:p w:rsidR="008C51D0" w:rsidRDefault="008C51D0">
      <w:pPr>
        <w:ind w:firstLine="284"/>
        <w:rPr>
          <w:b/>
        </w:rPr>
      </w:pPr>
      <w:r>
        <w:t>5.7.</w:t>
      </w:r>
      <w:r>
        <w:rPr>
          <w:b/>
        </w:rPr>
        <w:t xml:space="preserve"> (Исключен, Изм. № 1).</w:t>
      </w:r>
    </w:p>
    <w:p w:rsidR="008C51D0" w:rsidRDefault="008C51D0">
      <w:pPr>
        <w:ind w:firstLine="284"/>
      </w:pPr>
    </w:p>
    <w:p w:rsidR="008C51D0" w:rsidRDefault="008C51D0">
      <w:pPr>
        <w:ind w:firstLine="284"/>
        <w:jc w:val="center"/>
        <w:rPr>
          <w:b/>
        </w:rPr>
      </w:pPr>
      <w:r>
        <w:rPr>
          <w:b/>
        </w:rPr>
        <w:t xml:space="preserve">6. ТРЕБОВАНИЯ К ХРАНЕНИЮ И ТРАНСПОРТИРОВАНИЮ </w:t>
      </w:r>
    </w:p>
    <w:p w:rsidR="008C51D0" w:rsidRDefault="008C51D0">
      <w:pPr>
        <w:ind w:firstLine="284"/>
        <w:jc w:val="center"/>
        <w:rPr>
          <w:b/>
        </w:rPr>
      </w:pPr>
      <w:r>
        <w:rPr>
          <w:b/>
        </w:rPr>
        <w:t>ИСХОДНЫХ МАТЕРИАЛОВ И ОТХОДОВ ПРОИЗВОДСТВА</w:t>
      </w:r>
    </w:p>
    <w:p w:rsidR="008C51D0" w:rsidRDefault="008C51D0">
      <w:pPr>
        <w:ind w:firstLine="284"/>
      </w:pPr>
    </w:p>
    <w:p w:rsidR="008C51D0" w:rsidRDefault="008C51D0">
      <w:pPr>
        <w:ind w:firstLine="284"/>
      </w:pPr>
      <w:r>
        <w:t>6.1. Лакокрасочные материалы, растворители, разбавители, отвердители, полуфабрикаты для приготовления моющих, обезжиривающих и полировочных составов следует хранить в соответствии с ГОСТ 9980.5 и ГОСТ 1510. Склады, размещенные в отдельных зданиях (блоках складских зданий), должны быть оборудованы самостоятельным эвакуационным выходом наружу, принудительной вентиляцией по ГОСТ 12.4.021 и средствами пожарной техники по ГОСТ 12.4.009.</w:t>
      </w:r>
    </w:p>
    <w:p w:rsidR="008C51D0" w:rsidRDefault="008C51D0">
      <w:pPr>
        <w:ind w:firstLine="284"/>
      </w:pPr>
    </w:p>
    <w:p w:rsidR="008C51D0" w:rsidRDefault="008C51D0">
      <w:pPr>
        <w:ind w:firstLine="284"/>
        <w:rPr>
          <w:b/>
        </w:rPr>
      </w:pPr>
      <w:r>
        <w:rPr>
          <w:b/>
        </w:rPr>
        <w:t>(Измененная редакция, Изм. № 2).</w:t>
      </w:r>
    </w:p>
    <w:p w:rsidR="008C51D0" w:rsidRDefault="008C51D0">
      <w:pPr>
        <w:ind w:firstLine="284"/>
      </w:pPr>
    </w:p>
    <w:p w:rsidR="008C51D0" w:rsidRDefault="008C51D0">
      <w:pPr>
        <w:ind w:firstLine="284"/>
        <w:rPr>
          <w:b/>
        </w:rPr>
      </w:pPr>
      <w:r>
        <w:t>6.2.</w:t>
      </w:r>
      <w:r>
        <w:rPr>
          <w:b/>
        </w:rPr>
        <w:t xml:space="preserve"> (Исключен, Изм. № 1).</w:t>
      </w:r>
    </w:p>
    <w:p w:rsidR="008C51D0" w:rsidRDefault="008C51D0">
      <w:pPr>
        <w:ind w:firstLine="284"/>
      </w:pPr>
    </w:p>
    <w:p w:rsidR="008C51D0" w:rsidRDefault="008C51D0">
      <w:pPr>
        <w:ind w:firstLine="284"/>
      </w:pPr>
      <w:r>
        <w:t xml:space="preserve">6.2.1. Запасы лакокрасочных материалов в количестве не более 3-суточной потребности следует размещать в кладовых при </w:t>
      </w:r>
      <w:proofErr w:type="spellStart"/>
      <w:r>
        <w:t>краскоприготовительных</w:t>
      </w:r>
      <w:proofErr w:type="spellEnd"/>
      <w:r>
        <w:t xml:space="preserve"> отделениях, оборудованных принудительной вытяжной вентиляцией и средствами пожарной техники по ГОСТ 12.4.009.</w:t>
      </w:r>
    </w:p>
    <w:p w:rsidR="008C51D0" w:rsidRDefault="008C51D0">
      <w:pPr>
        <w:ind w:firstLine="284"/>
      </w:pPr>
      <w:r>
        <w:t xml:space="preserve">Запас лакокрасочных материалов в количестве сменного расхода допускается хранить в </w:t>
      </w:r>
      <w:proofErr w:type="spellStart"/>
      <w:r>
        <w:t>краскоприготовительном</w:t>
      </w:r>
      <w:proofErr w:type="spellEnd"/>
      <w:r>
        <w:t xml:space="preserve"> отделении без устройства кладовых.</w:t>
      </w:r>
    </w:p>
    <w:p w:rsidR="008C51D0" w:rsidRDefault="008C51D0">
      <w:pPr>
        <w:ind w:firstLine="284"/>
      </w:pPr>
    </w:p>
    <w:p w:rsidR="008C51D0" w:rsidRDefault="008C51D0">
      <w:pPr>
        <w:ind w:firstLine="284"/>
        <w:rPr>
          <w:b/>
        </w:rPr>
      </w:pPr>
      <w:r>
        <w:rPr>
          <w:b/>
        </w:rPr>
        <w:t>(Измененная редакция, Изм. № 3).</w:t>
      </w:r>
    </w:p>
    <w:p w:rsidR="008C51D0" w:rsidRDefault="008C51D0">
      <w:pPr>
        <w:ind w:firstLine="284"/>
      </w:pPr>
    </w:p>
    <w:p w:rsidR="008C51D0" w:rsidRDefault="008C51D0">
      <w:pPr>
        <w:ind w:firstLine="284"/>
      </w:pPr>
      <w:r>
        <w:t xml:space="preserve">6.3. Каждая партия поступающих на склады и в </w:t>
      </w:r>
      <w:proofErr w:type="spellStart"/>
      <w:r>
        <w:t>краскоприготовительные</w:t>
      </w:r>
      <w:proofErr w:type="spellEnd"/>
      <w:r>
        <w:t xml:space="preserve"> отделения материалов по п. 6.1 должна иметь сертификат или аналитический паспорт.</w:t>
      </w:r>
    </w:p>
    <w:p w:rsidR="008C51D0" w:rsidRDefault="008C51D0">
      <w:pPr>
        <w:ind w:firstLine="284"/>
      </w:pPr>
      <w:r>
        <w:t xml:space="preserve">6.4. Тара, в которой находятся материалы по п. 6.1, должна иметь наклейки или бирки с точным наименованием и обозначением содержащихся материалов, а для материалов, имеющих в своем составе свинец и другие чрезвычайно опасные и </w:t>
      </w:r>
      <w:proofErr w:type="spellStart"/>
      <w:r>
        <w:t>высокоопасные</w:t>
      </w:r>
      <w:proofErr w:type="spellEnd"/>
      <w:r>
        <w:t xml:space="preserve"> вещества, — указание об их наличии. Тара должна быть исправной и иметь плотно закрывающиеся крышки.</w:t>
      </w:r>
    </w:p>
    <w:p w:rsidR="008C51D0" w:rsidRDefault="008C51D0">
      <w:pPr>
        <w:ind w:firstLine="284"/>
      </w:pPr>
      <w:r>
        <w:t>6.5. К рабочему месту готовые к применению лакокрасочные материалы должны доставляться по трубопроводам. При применении в смену не более 200 кг лакокрасочного материала одного наименования допускается доставлять его в плотно закрытой небьющейся таре. Для транспортирования материалов и изделий должны быть предусмотрены подъемно-транспортные механизмы в соответствии с ГОСТ 12.3.020.</w:t>
      </w:r>
    </w:p>
    <w:p w:rsidR="008C51D0" w:rsidRDefault="008C51D0">
      <w:pPr>
        <w:ind w:firstLine="284"/>
      </w:pPr>
      <w:r>
        <w:t xml:space="preserve">6.6. При отсутствии централизованной подачи (по трубам) по окончании работы остатки лакокрасочных материалов, растворителей и разбавителей следует возвращать в </w:t>
      </w:r>
      <w:proofErr w:type="spellStart"/>
      <w:r>
        <w:t>краскоприготовительное</w:t>
      </w:r>
      <w:proofErr w:type="spellEnd"/>
      <w:r>
        <w:t xml:space="preserve"> отделение или кладовую и сливать в закрывающуюся тару. Материалы, не пригодные к дальнейшему использованию, следует удалять и нейтрализовать.</w:t>
      </w:r>
    </w:p>
    <w:p w:rsidR="008C51D0" w:rsidRDefault="008C51D0">
      <w:pPr>
        <w:ind w:firstLine="284"/>
      </w:pPr>
    </w:p>
    <w:p w:rsidR="008C51D0" w:rsidRDefault="008C51D0">
      <w:pPr>
        <w:ind w:firstLine="284"/>
        <w:rPr>
          <w:b/>
        </w:rPr>
      </w:pPr>
      <w:r>
        <w:t xml:space="preserve">6.1—6.6. </w:t>
      </w:r>
      <w:r>
        <w:rPr>
          <w:b/>
        </w:rPr>
        <w:t>(Измененная редакция, Изм. № 1).</w:t>
      </w:r>
    </w:p>
    <w:p w:rsidR="008C51D0" w:rsidRDefault="008C51D0">
      <w:pPr>
        <w:ind w:firstLine="284"/>
      </w:pPr>
    </w:p>
    <w:p w:rsidR="008C51D0" w:rsidRDefault="008C51D0">
      <w:pPr>
        <w:ind w:firstLine="284"/>
      </w:pPr>
      <w:r>
        <w:t>6.7. Тару, рабочие емкости и окрасочный инструмент следует очищать и мыть только в специально оборудованных местах, снабженных местной вытяжной принудительной вентиляцией и средствами пожарной техники по ГОСТ 12.4.009.</w:t>
      </w:r>
    </w:p>
    <w:p w:rsidR="008C51D0" w:rsidRDefault="008C51D0">
      <w:pPr>
        <w:ind w:firstLine="284"/>
      </w:pPr>
    </w:p>
    <w:p w:rsidR="008C51D0" w:rsidRDefault="008C51D0">
      <w:pPr>
        <w:ind w:firstLine="284"/>
        <w:rPr>
          <w:b/>
        </w:rPr>
      </w:pPr>
      <w:r>
        <w:rPr>
          <w:b/>
        </w:rPr>
        <w:t>(Измененная редакция, Изм. № 3).</w:t>
      </w:r>
    </w:p>
    <w:p w:rsidR="008C51D0" w:rsidRDefault="008C51D0">
      <w:pPr>
        <w:ind w:firstLine="284"/>
      </w:pPr>
    </w:p>
    <w:p w:rsidR="008C51D0" w:rsidRDefault="008C51D0">
      <w:pPr>
        <w:ind w:firstLine="284"/>
      </w:pPr>
      <w:r>
        <w:t>6.8. Тару из-под лакокрасочных материалов, растворителей, разбавителей и других горючих отходов производств следует хранить в плотно закрытом состоянии в специальных кладовых, отделенных от основного производства противопожарными перегородками и дверями с устройством самостоятельного выхода наружу и оборудованных принудительной вытяжной вентиляционной системой, или на специально выделенных площадках вне помещений на безопасных расстояниях от них.</w:t>
      </w:r>
    </w:p>
    <w:p w:rsidR="008C51D0" w:rsidRDefault="008C51D0">
      <w:pPr>
        <w:ind w:firstLine="284"/>
      </w:pPr>
      <w:r>
        <w:t xml:space="preserve">Кладовые и площадки должны быть оборудованы средствами пожарной техники по ГОСТ </w:t>
      </w:r>
      <w:r>
        <w:lastRenderedPageBreak/>
        <w:t>12.4.009.</w:t>
      </w:r>
    </w:p>
    <w:p w:rsidR="008C51D0" w:rsidRDefault="008C51D0">
      <w:pPr>
        <w:ind w:firstLine="284"/>
      </w:pPr>
    </w:p>
    <w:p w:rsidR="008C51D0" w:rsidRDefault="008C51D0">
      <w:pPr>
        <w:ind w:firstLine="284"/>
        <w:rPr>
          <w:b/>
        </w:rPr>
      </w:pPr>
      <w:r>
        <w:rPr>
          <w:b/>
        </w:rPr>
        <w:t>(Измененная редакция, Изм. № 1, 2, 3).</w:t>
      </w:r>
    </w:p>
    <w:p w:rsidR="008C51D0" w:rsidRDefault="008C51D0">
      <w:pPr>
        <w:ind w:firstLine="284"/>
      </w:pPr>
    </w:p>
    <w:p w:rsidR="008C51D0" w:rsidRDefault="008C51D0">
      <w:pPr>
        <w:ind w:firstLine="284"/>
      </w:pPr>
      <w:r>
        <w:t>6.9. Промасленные и загрязненные обтирочные материалы следует складывать в металлические ящики с крышками и по окончании каждой смены выносить из производственных помещений в специально отведенные места.</w:t>
      </w:r>
    </w:p>
    <w:p w:rsidR="008C51D0" w:rsidRDefault="008C51D0">
      <w:pPr>
        <w:ind w:firstLine="284"/>
      </w:pPr>
    </w:p>
    <w:p w:rsidR="008C51D0" w:rsidRDefault="008C51D0">
      <w:pPr>
        <w:ind w:firstLine="284"/>
        <w:jc w:val="center"/>
        <w:rPr>
          <w:b/>
        </w:rPr>
      </w:pPr>
      <w:r>
        <w:rPr>
          <w:b/>
        </w:rPr>
        <w:t>7. ТРЕБОВАНИЯ К ПЕРСОНАЛУ</w:t>
      </w:r>
    </w:p>
    <w:p w:rsidR="008C51D0" w:rsidRDefault="008C51D0">
      <w:pPr>
        <w:ind w:firstLine="284"/>
      </w:pPr>
    </w:p>
    <w:p w:rsidR="008C51D0" w:rsidRDefault="008C51D0">
      <w:pPr>
        <w:ind w:firstLine="284"/>
      </w:pPr>
      <w:r>
        <w:t xml:space="preserve">7.1. Принимаемые на работу и работающие должны проходить предварительные и периодические медицинские осмотры в соответствии с положениями, утвержденными Министерством здравоохранения СССР. К работам с лакокрасочными материалами, содержащими чрезвычайно опасные и </w:t>
      </w:r>
      <w:proofErr w:type="spellStart"/>
      <w:r>
        <w:t>высокоопасные</w:t>
      </w:r>
      <w:proofErr w:type="spellEnd"/>
      <w:r>
        <w:t xml:space="preserve"> вещества, не должны допускаться лица моложе 18 лет, беременные женщины и кормящие матери.</w:t>
      </w:r>
    </w:p>
    <w:p w:rsidR="008C51D0" w:rsidRDefault="008C51D0">
      <w:pPr>
        <w:ind w:firstLine="284"/>
      </w:pPr>
    </w:p>
    <w:p w:rsidR="008C51D0" w:rsidRDefault="008C51D0">
      <w:pPr>
        <w:ind w:firstLine="284"/>
        <w:rPr>
          <w:b/>
        </w:rPr>
      </w:pPr>
      <w:r>
        <w:rPr>
          <w:b/>
        </w:rPr>
        <w:t>(Измененная редакция, Изм. № 1).</w:t>
      </w:r>
    </w:p>
    <w:p w:rsidR="008C51D0" w:rsidRDefault="008C51D0">
      <w:pPr>
        <w:ind w:firstLine="284"/>
      </w:pPr>
    </w:p>
    <w:p w:rsidR="008C51D0" w:rsidRDefault="008C51D0">
      <w:pPr>
        <w:ind w:firstLine="284"/>
      </w:pPr>
      <w:r>
        <w:t>7.2. К самостоятельной работе следует допускать лиц после прохождения ими обучения и инструктажа согласно ГОСТ 12.0.004.</w:t>
      </w:r>
    </w:p>
    <w:p w:rsidR="008C51D0" w:rsidRDefault="008C51D0">
      <w:pPr>
        <w:ind w:firstLine="284"/>
      </w:pPr>
      <w:r>
        <w:t>Работающие должны знать:</w:t>
      </w:r>
    </w:p>
    <w:p w:rsidR="008C51D0" w:rsidRDefault="008C51D0">
      <w:pPr>
        <w:ind w:firstLine="284"/>
      </w:pPr>
      <w:r>
        <w:t>опасные, вредные производственные факторы, связанные с выполняемыми работами, вредные вещества в составе применяемых материалов и в воздухе рабочей зоны и характер их действия на организм человека;</w:t>
      </w:r>
    </w:p>
    <w:p w:rsidR="008C51D0" w:rsidRDefault="008C51D0">
      <w:pPr>
        <w:ind w:firstLine="284"/>
      </w:pPr>
      <w:r>
        <w:t>инструкции по порядку выполнения работы и содержанию рабочего места;</w:t>
      </w:r>
    </w:p>
    <w:p w:rsidR="008C51D0" w:rsidRDefault="008C51D0">
      <w:pPr>
        <w:ind w:firstLine="284"/>
      </w:pPr>
      <w:r>
        <w:t>инструкции по технике безопасности, пожарной безопасности и производственной санитарии;</w:t>
      </w:r>
    </w:p>
    <w:p w:rsidR="008C51D0" w:rsidRDefault="008C51D0">
      <w:pPr>
        <w:ind w:firstLine="284"/>
      </w:pPr>
      <w:r>
        <w:t>способы оказания первой помощи пострадавшим при несчастных случаях;</w:t>
      </w:r>
    </w:p>
    <w:p w:rsidR="008C51D0" w:rsidRDefault="008C51D0">
      <w:pPr>
        <w:ind w:firstLine="284"/>
      </w:pPr>
      <w:r>
        <w:t>правила личной гигиены;</w:t>
      </w:r>
    </w:p>
    <w:p w:rsidR="008C51D0" w:rsidRDefault="008C51D0">
      <w:pPr>
        <w:ind w:firstLine="284"/>
      </w:pPr>
      <w:r>
        <w:t>правила пользования индивидуальными средствами защиты.</w:t>
      </w:r>
    </w:p>
    <w:p w:rsidR="008C51D0" w:rsidRDefault="008C51D0">
      <w:pPr>
        <w:ind w:firstLine="284"/>
      </w:pPr>
      <w:r>
        <w:t>Работающие должны регулярно проходить повторный инструктаж и проверку знаний.</w:t>
      </w:r>
    </w:p>
    <w:p w:rsidR="008C51D0" w:rsidRDefault="008C51D0">
      <w:pPr>
        <w:ind w:firstLine="284"/>
      </w:pPr>
    </w:p>
    <w:p w:rsidR="008C51D0" w:rsidRDefault="008C51D0">
      <w:pPr>
        <w:ind w:firstLine="284"/>
        <w:rPr>
          <w:b/>
        </w:rPr>
      </w:pPr>
      <w:r>
        <w:rPr>
          <w:b/>
        </w:rPr>
        <w:t>(Измененная редакция, Изм. № 1, 3).</w:t>
      </w:r>
    </w:p>
    <w:p w:rsidR="008C51D0" w:rsidRDefault="008C51D0">
      <w:pPr>
        <w:ind w:firstLine="284"/>
      </w:pPr>
    </w:p>
    <w:p w:rsidR="008C51D0" w:rsidRDefault="008C51D0">
      <w:pPr>
        <w:ind w:firstLine="284"/>
      </w:pPr>
      <w:r>
        <w:t>7.3. При изменении технологического процесса, применяемого оборудования, условий труда, а также в случае нарушения требований безопасности труда необходимо проводить внеплановый инструктаж и проверку знаний по безопасности труда и правилам пожарной безопасности.</w:t>
      </w:r>
    </w:p>
    <w:p w:rsidR="008C51D0" w:rsidRDefault="008C51D0">
      <w:pPr>
        <w:ind w:firstLine="284"/>
      </w:pPr>
    </w:p>
    <w:p w:rsidR="008C51D0" w:rsidRDefault="008C51D0">
      <w:pPr>
        <w:ind w:firstLine="284"/>
        <w:jc w:val="center"/>
        <w:rPr>
          <w:b/>
        </w:rPr>
      </w:pPr>
      <w:r>
        <w:rPr>
          <w:b/>
        </w:rPr>
        <w:t xml:space="preserve">8. ТРЕБОВАНИЯ К ПРИМЕНЕНИЮ СРЕДСТВ </w:t>
      </w:r>
    </w:p>
    <w:p w:rsidR="008C51D0" w:rsidRDefault="008C51D0">
      <w:pPr>
        <w:ind w:firstLine="284"/>
        <w:jc w:val="center"/>
        <w:rPr>
          <w:b/>
        </w:rPr>
      </w:pPr>
      <w:r>
        <w:rPr>
          <w:b/>
        </w:rPr>
        <w:t>ИНДИВИДУАЛЬНОЙ ЗАЩИТЫ РАБОТАЮЩИХ</w:t>
      </w:r>
    </w:p>
    <w:p w:rsidR="008C51D0" w:rsidRDefault="008C51D0">
      <w:pPr>
        <w:ind w:firstLine="284"/>
      </w:pPr>
    </w:p>
    <w:p w:rsidR="008C51D0" w:rsidRDefault="008C51D0">
      <w:pPr>
        <w:ind w:firstLine="284"/>
      </w:pPr>
      <w:r>
        <w:t>8.1. Производственный персонал, непосредственно участвующий в окрасочных работах, должен быть обеспечен спецодеждой и другими средствами индивидуальной защиты с учетом условий проведения работ в соответствии с типовыми отраслевыми нормами, утвержденными в установленном порядке.</w:t>
      </w:r>
    </w:p>
    <w:p w:rsidR="008C51D0" w:rsidRDefault="008C51D0">
      <w:pPr>
        <w:ind w:firstLine="284"/>
        <w:rPr>
          <w:b/>
        </w:rPr>
      </w:pPr>
    </w:p>
    <w:p w:rsidR="008C51D0" w:rsidRDefault="008C51D0">
      <w:pPr>
        <w:ind w:firstLine="284"/>
      </w:pPr>
      <w:r>
        <w:rPr>
          <w:b/>
        </w:rPr>
        <w:t>(Измененная редакция, Изм. № 3).</w:t>
      </w:r>
    </w:p>
    <w:p w:rsidR="008C51D0" w:rsidRDefault="008C51D0">
      <w:pPr>
        <w:ind w:firstLine="284"/>
      </w:pPr>
    </w:p>
    <w:p w:rsidR="008C51D0" w:rsidRDefault="008C51D0">
      <w:pPr>
        <w:ind w:firstLine="284"/>
      </w:pPr>
      <w:r>
        <w:t>8.2. Хранение, использование, периодический ремонт, чистка и другие виды профилактической обработки средств индивидуальной защиты работающих следует проводить в соответствии с действующими стандартами и техническими условиями на эти средства защиты.</w:t>
      </w:r>
    </w:p>
    <w:p w:rsidR="008C51D0" w:rsidRDefault="008C51D0">
      <w:pPr>
        <w:ind w:firstLine="284"/>
      </w:pPr>
    </w:p>
    <w:p w:rsidR="008C51D0" w:rsidRDefault="008C51D0">
      <w:pPr>
        <w:ind w:firstLine="284"/>
        <w:rPr>
          <w:b/>
        </w:rPr>
      </w:pPr>
      <w:r>
        <w:rPr>
          <w:b/>
        </w:rPr>
        <w:t>(Измененная редакция, Изм. № 2).</w:t>
      </w:r>
    </w:p>
    <w:p w:rsidR="008C51D0" w:rsidRDefault="008C51D0">
      <w:pPr>
        <w:ind w:firstLine="284"/>
      </w:pPr>
    </w:p>
    <w:p w:rsidR="008C51D0" w:rsidRDefault="008C51D0">
      <w:pPr>
        <w:ind w:firstLine="284"/>
        <w:jc w:val="center"/>
        <w:rPr>
          <w:b/>
        </w:rPr>
      </w:pPr>
      <w:r>
        <w:rPr>
          <w:b/>
        </w:rPr>
        <w:t>9. КОНТРОЛЬ ВЫПОЛНЕНИЯ ТРЕБОВАНИЙ БЕЗОПАСНОСТИ</w:t>
      </w:r>
    </w:p>
    <w:p w:rsidR="008C51D0" w:rsidRDefault="008C51D0">
      <w:pPr>
        <w:ind w:firstLine="284"/>
      </w:pPr>
    </w:p>
    <w:p w:rsidR="008C51D0" w:rsidRDefault="008C51D0">
      <w:pPr>
        <w:ind w:firstLine="284"/>
      </w:pPr>
      <w:r>
        <w:t xml:space="preserve">9.1. Необходимо систематически контролировать соответствие уровней и концентраций опасных и вредных производственных факторов на рабочих местах санитарным нормам и стандартам ССБТ. Порядок и сроки контроля следует устанавливать в зависимости от </w:t>
      </w:r>
      <w:r>
        <w:lastRenderedPageBreak/>
        <w:t>особенностей и характера конкретного производства согласно нормативным документам.</w:t>
      </w:r>
    </w:p>
    <w:p w:rsidR="008C51D0" w:rsidRDefault="008C51D0">
      <w:pPr>
        <w:ind w:firstLine="284"/>
      </w:pPr>
      <w:r>
        <w:t>9.1.1. Контроль состояния воздушной среды производственных помещений (температура, влажность, скорость движения воздуха, содержание вредных веществ и пыли) должен проводиться в соответствии с требованиями ГОСТ 12.1.005 и ГОСТ 12.1.007.</w:t>
      </w:r>
    </w:p>
    <w:p w:rsidR="008C51D0" w:rsidRDefault="008C51D0">
      <w:pPr>
        <w:ind w:firstLine="284"/>
      </w:pPr>
      <w:r>
        <w:t>9.1.2. Температуру поверхности оборудования и изделий следует измерять контактной термопарой и измерительным прибором по ГОСТ 9736.</w:t>
      </w:r>
    </w:p>
    <w:p w:rsidR="008C51D0" w:rsidRDefault="008C51D0">
      <w:pPr>
        <w:ind w:firstLine="284"/>
      </w:pPr>
      <w:r>
        <w:t>9.1.3. Проверку уровней ультразвука, шума и вибрации на рабочих местах необходимо проводить по ГОСТ 12.1.001, ГОСТ 12.1.003 и ГОСТ 12.1.012.</w:t>
      </w:r>
    </w:p>
    <w:p w:rsidR="008C51D0" w:rsidRDefault="008C51D0">
      <w:pPr>
        <w:ind w:firstLine="284"/>
      </w:pPr>
      <w:r>
        <w:t>9.1.4. Проверку уровня ультрафиолетовой радиации следует проводить по указаниям к проектированию и эксплуатации установок искусственного ультрафиолетового облучения на промышленных предприятиях, утвержденным Минздравом СССР. Радиационный контроль — по основным санитарным правилам работы с радиоактивными веществами и другими источниками ионизирующих излучений, утвержденным Минздравом СССР.</w:t>
      </w:r>
    </w:p>
    <w:p w:rsidR="008C51D0" w:rsidRDefault="008C51D0">
      <w:pPr>
        <w:ind w:firstLine="284"/>
      </w:pPr>
      <w:r>
        <w:t>9.1.5. Контроль выполнения требований электробезопасности необходимо осуществлять по ГОСТ 12.1.019.</w:t>
      </w:r>
    </w:p>
    <w:p w:rsidR="008C51D0" w:rsidRDefault="008C51D0">
      <w:pPr>
        <w:ind w:firstLine="284"/>
      </w:pPr>
      <w:r>
        <w:t>9.1.6. Проверку уровня ионизации на рабочих местах следует проводить в соответствии с требованиями санитарно-гигиенических норм допустимых уровней ионизации воздуха производственных и общественных помещений, утвержденных Минздравом СССР.</w:t>
      </w:r>
    </w:p>
    <w:p w:rsidR="008C51D0" w:rsidRDefault="008C51D0">
      <w:pPr>
        <w:ind w:firstLine="284"/>
      </w:pPr>
    </w:p>
    <w:p w:rsidR="008C51D0" w:rsidRDefault="008C51D0">
      <w:pPr>
        <w:ind w:firstLine="284"/>
        <w:rPr>
          <w:b/>
        </w:rPr>
      </w:pPr>
      <w:r>
        <w:t xml:space="preserve">9.1, 9.1.1—9.1.6. </w:t>
      </w:r>
      <w:r>
        <w:rPr>
          <w:b/>
        </w:rPr>
        <w:t>(Измененная редакция, Изм. № 1).</w:t>
      </w:r>
    </w:p>
    <w:p w:rsidR="008C51D0" w:rsidRDefault="008C51D0">
      <w:pPr>
        <w:ind w:firstLine="284"/>
      </w:pPr>
    </w:p>
    <w:p w:rsidR="008C51D0" w:rsidRDefault="008C51D0">
      <w:pPr>
        <w:ind w:firstLine="284"/>
      </w:pPr>
      <w:r>
        <w:t xml:space="preserve">9.1.7. Соблюдение требований электростатической </w:t>
      </w:r>
      <w:proofErr w:type="spellStart"/>
      <w:r>
        <w:t>искробезопасности</w:t>
      </w:r>
      <w:proofErr w:type="spellEnd"/>
      <w:r>
        <w:t xml:space="preserve"> — по ГОСТ 12.1.018.</w:t>
      </w:r>
    </w:p>
    <w:p w:rsidR="008C51D0" w:rsidRDefault="008C51D0">
      <w:pPr>
        <w:ind w:firstLine="284"/>
      </w:pPr>
      <w:r>
        <w:t>Контроль уровня напряженности электростатического поля на рабочих местах необходимо осуществлять по ГОСТ 12.1.045.</w:t>
      </w:r>
    </w:p>
    <w:p w:rsidR="008C51D0" w:rsidRDefault="008C51D0">
      <w:pPr>
        <w:ind w:firstLine="284"/>
      </w:pPr>
    </w:p>
    <w:p w:rsidR="008C51D0" w:rsidRDefault="008C51D0">
      <w:pPr>
        <w:ind w:firstLine="284"/>
        <w:rPr>
          <w:b/>
        </w:rPr>
      </w:pPr>
      <w:r>
        <w:rPr>
          <w:b/>
        </w:rPr>
        <w:t>(Измененная редакция, Изм. № 3).</w:t>
      </w:r>
    </w:p>
    <w:p w:rsidR="008C51D0" w:rsidRDefault="008C51D0">
      <w:pPr>
        <w:ind w:firstLine="284"/>
      </w:pPr>
    </w:p>
    <w:p w:rsidR="008C51D0" w:rsidRDefault="008C51D0">
      <w:pPr>
        <w:ind w:firstLine="284"/>
      </w:pPr>
      <w:r>
        <w:t xml:space="preserve">9.1.8. Контроль выполнения требований </w:t>
      </w:r>
      <w:proofErr w:type="spellStart"/>
      <w:r>
        <w:t>пожаро</w:t>
      </w:r>
      <w:proofErr w:type="spellEnd"/>
      <w:r>
        <w:t>- и взрывобезопасности — по ГОСТ 12.1.004 и ГОСТ 12.1.010.</w:t>
      </w:r>
    </w:p>
    <w:p w:rsidR="008C51D0" w:rsidRDefault="008C51D0">
      <w:pPr>
        <w:ind w:firstLine="284"/>
      </w:pPr>
      <w:r>
        <w:t>Контроль состава воздушной среды производственных помещений на взрывобезопасность следует проводить в зонах возможных максимальных концентраций легковоспламеняющихся и горючих веществ.</w:t>
      </w:r>
    </w:p>
    <w:p w:rsidR="008C51D0" w:rsidRDefault="008C51D0">
      <w:pPr>
        <w:ind w:firstLine="284"/>
      </w:pPr>
      <w:r>
        <w:t>9.2. Контроль состояния воздушной среды, уровней опасных и вредных производственных факторов необходимо осуществлять также при изменении технологии или режимов работы, реконструкции вентиляции и по требованию органов, осуществляющих надзор за состоянием безопасности труда на предприятии.</w:t>
      </w:r>
    </w:p>
    <w:p w:rsidR="008C51D0" w:rsidRDefault="008C51D0">
      <w:pPr>
        <w:ind w:firstLine="284"/>
      </w:pPr>
    </w:p>
    <w:p w:rsidR="008C51D0" w:rsidRDefault="008C51D0">
      <w:pPr>
        <w:ind w:firstLine="284"/>
        <w:rPr>
          <w:b/>
        </w:rPr>
      </w:pPr>
      <w:r>
        <w:t>9.1.8, 9.2.</w:t>
      </w:r>
      <w:r>
        <w:rPr>
          <w:b/>
        </w:rPr>
        <w:t xml:space="preserve"> (Измененная редакция, Изм. № 1).</w:t>
      </w:r>
    </w:p>
    <w:p w:rsidR="008C51D0" w:rsidRDefault="008C51D0">
      <w:pPr>
        <w:ind w:firstLine="284"/>
      </w:pPr>
    </w:p>
    <w:p w:rsidR="008C51D0" w:rsidRDefault="008C51D0">
      <w:pPr>
        <w:ind w:firstLine="284"/>
      </w:pPr>
    </w:p>
    <w:p w:rsidR="008C51D0" w:rsidRDefault="008C51D0">
      <w:pPr>
        <w:ind w:firstLine="284"/>
        <w:jc w:val="right"/>
        <w:rPr>
          <w:i/>
        </w:rPr>
      </w:pPr>
      <w:r>
        <w:rPr>
          <w:i/>
        </w:rPr>
        <w:t>ПРИЛОЖЕНИЕ 1</w:t>
      </w:r>
    </w:p>
    <w:p w:rsidR="008C51D0" w:rsidRDefault="008C51D0">
      <w:pPr>
        <w:ind w:firstLine="284"/>
        <w:jc w:val="right"/>
        <w:rPr>
          <w:i/>
        </w:rPr>
      </w:pPr>
      <w:r>
        <w:rPr>
          <w:i/>
        </w:rPr>
        <w:t>Обязательное</w:t>
      </w:r>
    </w:p>
    <w:p w:rsidR="008C51D0" w:rsidRDefault="008C51D0">
      <w:pPr>
        <w:ind w:firstLine="284"/>
      </w:pPr>
    </w:p>
    <w:p w:rsidR="008C51D0" w:rsidRDefault="008C51D0">
      <w:pPr>
        <w:ind w:firstLine="284"/>
        <w:jc w:val="center"/>
        <w:rPr>
          <w:b/>
        </w:rPr>
      </w:pPr>
      <w:r>
        <w:rPr>
          <w:b/>
        </w:rPr>
        <w:t>ПЕРЕЧЕНЬ ОПАСНЫХ И ВРЕДНЫХ ПРОИЗВОДСТВЕННЫХ ФАКТОРОВ, ВОЗНИКАЮЩИХ ПРИ ПРОВЕДЕНИИ ОКРАСОЧНЫХ РАБОТ</w:t>
      </w:r>
    </w:p>
    <w:p w:rsidR="008C51D0" w:rsidRDefault="008C51D0">
      <w:pPr>
        <w:ind w:firstLine="284"/>
      </w:pPr>
    </w:p>
    <w:p w:rsidR="008C51D0" w:rsidRDefault="008C51D0">
      <w:pPr>
        <w:ind w:firstLine="284"/>
      </w:pPr>
      <w:r>
        <w:t>Движущиеся машины и механизмы.</w:t>
      </w:r>
    </w:p>
    <w:p w:rsidR="008C51D0" w:rsidRDefault="008C51D0">
      <w:pPr>
        <w:ind w:firstLine="284"/>
      </w:pPr>
      <w:r>
        <w:t>Незащищенные подвижные части окрасочного оборудования.</w:t>
      </w:r>
    </w:p>
    <w:p w:rsidR="008C51D0" w:rsidRDefault="008C51D0">
      <w:pPr>
        <w:ind w:firstLine="284"/>
      </w:pPr>
      <w:r>
        <w:t>Передвигающиеся окрашиваемые изделия.</w:t>
      </w:r>
    </w:p>
    <w:p w:rsidR="008C51D0" w:rsidRDefault="008C51D0">
      <w:pPr>
        <w:ind w:firstLine="284"/>
      </w:pPr>
      <w:r>
        <w:t>Повышенная запыленность и загазованность воздуха рабочей зоны.</w:t>
      </w:r>
    </w:p>
    <w:p w:rsidR="008C51D0" w:rsidRDefault="008C51D0">
      <w:pPr>
        <w:ind w:firstLine="284"/>
      </w:pPr>
      <w:r>
        <w:t>Повышенная температура лакокрасочных материалов, моющих и обезжиривающих жидкостей, паров и газов, поверхности оборудования и изделий.</w:t>
      </w:r>
    </w:p>
    <w:p w:rsidR="008C51D0" w:rsidRDefault="008C51D0">
      <w:pPr>
        <w:ind w:firstLine="284"/>
      </w:pPr>
      <w:r>
        <w:t>Повышенная или пониженная температура воздуха на окрасочных участках, в окрасочных цехах, помещениях и камерах.</w:t>
      </w:r>
    </w:p>
    <w:p w:rsidR="008C51D0" w:rsidRDefault="008C51D0">
      <w:pPr>
        <w:ind w:firstLine="284"/>
      </w:pPr>
      <w:r>
        <w:t>Повышенный уровень шума, вибрации и ультразвука при подготовке поверхности изделий к окрашиванию и при работе вентиляторов окрасочных установок.</w:t>
      </w:r>
    </w:p>
    <w:p w:rsidR="008C51D0" w:rsidRDefault="008C51D0">
      <w:pPr>
        <w:ind w:firstLine="284"/>
      </w:pPr>
      <w:r>
        <w:t>Повышенные уровни ультрафиолетового, инфракрасного, альфа-, бета-, гамма- и рентгеновского излучения, возникающие при работе сушильного оборудования.</w:t>
      </w:r>
    </w:p>
    <w:p w:rsidR="008C51D0" w:rsidRDefault="008C51D0">
      <w:pPr>
        <w:ind w:firstLine="284"/>
      </w:pPr>
      <w:r>
        <w:t xml:space="preserve">Незащищенные токоведущие части установок подготовки поверхности, </w:t>
      </w:r>
      <w:proofErr w:type="spellStart"/>
      <w:r>
        <w:t>электроосаждения</w:t>
      </w:r>
      <w:proofErr w:type="spellEnd"/>
      <w:r>
        <w:t xml:space="preserve">, </w:t>
      </w:r>
      <w:r>
        <w:lastRenderedPageBreak/>
        <w:t>окрашивания в электростатическом поле и сушильных установок.</w:t>
      </w:r>
    </w:p>
    <w:p w:rsidR="008C51D0" w:rsidRDefault="008C51D0">
      <w:pPr>
        <w:ind w:firstLine="284"/>
      </w:pPr>
      <w:r>
        <w:t>Повышенная ионизация воздуха на участках окрашивания в электростатическом поле.</w:t>
      </w:r>
    </w:p>
    <w:p w:rsidR="008C51D0" w:rsidRDefault="008C51D0">
      <w:pPr>
        <w:ind w:firstLine="284"/>
      </w:pPr>
      <w:r>
        <w:t>Повышенная напряженность электрического поля и повышенный уровень статического электричества, возникающий при окрашивании изделий в электростатическом поле, а также при перемещении по трубопроводам, перемешивании, переливании (пересыпании) и распылении жидких и сыпучих материалов.</w:t>
      </w:r>
    </w:p>
    <w:p w:rsidR="008C51D0" w:rsidRDefault="008C51D0">
      <w:pPr>
        <w:ind w:firstLine="284"/>
      </w:pPr>
      <w:r>
        <w:t>Струи лакокрасочных материалов, возникающие при нарушении герметичности окрасочной аппаратуры, работающей под давлением.</w:t>
      </w:r>
    </w:p>
    <w:p w:rsidR="008C51D0" w:rsidRDefault="008C51D0">
      <w:pPr>
        <w:ind w:firstLine="284"/>
      </w:pPr>
      <w:r>
        <w:t>Вредные вещества в лакокрасочных материалах и других рабочих составах, действующие на работающих через дыхательные пути, пищеварительную систему, кожный покров и слизистые оболочки органов зрения и обоняния.</w:t>
      </w:r>
    </w:p>
    <w:p w:rsidR="008C51D0" w:rsidRDefault="008C51D0">
      <w:pPr>
        <w:ind w:firstLine="284"/>
      </w:pPr>
    </w:p>
    <w:p w:rsidR="008C51D0" w:rsidRDefault="008C51D0">
      <w:pPr>
        <w:ind w:firstLine="284"/>
        <w:rPr>
          <w:b/>
        </w:rPr>
      </w:pPr>
      <w:r>
        <w:rPr>
          <w:i/>
        </w:rPr>
        <w:t>ПРИЛОЖЕНИЕ 1.</w:t>
      </w:r>
      <w:r>
        <w:rPr>
          <w:b/>
        </w:rPr>
        <w:t xml:space="preserve"> (Введено дополнительно, Изм. № 1).</w:t>
      </w:r>
    </w:p>
    <w:p w:rsidR="008C51D0" w:rsidRDefault="008C51D0">
      <w:pPr>
        <w:ind w:firstLine="284"/>
      </w:pPr>
    </w:p>
    <w:p w:rsidR="008C51D0" w:rsidRDefault="008C51D0">
      <w:pPr>
        <w:ind w:firstLine="284"/>
      </w:pPr>
    </w:p>
    <w:p w:rsidR="008C51D0" w:rsidRDefault="008C51D0">
      <w:pPr>
        <w:ind w:firstLine="284"/>
        <w:jc w:val="right"/>
        <w:rPr>
          <w:i/>
        </w:rPr>
      </w:pPr>
      <w:r>
        <w:rPr>
          <w:i/>
        </w:rPr>
        <w:t>ПРИЛОЖЕНИЕ 2</w:t>
      </w:r>
    </w:p>
    <w:p w:rsidR="008C51D0" w:rsidRDefault="008C51D0">
      <w:pPr>
        <w:ind w:firstLine="284"/>
        <w:jc w:val="right"/>
        <w:rPr>
          <w:i/>
        </w:rPr>
      </w:pPr>
      <w:r>
        <w:rPr>
          <w:i/>
        </w:rPr>
        <w:t>Справочное</w:t>
      </w:r>
    </w:p>
    <w:p w:rsidR="008C51D0" w:rsidRDefault="008C51D0">
      <w:pPr>
        <w:ind w:firstLine="284"/>
      </w:pPr>
    </w:p>
    <w:p w:rsidR="008C51D0" w:rsidRDefault="008C51D0">
      <w:pPr>
        <w:ind w:firstLine="284"/>
        <w:jc w:val="center"/>
        <w:rPr>
          <w:b/>
        </w:rPr>
      </w:pPr>
      <w:r>
        <w:rPr>
          <w:b/>
        </w:rPr>
        <w:t>Информационные данные о соответствии ГОСТ 12.3.005—75 и СТ СЭВ 3951—82</w:t>
      </w:r>
    </w:p>
    <w:p w:rsidR="008C51D0" w:rsidRDefault="008C51D0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281"/>
        <w:gridCol w:w="1410"/>
        <w:gridCol w:w="1282"/>
        <w:gridCol w:w="1410"/>
        <w:gridCol w:w="1410"/>
      </w:tblGrid>
      <w:tr w:rsidR="008C51D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Default="008C51D0">
            <w:pPr>
              <w:ind w:firstLine="0"/>
              <w:jc w:val="center"/>
            </w:pPr>
            <w:r>
              <w:t>ГОСТ 12.3.005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Default="008C51D0">
            <w:pPr>
              <w:ind w:firstLine="0"/>
              <w:jc w:val="center"/>
            </w:pPr>
            <w:r>
              <w:t>СТ СЭВ 3951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Default="008C51D0">
            <w:pPr>
              <w:ind w:firstLine="0"/>
              <w:jc w:val="center"/>
            </w:pPr>
            <w:r>
              <w:t>ГОСТ 12.3.005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Default="008C51D0">
            <w:pPr>
              <w:ind w:firstLine="0"/>
              <w:jc w:val="center"/>
            </w:pPr>
            <w:r>
              <w:t>СТ СЭВ 3951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Default="008C51D0">
            <w:pPr>
              <w:ind w:firstLine="0"/>
              <w:jc w:val="center"/>
            </w:pPr>
            <w:r>
              <w:t>ГОСТ 12.3.005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Default="008C51D0">
            <w:pPr>
              <w:ind w:firstLine="0"/>
              <w:jc w:val="center"/>
            </w:pPr>
            <w:r>
              <w:t>СТ СЭВ 3951</w:t>
            </w:r>
          </w:p>
        </w:tc>
      </w:tr>
      <w:tr w:rsidR="008C51D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51D0" w:rsidRDefault="008C51D0">
            <w:pPr>
              <w:ind w:firstLine="0"/>
              <w:jc w:val="center"/>
            </w:pPr>
            <w:r>
              <w:t>1.1-1.3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51D0" w:rsidRDefault="008C51D0">
            <w:pPr>
              <w:ind w:firstLine="0"/>
              <w:jc w:val="center"/>
            </w:pPr>
            <w:r>
              <w:t>1.1-1.3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51D0" w:rsidRDefault="008C51D0">
            <w:pPr>
              <w:ind w:firstLine="0"/>
              <w:jc w:val="center"/>
            </w:pPr>
            <w:r>
              <w:t>5.1-5.5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51D0" w:rsidRDefault="008C51D0">
            <w:pPr>
              <w:ind w:firstLine="0"/>
              <w:jc w:val="center"/>
            </w:pPr>
            <w:r>
              <w:t>5.1-5.5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51D0" w:rsidRDefault="008C51D0">
            <w:pPr>
              <w:ind w:firstLine="0"/>
              <w:jc w:val="center"/>
            </w:pPr>
            <w:r>
              <w:t>8.1-8.2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51D0" w:rsidRDefault="008C51D0">
            <w:pPr>
              <w:ind w:firstLine="0"/>
              <w:jc w:val="center"/>
            </w:pPr>
            <w:r>
              <w:t>7.1-7.2</w:t>
            </w:r>
          </w:p>
        </w:tc>
      </w:tr>
      <w:tr w:rsidR="008C51D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8C51D0" w:rsidRDefault="008C51D0">
            <w:pPr>
              <w:ind w:firstLine="0"/>
              <w:jc w:val="center"/>
            </w:pPr>
            <w:r>
              <w:t>2.1-2.4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8C51D0" w:rsidRDefault="008C51D0">
            <w:pPr>
              <w:ind w:firstLine="0"/>
              <w:jc w:val="center"/>
            </w:pPr>
            <w:r>
              <w:t>2.1-2.5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8C51D0" w:rsidRDefault="008C51D0">
            <w:pPr>
              <w:ind w:firstLine="0"/>
              <w:jc w:val="center"/>
            </w:pPr>
            <w:r>
              <w:t>6.1-6.2.1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6" w:space="0" w:color="auto"/>
            </w:tcBorders>
          </w:tcPr>
          <w:p w:rsidR="008C51D0" w:rsidRDefault="008C51D0">
            <w:pPr>
              <w:ind w:firstLine="0"/>
              <w:jc w:val="center"/>
            </w:pPr>
            <w:r>
              <w:t>6.1-6.2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8C51D0" w:rsidRDefault="008C51D0">
            <w:pPr>
              <w:ind w:firstLine="0"/>
              <w:jc w:val="center"/>
            </w:pPr>
            <w:r>
              <w:t>9.1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8C51D0" w:rsidRDefault="008C51D0">
            <w:pPr>
              <w:ind w:firstLine="0"/>
              <w:jc w:val="center"/>
            </w:pPr>
            <w:r>
              <w:t>8.1</w:t>
            </w:r>
          </w:p>
        </w:tc>
      </w:tr>
      <w:tr w:rsidR="008C51D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8C51D0" w:rsidRDefault="008C51D0">
            <w:pPr>
              <w:ind w:firstLine="0"/>
              <w:jc w:val="center"/>
            </w:pPr>
            <w:r>
              <w:t>2.7-2.8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8C51D0" w:rsidRDefault="008C51D0">
            <w:pPr>
              <w:ind w:firstLine="0"/>
              <w:jc w:val="center"/>
            </w:pPr>
            <w:r>
              <w:t>2.6-2.7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8C51D0" w:rsidRDefault="008C51D0">
            <w:pPr>
              <w:ind w:firstLine="0"/>
              <w:jc w:val="center"/>
            </w:pPr>
            <w:r>
              <w:t>6.4-6.6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6" w:space="0" w:color="auto"/>
            </w:tcBorders>
          </w:tcPr>
          <w:p w:rsidR="008C51D0" w:rsidRDefault="008C51D0">
            <w:pPr>
              <w:ind w:firstLine="0"/>
              <w:jc w:val="center"/>
            </w:pPr>
            <w:r>
              <w:t>6.3-6.5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8C51D0" w:rsidRDefault="008C51D0">
            <w:pPr>
              <w:ind w:firstLine="0"/>
              <w:jc w:val="center"/>
            </w:pPr>
            <w:r>
              <w:t>9.1.8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8C51D0" w:rsidRDefault="008C51D0">
            <w:pPr>
              <w:ind w:firstLine="0"/>
              <w:jc w:val="center"/>
            </w:pPr>
            <w:r>
              <w:t>8.3</w:t>
            </w:r>
          </w:p>
        </w:tc>
      </w:tr>
      <w:tr w:rsidR="008C51D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8C51D0" w:rsidRDefault="008C51D0">
            <w:pPr>
              <w:ind w:firstLine="0"/>
              <w:jc w:val="center"/>
            </w:pPr>
            <w:r>
              <w:t>3.2-3.4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8C51D0" w:rsidRDefault="008C51D0">
            <w:pPr>
              <w:ind w:firstLine="0"/>
              <w:jc w:val="center"/>
            </w:pPr>
            <w:r>
              <w:t>3.1-3.6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8C51D0" w:rsidRDefault="008C51D0">
            <w:pPr>
              <w:ind w:firstLine="0"/>
              <w:jc w:val="center"/>
            </w:pPr>
            <w:r>
              <w:t>6.8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6" w:space="0" w:color="auto"/>
            </w:tcBorders>
          </w:tcPr>
          <w:p w:rsidR="008C51D0" w:rsidRDefault="008C51D0">
            <w:pPr>
              <w:ind w:firstLine="0"/>
              <w:jc w:val="center"/>
            </w:pPr>
            <w:r>
              <w:t>6.6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8C51D0" w:rsidRDefault="008C51D0">
            <w:pPr>
              <w:ind w:firstLine="0"/>
              <w:jc w:val="center"/>
            </w:pPr>
            <w:r>
              <w:t>9.2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8C51D0" w:rsidRDefault="008C51D0">
            <w:pPr>
              <w:ind w:firstLine="0"/>
              <w:jc w:val="center"/>
            </w:pPr>
            <w:r>
              <w:t>8.2</w:t>
            </w:r>
          </w:p>
        </w:tc>
      </w:tr>
      <w:tr w:rsidR="008C51D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Default="008C51D0">
            <w:pPr>
              <w:ind w:firstLine="0"/>
              <w:jc w:val="center"/>
            </w:pPr>
            <w:r>
              <w:t>4.2-4.3</w:t>
            </w:r>
          </w:p>
        </w:tc>
        <w:tc>
          <w:tcPr>
            <w:tcW w:w="12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Default="008C51D0">
            <w:pPr>
              <w:ind w:firstLine="0"/>
              <w:jc w:val="center"/>
            </w:pPr>
            <w:r>
              <w:t>4.1-4.2</w:t>
            </w:r>
          </w:p>
        </w:tc>
        <w:tc>
          <w:tcPr>
            <w:tcW w:w="1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Default="008C51D0">
            <w:pPr>
              <w:ind w:firstLine="0"/>
              <w:jc w:val="center"/>
            </w:pPr>
          </w:p>
        </w:tc>
        <w:tc>
          <w:tcPr>
            <w:tcW w:w="12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Default="008C51D0">
            <w:pPr>
              <w:ind w:firstLine="0"/>
              <w:jc w:val="center"/>
            </w:pPr>
          </w:p>
        </w:tc>
        <w:tc>
          <w:tcPr>
            <w:tcW w:w="1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Default="008C51D0">
            <w:pPr>
              <w:ind w:firstLine="0"/>
              <w:jc w:val="center"/>
            </w:pPr>
          </w:p>
        </w:tc>
        <w:tc>
          <w:tcPr>
            <w:tcW w:w="1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D0" w:rsidRDefault="008C51D0">
            <w:pPr>
              <w:ind w:firstLine="0"/>
              <w:jc w:val="center"/>
            </w:pPr>
          </w:p>
        </w:tc>
      </w:tr>
    </w:tbl>
    <w:p w:rsidR="008C51D0" w:rsidRDefault="008C51D0">
      <w:pPr>
        <w:ind w:firstLine="284"/>
      </w:pPr>
    </w:p>
    <w:p w:rsidR="008C51D0" w:rsidRDefault="008C51D0">
      <w:pPr>
        <w:ind w:firstLine="284"/>
        <w:rPr>
          <w:b/>
        </w:rPr>
      </w:pPr>
      <w:r>
        <w:rPr>
          <w:i/>
        </w:rPr>
        <w:t>ПРИЛОЖЕНИЕ 2.</w:t>
      </w:r>
      <w:r>
        <w:rPr>
          <w:b/>
        </w:rPr>
        <w:t xml:space="preserve"> (Введено дополнительно, Изм. № 2).</w:t>
      </w:r>
    </w:p>
    <w:sectPr w:rsidR="008C51D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867"/>
    <w:rsid w:val="00220F1D"/>
    <w:rsid w:val="00311867"/>
    <w:rsid w:val="008C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firstLine="50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firstLine="50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3576</Words>
  <Characters>20386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Пермский ЦНТИ</Company>
  <LinksUpToDate>false</LinksUpToDate>
  <CharactersWithSpaces>23915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2018-05-14T01:34:00Z</dcterms:created>
  <dcterms:modified xsi:type="dcterms:W3CDTF">2018-05-14T01:34:00Z</dcterms:modified>
</cp:coreProperties>
</file>