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532D">
      <w:pPr>
        <w:widowControl/>
        <w:jc w:val="right"/>
      </w:pPr>
      <w:bookmarkStart w:id="0" w:name="_GoBack"/>
      <w:bookmarkEnd w:id="0"/>
      <w:r>
        <w:t>ВСН 47-86 (р)</w:t>
      </w:r>
    </w:p>
    <w:p w:rsidR="00000000" w:rsidRDefault="00DE532D">
      <w:pPr>
        <w:widowControl/>
        <w:jc w:val="right"/>
      </w:pPr>
      <w:r>
        <w:rPr>
          <w:lang w:val="en-US"/>
        </w:rPr>
        <w:t>_______________</w:t>
      </w:r>
    </w:p>
    <w:p w:rsidR="00000000" w:rsidRDefault="00DE532D">
      <w:pPr>
        <w:widowControl/>
        <w:jc w:val="right"/>
      </w:pPr>
      <w:r>
        <w:t xml:space="preserve">Госгражданстрой 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ПРОДОЛЖИТЕЛЬНОСТИ 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ПРОВЕДЕНИЯ РАБОТ ПО РЕМОНТУ ЖИЛИЩ 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(КВАРТИР, ДОМОВ) ПО ЗАКАЗАМ НАСЕЛЕНИЯ </w:t>
      </w:r>
    </w:p>
    <w:p w:rsidR="00000000" w:rsidRDefault="00DE532D">
      <w:pPr>
        <w:widowControl/>
        <w:jc w:val="center"/>
      </w:pPr>
    </w:p>
    <w:p w:rsidR="00000000" w:rsidRDefault="00DE532D">
      <w:pPr>
        <w:widowControl/>
        <w:jc w:val="right"/>
      </w:pPr>
    </w:p>
    <w:p w:rsidR="00000000" w:rsidRDefault="00DE532D">
      <w:pPr>
        <w:widowControl/>
        <w:jc w:val="right"/>
        <w:rPr>
          <w:i/>
        </w:rPr>
      </w:pPr>
      <w:r>
        <w:rPr>
          <w:i/>
        </w:rPr>
        <w:t xml:space="preserve">Дата введения 1987 -01-01 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  <w:r>
        <w:t>РАЗРАБОТАНЫ ЦНИИЭП жилища Госгражданстроя (р</w:t>
      </w:r>
      <w:r>
        <w:t>уководитель темы канд. техн. наук А.Н.Спивак, исполнители - инженеры Л.Ф.Нагебова, Е.Ю.Ратникова), ЦНИИЭП инженерного оборудования Госгражданстроя (исполнители - кандидаты техн. наук М.А.Латышенков, В.А.Синельников), МосжилНИИпроект Главмосжилуправления Мосгорисполкома (исполнитель - инж. В.Г.Поспелов).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70"/>
        <w:jc w:val="both"/>
      </w:pPr>
      <w:r>
        <w:t>ВНЕСЕНЫ ЦНИИЭПжилища Госгражданстроя.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  <w:r>
        <w:t>ПОДГОТОВЛЕНЫ К УТВЕРЖДЕНИЮ Управлением по ремонту жилищного фонда Госгражданстроя (инж. В.Б.Грызлов).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  <w:r>
        <w:t>УТВЕРЖДЕНЫ приказом Государственного комитета по гражданскому ст</w:t>
      </w:r>
      <w:r>
        <w:t xml:space="preserve">роительству и архитектуре при Госстрое СССР от 27 июня 1986 года № 218.    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  <w:r>
        <w:t>Настоящие Нормы устанавливают продолжительность проведения всех видов выполняемых по заказам населения работ по ремонту квартир в государственном, обобществленном жилищном фонде, фонде жилищно-строительных кооперативов, а также жилых домов, хозяйственных и нежилых строений, находящихся на правах государственной, общественной или личной собственности (далее - квартир и домов).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ПРОДОЛЖИТЕЛЬНОСТЬ ПРОВЕДЕНИЯ РЕМОНТА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КВАРТИР И ДОМО</w:t>
      </w:r>
      <w:r>
        <w:rPr>
          <w:rFonts w:ascii="Times New Roman" w:hAnsi="Times New Roman"/>
          <w:sz w:val="20"/>
        </w:rPr>
        <w:t xml:space="preserve">В 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  <w:r>
        <w:t>1.1. Общая продолжительность проведения работ по ремонту квартир и домов должна определяться исходя из фактического объема и трудоемкости ремонта как сумма продолжительностей выполнения отдельных комплексов работ, совмещение которых по времени невозможно.</w:t>
      </w:r>
    </w:p>
    <w:p w:rsidR="00000000" w:rsidRDefault="00DE532D">
      <w:pPr>
        <w:widowControl/>
        <w:ind w:firstLine="270"/>
        <w:jc w:val="both"/>
      </w:pPr>
      <w:r>
        <w:t xml:space="preserve">Окончательное значение продолжительности всех работ по ремонту жилого помещения должно устанавливаться путем округления полученной расчетом суммы продолжительностей до ближайшего целого числа (в днях).     </w:t>
      </w:r>
    </w:p>
    <w:p w:rsidR="00000000" w:rsidRDefault="00DE532D">
      <w:pPr>
        <w:widowControl/>
        <w:ind w:firstLine="225"/>
        <w:jc w:val="both"/>
      </w:pPr>
      <w:r>
        <w:t>1.2. Для определения продолжительности провед</w:t>
      </w:r>
      <w:r>
        <w:t>ения ремонта квартир и домов в качестве исходного принят следующий комплекс работ:</w:t>
      </w:r>
    </w:p>
    <w:p w:rsidR="00000000" w:rsidRDefault="00DE532D">
      <w:pPr>
        <w:widowControl/>
        <w:ind w:firstLine="225"/>
        <w:jc w:val="both"/>
      </w:pPr>
      <w:r>
        <w:t>окраска стен и потолков клеевыми, масляными и водоэмульсионными составами с подготовкой поверхностей;</w:t>
      </w:r>
    </w:p>
    <w:p w:rsidR="00000000" w:rsidRDefault="00DE532D">
      <w:pPr>
        <w:widowControl/>
        <w:ind w:firstLine="225"/>
        <w:jc w:val="both"/>
      </w:pPr>
      <w:r>
        <w:t>оклейка стен обоями и пленочными материалами с предварительной подготовкой стен;</w:t>
      </w:r>
    </w:p>
    <w:p w:rsidR="00000000" w:rsidRDefault="00DE532D">
      <w:pPr>
        <w:widowControl/>
        <w:ind w:firstLine="225"/>
        <w:jc w:val="both"/>
      </w:pPr>
      <w:r>
        <w:t>окраска масляными составами с подготовкой поверхности трубопроводов, отопительных приборов, ванн и других элементов инженерного оборудования, столярных изделий.</w:t>
      </w:r>
    </w:p>
    <w:p w:rsidR="00000000" w:rsidRDefault="00DE532D">
      <w:pPr>
        <w:widowControl/>
        <w:ind w:firstLine="225"/>
        <w:jc w:val="both"/>
      </w:pPr>
      <w:r>
        <w:t>Продолжительность выполнения указанного комплекса ремонтных работ в квартирах и домах</w:t>
      </w:r>
      <w:r>
        <w:t xml:space="preserve"> не должна превышать значений, приведенных в табл. 1.</w:t>
      </w:r>
    </w:p>
    <w:p w:rsidR="00000000" w:rsidRDefault="00DE532D">
      <w:pPr>
        <w:widowControl/>
        <w:ind w:firstLine="225"/>
        <w:jc w:val="both"/>
        <w:rPr>
          <w:lang w:val="en-US"/>
        </w:rPr>
      </w:pPr>
    </w:p>
    <w:p w:rsidR="00000000" w:rsidRDefault="00DE532D">
      <w:pPr>
        <w:widowControl/>
        <w:ind w:firstLine="225"/>
        <w:jc w:val="both"/>
        <w:rPr>
          <w:lang w:val="en-US"/>
        </w:rPr>
      </w:pP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jc w:val="right"/>
      </w:pPr>
      <w:r>
        <w:t>Таблица 1</w:t>
      </w:r>
    </w:p>
    <w:p w:rsidR="00000000" w:rsidRDefault="00DE532D">
      <w:pPr>
        <w:widowControl/>
        <w:jc w:val="right"/>
      </w:pPr>
    </w:p>
    <w:tbl>
      <w:tblPr>
        <w:tblW w:w="0" w:type="auto"/>
        <w:tblInd w:w="9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90"/>
        <w:gridCol w:w="1902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Объект для проведения работ, </w:t>
            </w:r>
          </w:p>
          <w:p w:rsidR="00000000" w:rsidRDefault="00DE532D">
            <w:pPr>
              <w:widowControl/>
              <w:jc w:val="center"/>
            </w:pPr>
            <w:r>
              <w:t xml:space="preserve">жилой дом или квартира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Общая площадь,</w:t>
            </w:r>
          </w:p>
          <w:p w:rsidR="00000000" w:rsidRDefault="00DE532D">
            <w:pPr>
              <w:widowControl/>
              <w:jc w:val="center"/>
            </w:pPr>
            <w:r>
              <w:t xml:space="preserve"> кв.м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Продолжительность, </w:t>
            </w:r>
          </w:p>
          <w:p w:rsidR="00000000" w:rsidRDefault="00DE532D">
            <w:pPr>
              <w:widowControl/>
              <w:jc w:val="center"/>
            </w:pPr>
            <w:r>
              <w:t>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Однокомнатная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До 40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Двухкомнатная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|   55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Трехкомнатная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|   65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Четырехкомнатная и более 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Свыше 65 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20 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</w:p>
          <w:p w:rsidR="00000000" w:rsidRDefault="00DE532D">
            <w:pPr>
              <w:widowControl/>
              <w:ind w:firstLine="270"/>
              <w:jc w:val="both"/>
            </w:pPr>
            <w:r>
              <w:t>Примечание. Продолжительность ремонта 1-3-комнатных квартир и домов, общая площадь которых превышает более чем на 10% значение, указанное в табл. 1, должна быть увеличена путем умножения нормативного зна</w:t>
            </w:r>
            <w:r>
              <w:t>чения продолжительности на поправочный коэффициент К. Коэффициент К определяется как отношение фактической общей площади ремонтируемого жилища к предельной общей площади жилища данного типа, приведенной в табл. 1.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</w:tr>
    </w:tbl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  <w:r>
        <w:t>1.3. В случае, когда в состав ремонта квартиры или дома сверх перечисленных в п.1.1 входят дополнительные работы, указанные в рекомендуемых прил. 1 и 2, общая продолжительность проведения ремонта определяется как сумма продолжительностей проведения работ по табл. 1 и этим приложениям.</w:t>
      </w:r>
    </w:p>
    <w:p w:rsidR="00000000" w:rsidRDefault="00DE532D">
      <w:pPr>
        <w:widowControl/>
        <w:ind w:firstLine="225"/>
        <w:jc w:val="both"/>
      </w:pPr>
      <w:r>
        <w:t>1.4. Прод</w:t>
      </w:r>
      <w:r>
        <w:t>олжительность проведения ремонта квартир и домов с их перепланировкой, перестановкой отопительных и санитарно-гигиенических приборов, переустройством и реконструкцией фундаментов, стен, крыш и других конструктивных элементов, отделкой стен обивочными материалами или выполнением лепных, альфрейных и тому подобных работ устанавливается по соглашению сторон при оформлении Типового договора подряда на ремонт жилого помещения, исходя из фактического объема работ и их трудоемкости.</w:t>
      </w:r>
    </w:p>
    <w:p w:rsidR="00000000" w:rsidRDefault="00DE532D">
      <w:pPr>
        <w:widowControl/>
        <w:ind w:firstLine="225"/>
        <w:jc w:val="both"/>
      </w:pPr>
      <w:r>
        <w:t>1.5. Ремонтно-строительная орга</w:t>
      </w:r>
      <w:r>
        <w:t>низация имеет право при заключении Типового договора подряда на ремонт жилого помещения (бытового заказа) устанавливать более короткие сроки исполнения заказов без ущерба качеству выполняемых работ.</w:t>
      </w:r>
    </w:p>
    <w:p w:rsidR="00000000" w:rsidRDefault="00DE532D">
      <w:pPr>
        <w:widowControl/>
        <w:ind w:firstLine="225"/>
        <w:jc w:val="both"/>
      </w:pPr>
      <w:r>
        <w:t>В установленную продолжительность выполнения заказа не входят выходные дни организации, принявшей заказ, праздничные дни, а в сельской местности также время, необходимое для доставки строительных материалов в пункты назначения.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ПРОДОЛЖИТЕЛЬНОСТЬ ПРОВЕДЕНИЯ РЕМОНТА ИНЖЕНЕРНОГО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ОБОРУДОВАНИЯ КВАРТИР И ДОМОВ</w:t>
      </w:r>
    </w:p>
    <w:p w:rsidR="00000000" w:rsidRDefault="00DE532D">
      <w:pPr>
        <w:widowControl/>
        <w:jc w:val="both"/>
      </w:pPr>
    </w:p>
    <w:p w:rsidR="00000000" w:rsidRDefault="00DE532D">
      <w:pPr>
        <w:widowControl/>
        <w:ind w:firstLine="225"/>
        <w:jc w:val="both"/>
      </w:pPr>
      <w:r>
        <w:t>2</w:t>
      </w:r>
      <w:r>
        <w:t>.1. При выполнении только ремонта инженерного оборудования квартир и домов продолжительность должна приниматься равной продолжительности наиболее трудоемких работ по прил. 2 и не должна превышать значений, приведенных в табл. 2.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jc w:val="right"/>
      </w:pPr>
      <w:r>
        <w:t>Таблица 2</w:t>
      </w:r>
    </w:p>
    <w:p w:rsidR="00000000" w:rsidRDefault="00DE532D">
      <w:pPr>
        <w:widowControl/>
        <w:jc w:val="right"/>
        <w:rPr>
          <w:lang w:val="en-US"/>
        </w:rPr>
      </w:pPr>
    </w:p>
    <w:tbl>
      <w:tblPr>
        <w:tblW w:w="0" w:type="auto"/>
        <w:tblInd w:w="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5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Объект для проведения работ, жилой дом</w:t>
            </w:r>
          </w:p>
          <w:p w:rsidR="00000000" w:rsidRDefault="00DE532D">
            <w:pPr>
              <w:widowControl/>
              <w:jc w:val="center"/>
            </w:pPr>
            <w:r>
              <w:t xml:space="preserve"> или квартира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Продолжительность, 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</w:p>
          <w:p w:rsidR="00000000" w:rsidRDefault="00DE532D">
            <w:pPr>
              <w:widowControl/>
              <w:jc w:val="both"/>
            </w:pPr>
            <w:r>
              <w:t xml:space="preserve">Однокомнатная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Двухкомнатная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Трехкомнатная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Четырехкомнатная и более 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7 </w:t>
            </w:r>
          </w:p>
        </w:tc>
      </w:tr>
    </w:tbl>
    <w:p w:rsidR="00000000" w:rsidRDefault="00DE532D">
      <w:pPr>
        <w:widowControl/>
        <w:jc w:val="both"/>
      </w:pPr>
    </w:p>
    <w:p w:rsidR="00000000" w:rsidRDefault="00DE532D">
      <w:pPr>
        <w:widowControl/>
        <w:ind w:firstLine="225"/>
        <w:jc w:val="both"/>
      </w:pPr>
      <w:r>
        <w:lastRenderedPageBreak/>
        <w:t>2.2. Устанавливаемая настоящими Нормами продолжительность работ по ремонту инженерного оборудования</w:t>
      </w:r>
      <w:r>
        <w:t xml:space="preserve"> предусматривает выполнение в жилом помещении с одним санитарно-техническим узлом следующих видов работ:</w:t>
      </w:r>
    </w:p>
    <w:p w:rsidR="00000000" w:rsidRDefault="00DE532D">
      <w:pPr>
        <w:widowControl/>
        <w:ind w:firstLine="225"/>
        <w:jc w:val="both"/>
      </w:pPr>
      <w:r>
        <w:t>смена ванны, унитаза, смывного бачка, раковин, мойки, смесителей, сифонов, смывной трубы с резиновым манжетом, отдельных участков чугунных канализационных труб, отдельных участков стальных и газовых труб;</w:t>
      </w:r>
    </w:p>
    <w:p w:rsidR="00000000" w:rsidRDefault="00DE532D">
      <w:pPr>
        <w:widowControl/>
        <w:ind w:firstLine="225"/>
        <w:jc w:val="both"/>
      </w:pPr>
      <w:r>
        <w:t>смена или установка полотенцесушителей, конвекторов и других видов отопительных приборов, установка или снятие отдельных секций радиаторов, прочистка и промывка радиаторов, сборка и установка защитных р</w:t>
      </w:r>
      <w:r>
        <w:t>адиаторных решеток;</w:t>
      </w:r>
    </w:p>
    <w:p w:rsidR="00000000" w:rsidRDefault="00DE532D">
      <w:pPr>
        <w:widowControl/>
        <w:ind w:firstLine="225"/>
        <w:jc w:val="both"/>
      </w:pPr>
      <w:r>
        <w:t>смена или прокладка электропроводов, монтаж выключателей, переключателей, штепсельных розеток, смена однофазных счетчиков, демонтаж и монтаж светильников, кухонных вентиляторов, установка электрозвонков и кнопок с прокладкой проводов, смена кулинарной электроплиты.</w:t>
      </w:r>
    </w:p>
    <w:p w:rsidR="00000000" w:rsidRDefault="00DE532D">
      <w:pPr>
        <w:widowControl/>
        <w:ind w:firstLine="225"/>
        <w:jc w:val="both"/>
        <w:rPr>
          <w:lang w:val="en-US"/>
        </w:rPr>
      </w:pP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jc w:val="right"/>
      </w:pPr>
      <w:r>
        <w:t>ПРИЛОЖЕНИЕ 1</w:t>
      </w:r>
    </w:p>
    <w:p w:rsidR="00000000" w:rsidRDefault="00DE532D">
      <w:pPr>
        <w:widowControl/>
        <w:jc w:val="right"/>
      </w:pPr>
    </w:p>
    <w:p w:rsidR="00000000" w:rsidRDefault="00DE532D">
      <w:pPr>
        <w:widowControl/>
        <w:jc w:val="right"/>
      </w:pPr>
      <w:r>
        <w:t xml:space="preserve">Рекомендуемое 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проведения отдельных видов работ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ремонту квартир и домов по заказам населения </w:t>
      </w:r>
    </w:p>
    <w:p w:rsidR="00000000" w:rsidRDefault="00DE532D">
      <w:pPr>
        <w:widowControl/>
        <w:ind w:firstLine="225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5"/>
        <w:gridCol w:w="1331"/>
        <w:gridCol w:w="1276"/>
        <w:gridCol w:w="1224"/>
        <w:gridCol w:w="1090"/>
        <w:gridCol w:w="1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  </w:t>
            </w:r>
          </w:p>
        </w:tc>
        <w:tc>
          <w:tcPr>
            <w:tcW w:w="4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Продолжительность работ </w:t>
            </w:r>
          </w:p>
          <w:p w:rsidR="00000000" w:rsidRDefault="00DE532D">
            <w:pPr>
              <w:widowControl/>
              <w:jc w:val="center"/>
            </w:pPr>
            <w:r>
              <w:t>в квартирах, 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Наименование работ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одно</w:t>
            </w:r>
            <w:r>
              <w:t xml:space="preserve">комнатных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двухкомнатных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трехкомнатных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четырехкомнатных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общей площадью, кв.м, до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35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55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65 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</w:p>
          <w:p w:rsidR="00000000" w:rsidRDefault="00DE532D">
            <w:pPr>
              <w:widowControl/>
            </w:pPr>
            <w:r>
              <w:t xml:space="preserve">Разборка и устройство перегородок с проемами при перепланировке помещений </w:t>
            </w:r>
          </w:p>
          <w:p w:rsidR="00000000" w:rsidRDefault="00DE532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кв.м перегородки 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0,4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0,4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0,4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0,4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паркета (с разборкой старого) по готовому основанию на рейках без фриза с острожкой и циклевкой  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квартира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6  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10  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14  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Острожка и циклевка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0,4  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паркетного пола машиной (объем ручных работ до 5%) </w:t>
            </w:r>
          </w:p>
          <w:p w:rsidR="00000000" w:rsidRDefault="00DE532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</w:pPr>
            <w:r>
              <w:t xml:space="preserve">  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>Нас</w:t>
            </w:r>
            <w:r>
              <w:t>тилка паркета по готовому основанию без фриза на мастике с ее приготовлением</w:t>
            </w:r>
          </w:p>
          <w:p w:rsidR="00000000" w:rsidRDefault="00DE532D">
            <w:pPr>
              <w:widowControl/>
            </w:pPr>
            <w:r>
              <w:t xml:space="preserve"> 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3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5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7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10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То же, с разборкой старого паркета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4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7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10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13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Покрытие паркета лаком за 3 раза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Устройство основания из досок под паркетный пол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3 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4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5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lastRenderedPageBreak/>
              <w:t xml:space="preserve">То же, из щитов или древесностружечной плиты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2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3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4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Большой ремонт оконных заполнений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5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7,5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10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12,5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Малый ремонт оконных заполнений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0,9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1,35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1,75</w:t>
            </w:r>
          </w:p>
          <w:p w:rsidR="00000000" w:rsidRDefault="00DE532D">
            <w:pPr>
              <w:widowControl/>
              <w:jc w:val="center"/>
            </w:pPr>
            <w:r>
              <w:t xml:space="preserve">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2</w:t>
            </w:r>
            <w:r>
              <w:t xml:space="preserve">,2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Большой ремонт дверных заполнений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5,5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6,5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7,9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9,2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Обивка дверей с одной стороны дерматином или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дверь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0,6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0,6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0,6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0,6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винилискожей со снятием и навеской полотен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Облицовка стен глазурованной плиткой по готовой поверхности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кв.м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То же, с насечкой и частичной штукатуркой стен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Настилка полов из керамической плитки по готовому основанию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0,25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0,25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0,25 </w:t>
            </w:r>
          </w:p>
          <w:p w:rsidR="00000000" w:rsidRDefault="00DE532D">
            <w:pPr>
              <w:widowControl/>
            </w:pPr>
            <w:r>
              <w:t xml:space="preserve"> 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0,25 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>То же</w:t>
            </w:r>
            <w:r>
              <w:t xml:space="preserve">, с разборкой старых полов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"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0,3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0,3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</w:tbl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ind w:firstLine="225"/>
        <w:jc w:val="both"/>
      </w:pPr>
    </w:p>
    <w:p w:rsidR="00000000" w:rsidRDefault="00DE532D">
      <w:pPr>
        <w:widowControl/>
        <w:jc w:val="right"/>
      </w:pPr>
      <w:r>
        <w:t xml:space="preserve">ПРИЛОЖЕНИЕ 2 </w:t>
      </w:r>
    </w:p>
    <w:p w:rsidR="00000000" w:rsidRDefault="00DE532D">
      <w:pPr>
        <w:widowControl/>
        <w:jc w:val="right"/>
      </w:pPr>
    </w:p>
    <w:p w:rsidR="00000000" w:rsidRDefault="00DE532D">
      <w:pPr>
        <w:widowControl/>
        <w:jc w:val="right"/>
      </w:pPr>
      <w:r>
        <w:t xml:space="preserve">Рекомендуемое </w:t>
      </w:r>
    </w:p>
    <w:p w:rsidR="00000000" w:rsidRDefault="00DE532D">
      <w:pPr>
        <w:widowControl/>
        <w:ind w:firstLine="225"/>
        <w:jc w:val="both"/>
      </w:pP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проведения основных работ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ремонту инженерного оборудования в квартирах</w:t>
      </w:r>
    </w:p>
    <w:p w:rsidR="00000000" w:rsidRDefault="00DE532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жилых домах по заказам населения </w:t>
      </w:r>
    </w:p>
    <w:p w:rsidR="00000000" w:rsidRDefault="00DE532D">
      <w:pPr>
        <w:widowControl/>
        <w:jc w:val="both"/>
      </w:pPr>
    </w:p>
    <w:p w:rsidR="00000000" w:rsidRDefault="00DE532D">
      <w:pPr>
        <w:widowControl/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5"/>
        <w:gridCol w:w="2415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Наименование работ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Единица </w:t>
            </w:r>
          </w:p>
          <w:p w:rsidR="00000000" w:rsidRDefault="00DE532D">
            <w:pPr>
              <w:widowControl/>
              <w:jc w:val="center"/>
            </w:pPr>
            <w:r>
              <w:t xml:space="preserve">измерения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Продол-</w:t>
            </w:r>
          </w:p>
          <w:p w:rsidR="00000000" w:rsidRDefault="00DE532D">
            <w:pPr>
              <w:widowControl/>
              <w:jc w:val="center"/>
            </w:pPr>
            <w:r>
              <w:t>жительность,</w:t>
            </w:r>
          </w:p>
          <w:p w:rsidR="00000000" w:rsidRDefault="00DE532D">
            <w:pPr>
              <w:widowControl/>
              <w:jc w:val="center"/>
            </w:pPr>
            <w:r>
              <w:t xml:space="preserve"> 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  <w:r>
              <w:t xml:space="preserve">А. Водоснабжение и канализация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ванны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ванна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0,9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унитаза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унитаз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0,45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смывного бачка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бачок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0,22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умывальника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умывальник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0,4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раковины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раковина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0,27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lastRenderedPageBreak/>
              <w:t>Смена мойки</w:t>
            </w:r>
            <w:r>
              <w:t xml:space="preserve">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мойка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0,56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смесителя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      для умывальника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смеситель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0,35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      для ванны с душем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то же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0,43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сифона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сифон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0,18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смывной трубы с резиновой манжетой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труба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0,22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сиденья к унитазу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сидение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0,17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отдельных участков чугунных канализационных труб диаметром до 50 мм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м трубы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</w:pPr>
            <w:r>
              <w:t xml:space="preserve">Смена отдельных участков трубопроводов из стальных газовых труб </w:t>
            </w:r>
          </w:p>
          <w:p w:rsidR="00000000" w:rsidRDefault="00DE532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то же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0,35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Б. Отопление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>Установка хромированного полоте</w:t>
            </w:r>
            <w:r>
              <w:t xml:space="preserve">нцесушителя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прибор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Установка конвекторов и других отопительных приборов на сварке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0,35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Снятие радиатора при высоте до 500 мм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0,175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Снятие отдельных секций радиатора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секция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Установка нового радиатора до 7 секций высотой до 500 мм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прибор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0,43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Установка дополнительных секций радиатора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секция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0,125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Прочистка и промывка радиаторов высотой до 500 мм без разборки на месте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радиатор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0,42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>Смена отдельных участков трубопроводов из стальных газовых т</w:t>
            </w:r>
            <w:r>
              <w:t xml:space="preserve">руб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м трубы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0,38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Сборка защитных радиаторных решеток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решетка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0,4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В. Электроосвещение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Смена шнура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1 м линии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0,03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Прокладка проводов в коробах, </w:t>
            </w:r>
            <w:r>
              <w:lastRenderedPageBreak/>
              <w:t xml:space="preserve">лотках и по перфорированным профилям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lastRenderedPageBreak/>
              <w:t xml:space="preserve">м </w:t>
            </w:r>
          </w:p>
          <w:p w:rsidR="00000000" w:rsidRDefault="00DE532D">
            <w:pPr>
              <w:widowControl/>
              <w:jc w:val="center"/>
            </w:pP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lastRenderedPageBreak/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lastRenderedPageBreak/>
              <w:t xml:space="preserve">Снятие выключателя или переключателя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шт. 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Установка выключателей, переключателей или штепсельных розеток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"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0,065 </w:t>
            </w:r>
          </w:p>
          <w:p w:rsidR="00000000" w:rsidRDefault="00DE532D">
            <w:pPr>
              <w:widowControl/>
            </w:pPr>
            <w:r>
              <w:t xml:space="preserve">  </w:t>
            </w:r>
          </w:p>
          <w:p w:rsidR="00000000" w:rsidRDefault="00DE532D">
            <w:pPr>
              <w:widowControl/>
            </w:pPr>
            <w: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Смена счетчика (однофазного)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шт.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0,11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Демонтаж бра, плафонов или светильников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0,02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Установка бра, плафонов или светильников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0,12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>Уст</w:t>
            </w:r>
            <w:r>
              <w:t xml:space="preserve">ановка люстры многорожковой в 2-3 света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0,33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Монтаж кухонного вентилятора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0,09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Установка электрического звонка и кнопки с прокладкой проводов </w:t>
            </w:r>
          </w:p>
          <w:p w:rsidR="00000000" w:rsidRDefault="00DE532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  <w:p w:rsidR="00000000" w:rsidRDefault="00DE532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0,35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 xml:space="preserve">Смена кулинарной электроплиты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0,7 </w:t>
            </w:r>
          </w:p>
          <w:p w:rsidR="00000000" w:rsidRDefault="00DE532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E532D">
            <w:pPr>
              <w:widowControl/>
              <w:jc w:val="both"/>
            </w:pPr>
            <w:r>
              <w:t>Установка осветительной коробки</w:t>
            </w:r>
          </w:p>
          <w:p w:rsidR="00000000" w:rsidRDefault="00DE532D">
            <w:pPr>
              <w:widowControl/>
              <w:ind w:firstLine="270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>"</w:t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E532D">
            <w:pPr>
              <w:widowControl/>
              <w:jc w:val="center"/>
            </w:pPr>
            <w:r>
              <w:t xml:space="preserve">0,12 </w:t>
            </w:r>
          </w:p>
        </w:tc>
      </w:tr>
    </w:tbl>
    <w:p w:rsidR="00DE532D" w:rsidRDefault="00DE532D">
      <w:pPr>
        <w:widowControl/>
        <w:jc w:val="both"/>
      </w:pPr>
    </w:p>
    <w:sectPr w:rsidR="00DE532D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ED"/>
    <w:rsid w:val="00D043ED"/>
    <w:rsid w:val="00D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CNTI</dc:creator>
  <cp:lastModifiedBy>Windows User</cp:lastModifiedBy>
  <cp:revision>2</cp:revision>
  <dcterms:created xsi:type="dcterms:W3CDTF">2018-05-13T02:22:00Z</dcterms:created>
  <dcterms:modified xsi:type="dcterms:W3CDTF">2018-05-13T02:22:00Z</dcterms:modified>
</cp:coreProperties>
</file>