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49" w:rsidRDefault="00342849">
      <w:pPr>
        <w:ind w:firstLine="284"/>
        <w:jc w:val="right"/>
        <w:rPr>
          <w:rFonts w:ascii="Times New Roman" w:hAnsi="Times New Roman"/>
          <w:sz w:val="20"/>
        </w:rPr>
      </w:pPr>
      <w:bookmarkStart w:id="0" w:name="_GoBack"/>
      <w:bookmarkEnd w:id="0"/>
      <w:r>
        <w:rPr>
          <w:rFonts w:ascii="Times New Roman" w:hAnsi="Times New Roman"/>
          <w:sz w:val="20"/>
        </w:rPr>
        <w:t>ВСН 31-81</w:t>
      </w:r>
    </w:p>
    <w:p w:rsidR="00342849" w:rsidRDefault="00342849">
      <w:pPr>
        <w:ind w:firstLine="284"/>
        <w:jc w:val="right"/>
        <w:rPr>
          <w:rFonts w:ascii="Times New Roman" w:hAnsi="Times New Roman"/>
          <w:sz w:val="20"/>
        </w:rPr>
      </w:pPr>
      <w:r>
        <w:rPr>
          <w:rFonts w:ascii="Times New Roman" w:hAnsi="Times New Roman"/>
          <w:sz w:val="20"/>
        </w:rPr>
        <w:t>______________</w:t>
      </w:r>
    </w:p>
    <w:p w:rsidR="00342849" w:rsidRDefault="00342849">
      <w:pPr>
        <w:ind w:firstLine="284"/>
        <w:jc w:val="right"/>
        <w:rPr>
          <w:rFonts w:ascii="Times New Roman" w:hAnsi="Times New Roman"/>
          <w:sz w:val="20"/>
        </w:rPr>
      </w:pPr>
      <w:proofErr w:type="spellStart"/>
      <w:r>
        <w:rPr>
          <w:rFonts w:ascii="Times New Roman" w:hAnsi="Times New Roman"/>
          <w:sz w:val="20"/>
        </w:rPr>
        <w:t>Миннефтепром</w:t>
      </w:r>
      <w:proofErr w:type="spellEnd"/>
      <w:r>
        <w:rPr>
          <w:rFonts w:ascii="Times New Roman" w:hAnsi="Times New Roman"/>
          <w:sz w:val="20"/>
        </w:rPr>
        <w:t xml:space="preserve"> </w:t>
      </w:r>
    </w:p>
    <w:p w:rsidR="00342849" w:rsidRDefault="00342849">
      <w:pPr>
        <w:pStyle w:val="Heading"/>
        <w:ind w:firstLine="284"/>
        <w:jc w:val="center"/>
        <w:rPr>
          <w:rFonts w:ascii="Times New Roman" w:hAnsi="Times New Roman"/>
          <w:sz w:val="20"/>
        </w:rPr>
      </w:pPr>
    </w:p>
    <w:p w:rsidR="00342849" w:rsidRDefault="00342849">
      <w:pPr>
        <w:pStyle w:val="Heading"/>
        <w:ind w:firstLine="284"/>
        <w:jc w:val="center"/>
        <w:rPr>
          <w:rFonts w:ascii="Times New Roman" w:hAnsi="Times New Roman"/>
          <w:b w:val="0"/>
          <w:sz w:val="20"/>
        </w:rPr>
      </w:pPr>
      <w:r>
        <w:rPr>
          <w:rFonts w:ascii="Times New Roman" w:hAnsi="Times New Roman"/>
          <w:b w:val="0"/>
          <w:sz w:val="20"/>
        </w:rPr>
        <w:t>ВЕДОМСТВЕННЫЕ СТРОИТЕЛЬНЫЕ НОРМЫ</w:t>
      </w:r>
    </w:p>
    <w:p w:rsidR="00342849" w:rsidRDefault="00342849">
      <w:pPr>
        <w:pStyle w:val="Heading"/>
        <w:ind w:firstLine="284"/>
        <w:jc w:val="center"/>
        <w:rPr>
          <w:rFonts w:ascii="Times New Roman" w:hAnsi="Times New Roman"/>
          <w:sz w:val="20"/>
        </w:rPr>
      </w:pPr>
    </w:p>
    <w:p w:rsidR="00342849" w:rsidRDefault="00342849">
      <w:pPr>
        <w:pStyle w:val="Heading"/>
        <w:ind w:firstLine="284"/>
        <w:jc w:val="center"/>
        <w:rPr>
          <w:rFonts w:ascii="Times New Roman" w:hAnsi="Times New Roman"/>
          <w:sz w:val="20"/>
        </w:rPr>
      </w:pPr>
    </w:p>
    <w:p w:rsidR="00342849" w:rsidRDefault="00342849">
      <w:pPr>
        <w:pStyle w:val="Heading"/>
        <w:ind w:firstLine="284"/>
        <w:jc w:val="center"/>
        <w:rPr>
          <w:rFonts w:ascii="Times New Roman" w:hAnsi="Times New Roman"/>
          <w:sz w:val="20"/>
        </w:rPr>
      </w:pPr>
      <w:r>
        <w:rPr>
          <w:rFonts w:ascii="Times New Roman" w:hAnsi="Times New Roman"/>
          <w:sz w:val="20"/>
        </w:rPr>
        <w:t>ИНСТРУКЦИЯ</w:t>
      </w:r>
    </w:p>
    <w:p w:rsidR="00342849" w:rsidRDefault="00342849">
      <w:pPr>
        <w:pStyle w:val="Heading"/>
        <w:ind w:firstLine="284"/>
        <w:jc w:val="center"/>
        <w:rPr>
          <w:rFonts w:ascii="Times New Roman" w:hAnsi="Times New Roman"/>
          <w:sz w:val="20"/>
        </w:rPr>
      </w:pPr>
      <w:r>
        <w:rPr>
          <w:rFonts w:ascii="Times New Roman" w:hAnsi="Times New Roman"/>
          <w:sz w:val="20"/>
        </w:rPr>
        <w:t>ПО ПРОИЗВОДСТВУ СТРОИТЕЛЬНЫХ РАБОТ В ОХРАННЫХ</w:t>
      </w:r>
    </w:p>
    <w:p w:rsidR="00342849" w:rsidRDefault="00342849">
      <w:pPr>
        <w:pStyle w:val="Heading"/>
        <w:ind w:firstLine="284"/>
        <w:jc w:val="center"/>
        <w:rPr>
          <w:rFonts w:ascii="Times New Roman" w:hAnsi="Times New Roman"/>
          <w:sz w:val="20"/>
        </w:rPr>
      </w:pPr>
      <w:r>
        <w:rPr>
          <w:rFonts w:ascii="Times New Roman" w:hAnsi="Times New Roman"/>
          <w:sz w:val="20"/>
        </w:rPr>
        <w:t>ЗОНАХ МАГИСТРАЛЬНЫХ ТРУБОПРОВОДОВ МИНИСТЕРСТВА</w:t>
      </w:r>
    </w:p>
    <w:p w:rsidR="00342849" w:rsidRDefault="00342849">
      <w:pPr>
        <w:pStyle w:val="Heading"/>
        <w:ind w:firstLine="284"/>
        <w:jc w:val="center"/>
        <w:rPr>
          <w:rFonts w:ascii="Times New Roman" w:hAnsi="Times New Roman"/>
          <w:sz w:val="20"/>
        </w:rPr>
      </w:pPr>
      <w:r>
        <w:rPr>
          <w:rFonts w:ascii="Times New Roman" w:hAnsi="Times New Roman"/>
          <w:sz w:val="20"/>
        </w:rPr>
        <w:t xml:space="preserve">НЕФТЯНОЙ ПРОМЫШЛЕННОСТИ </w:t>
      </w:r>
    </w:p>
    <w:p w:rsidR="00342849" w:rsidRDefault="00342849">
      <w:pPr>
        <w:pStyle w:val="Heading"/>
        <w:ind w:firstLine="284"/>
        <w:jc w:val="center"/>
        <w:rPr>
          <w:rFonts w:ascii="Times New Roman" w:hAnsi="Times New Roman"/>
          <w:sz w:val="20"/>
        </w:rPr>
      </w:pPr>
    </w:p>
    <w:p w:rsidR="00342849" w:rsidRDefault="00342849">
      <w:pPr>
        <w:ind w:firstLine="284"/>
        <w:jc w:val="right"/>
        <w:rPr>
          <w:rFonts w:ascii="Times New Roman" w:hAnsi="Times New Roman"/>
          <w:i/>
          <w:sz w:val="20"/>
        </w:rPr>
      </w:pPr>
      <w:r>
        <w:rPr>
          <w:rFonts w:ascii="Times New Roman" w:hAnsi="Times New Roman"/>
          <w:i/>
          <w:sz w:val="20"/>
        </w:rPr>
        <w:t xml:space="preserve">Дата введения 1981-11-01 </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РАЗРАБОТАНА  Всесоюзным научно-исследовательским институтом по сбору, подготовке и транспорту нефти и нефтепродуктов (</w:t>
      </w:r>
      <w:proofErr w:type="spellStart"/>
      <w:r>
        <w:rPr>
          <w:rFonts w:ascii="Times New Roman" w:hAnsi="Times New Roman"/>
          <w:sz w:val="20"/>
        </w:rPr>
        <w:t>ВНИИСПТнефть</w:t>
      </w:r>
      <w:proofErr w:type="spellEnd"/>
      <w:r>
        <w:rPr>
          <w:rFonts w:ascii="Times New Roman" w:hAnsi="Times New Roman"/>
          <w:sz w:val="20"/>
        </w:rPr>
        <w:t>) совместно с Главным управлением по транспортированию и поставкам нефти Министерства нефтяной промышленности в соответствии с п. II Правил охраны магистральных трубопроводов, утвержденных постановлением Совета Министров СССР от 12 апреля 1979 г. N 341.</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Инструкция регламентирует порядок производства строительных работ в охранных зонах магистральных трубопроводов, принадлежащих Министерству нефтяной промышленности, предприятиями, организациями, учреждениями независимо от их ведомственной подчиненности и гражданами застройщиками.</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 xml:space="preserve">"Инструкция по производству строительных работ в охранных зонах магистральных трубопроводов Министерства нефтяной промышленности" разработана авторским коллективом в составе: к.т.н. </w:t>
      </w:r>
      <w:proofErr w:type="spellStart"/>
      <w:r>
        <w:rPr>
          <w:rFonts w:ascii="Times New Roman" w:hAnsi="Times New Roman"/>
          <w:sz w:val="20"/>
        </w:rPr>
        <w:t>Гумерова</w:t>
      </w:r>
      <w:proofErr w:type="spellEnd"/>
      <w:r>
        <w:rPr>
          <w:rFonts w:ascii="Times New Roman" w:hAnsi="Times New Roman"/>
          <w:sz w:val="20"/>
        </w:rPr>
        <w:t xml:space="preserve"> А.Г, к.э.н. </w:t>
      </w:r>
      <w:proofErr w:type="spellStart"/>
      <w:r>
        <w:rPr>
          <w:rFonts w:ascii="Times New Roman" w:hAnsi="Times New Roman"/>
          <w:sz w:val="20"/>
        </w:rPr>
        <w:t>Зарипова</w:t>
      </w:r>
      <w:proofErr w:type="spellEnd"/>
      <w:r>
        <w:rPr>
          <w:rFonts w:ascii="Times New Roman" w:hAnsi="Times New Roman"/>
          <w:sz w:val="20"/>
        </w:rPr>
        <w:t xml:space="preserve"> Р.Х., инженеров </w:t>
      </w:r>
      <w:proofErr w:type="spellStart"/>
      <w:r>
        <w:rPr>
          <w:rFonts w:ascii="Times New Roman" w:hAnsi="Times New Roman"/>
          <w:sz w:val="20"/>
        </w:rPr>
        <w:t>Сайфутдинова</w:t>
      </w:r>
      <w:proofErr w:type="spellEnd"/>
      <w:r>
        <w:rPr>
          <w:rFonts w:ascii="Times New Roman" w:hAnsi="Times New Roman"/>
          <w:sz w:val="20"/>
        </w:rPr>
        <w:t xml:space="preserve"> И.А., </w:t>
      </w:r>
      <w:proofErr w:type="spellStart"/>
      <w:r>
        <w:rPr>
          <w:rFonts w:ascii="Times New Roman" w:hAnsi="Times New Roman"/>
          <w:sz w:val="20"/>
        </w:rPr>
        <w:t>Галюка</w:t>
      </w:r>
      <w:proofErr w:type="spellEnd"/>
      <w:r>
        <w:rPr>
          <w:rFonts w:ascii="Times New Roman" w:hAnsi="Times New Roman"/>
          <w:sz w:val="20"/>
        </w:rPr>
        <w:t xml:space="preserve"> В.Х., Гнидина В.С., </w:t>
      </w:r>
      <w:proofErr w:type="spellStart"/>
      <w:r>
        <w:rPr>
          <w:rFonts w:ascii="Times New Roman" w:hAnsi="Times New Roman"/>
          <w:sz w:val="20"/>
        </w:rPr>
        <w:t>Султановой</w:t>
      </w:r>
      <w:proofErr w:type="spellEnd"/>
      <w:r>
        <w:rPr>
          <w:rFonts w:ascii="Times New Roman" w:hAnsi="Times New Roman"/>
          <w:sz w:val="20"/>
        </w:rPr>
        <w:t xml:space="preserve"> А.Х.</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 xml:space="preserve">ВНЕСЕНА Главным Управлением по транспортированию и поставкам нефти </w:t>
      </w:r>
      <w:proofErr w:type="spellStart"/>
      <w:r>
        <w:rPr>
          <w:rFonts w:ascii="Times New Roman" w:hAnsi="Times New Roman"/>
          <w:sz w:val="20"/>
        </w:rPr>
        <w:t>Миннефтепрома</w:t>
      </w:r>
      <w:proofErr w:type="spellEnd"/>
      <w:r>
        <w:rPr>
          <w:rFonts w:ascii="Times New Roman" w:hAnsi="Times New Roman"/>
          <w:sz w:val="20"/>
        </w:rPr>
        <w:t xml:space="preserve"> </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Согласована с Госстроем СССР 10 августа 1981 г. N 1-1736</w:t>
      </w:r>
    </w:p>
    <w:p w:rsidR="00342849" w:rsidRDefault="00342849">
      <w:pPr>
        <w:ind w:firstLine="284"/>
        <w:jc w:val="both"/>
        <w:rPr>
          <w:rFonts w:ascii="Times New Roman" w:hAnsi="Times New Roman"/>
          <w:sz w:val="20"/>
        </w:rPr>
      </w:pPr>
      <w:r>
        <w:rPr>
          <w:rFonts w:ascii="Times New Roman" w:hAnsi="Times New Roman"/>
          <w:sz w:val="20"/>
        </w:rPr>
        <w:t xml:space="preserve">Согласована с </w:t>
      </w:r>
      <w:proofErr w:type="spellStart"/>
      <w:r>
        <w:rPr>
          <w:rFonts w:ascii="Times New Roman" w:hAnsi="Times New Roman"/>
          <w:sz w:val="20"/>
        </w:rPr>
        <w:t>Миннефтегазстроем</w:t>
      </w:r>
      <w:proofErr w:type="spellEnd"/>
      <w:r>
        <w:rPr>
          <w:rFonts w:ascii="Times New Roman" w:hAnsi="Times New Roman"/>
          <w:sz w:val="20"/>
        </w:rPr>
        <w:t xml:space="preserve"> 23 июня 1981 г. N 04-3-4/1080</w:t>
      </w:r>
    </w:p>
    <w:p w:rsidR="00342849" w:rsidRDefault="00342849">
      <w:pPr>
        <w:ind w:firstLine="284"/>
        <w:jc w:val="both"/>
        <w:rPr>
          <w:rFonts w:ascii="Times New Roman" w:hAnsi="Times New Roman"/>
          <w:sz w:val="20"/>
        </w:rPr>
      </w:pPr>
      <w:r>
        <w:rPr>
          <w:rFonts w:ascii="Times New Roman" w:hAnsi="Times New Roman"/>
          <w:sz w:val="20"/>
        </w:rPr>
        <w:t xml:space="preserve">Согласована с ЦК профсоюза рабочих нефтяной и газовой промышленности 9 </w:t>
      </w:r>
      <w:proofErr w:type="spellStart"/>
      <w:r>
        <w:rPr>
          <w:rFonts w:ascii="Times New Roman" w:hAnsi="Times New Roman"/>
          <w:sz w:val="20"/>
        </w:rPr>
        <w:t>янвааря</w:t>
      </w:r>
      <w:proofErr w:type="spellEnd"/>
      <w:r>
        <w:rPr>
          <w:rFonts w:ascii="Times New Roman" w:hAnsi="Times New Roman"/>
          <w:sz w:val="20"/>
        </w:rPr>
        <w:t xml:space="preserve"> 1981 г. N 21</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УТВЕРЖДЕНА Министерством нефтяной промышленности 21 августа 1981 г.</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ВВЕДЕНА ВПЕРВЫЕ</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1. Настоящая Инструкция разработана в соответствии с п. II Правил охраны магистральных трубопроводов, утвержденных постановлением Совета Министров СССР от 12 апреля 1979 года N 341 и устанавливает порядок производства строительных работ в охранных зонах магистральных трубопроводов Министерства нефтяной промышленности.</w:t>
      </w:r>
    </w:p>
    <w:p w:rsidR="00342849" w:rsidRDefault="00342849">
      <w:pPr>
        <w:ind w:firstLine="284"/>
        <w:jc w:val="both"/>
        <w:rPr>
          <w:rFonts w:ascii="Times New Roman" w:hAnsi="Times New Roman"/>
          <w:sz w:val="20"/>
        </w:rPr>
      </w:pPr>
      <w:r>
        <w:rPr>
          <w:rFonts w:ascii="Times New Roman" w:hAnsi="Times New Roman"/>
          <w:sz w:val="20"/>
        </w:rPr>
        <w:t>2. Трасса магистрального трубопровода и его сооружения в границах зоны производства работ должны быть обозначены опознавательными знаками (со щитами с надписями - указателями) высотой 1,5-2 м от поверхности земли с указанием фактической глубины заложения, установленными на прямых участках трассы в пределах видимости, но не более чем через 500 метров, на всех углах поворота, в местах пересечения со строящимися коммуникациями, а также на границах разработки грунта вручную.</w:t>
      </w:r>
    </w:p>
    <w:p w:rsidR="00342849" w:rsidRDefault="00342849">
      <w:pPr>
        <w:ind w:firstLine="284"/>
        <w:jc w:val="both"/>
        <w:rPr>
          <w:rFonts w:ascii="Times New Roman" w:hAnsi="Times New Roman"/>
          <w:sz w:val="20"/>
        </w:rPr>
      </w:pPr>
      <w:r>
        <w:rPr>
          <w:rFonts w:ascii="Times New Roman" w:hAnsi="Times New Roman"/>
          <w:sz w:val="20"/>
        </w:rPr>
        <w:t>Работы по установке знаков и открытию  шурфов выполняются силами и средствами строительной организации в присутствии представителя эксплуатирующей организации.</w:t>
      </w:r>
    </w:p>
    <w:p w:rsidR="00342849" w:rsidRDefault="00342849">
      <w:pPr>
        <w:ind w:firstLine="284"/>
        <w:jc w:val="both"/>
        <w:rPr>
          <w:rFonts w:ascii="Times New Roman" w:hAnsi="Times New Roman"/>
          <w:sz w:val="20"/>
        </w:rPr>
      </w:pPr>
      <w:r>
        <w:rPr>
          <w:rFonts w:ascii="Times New Roman" w:hAnsi="Times New Roman"/>
          <w:sz w:val="20"/>
        </w:rPr>
        <w:t>До закрепления знаками трассы, трубопроводов и сооружений и выдачи разрешения производство строительных работ в охранной зоне трубопроводов не допускается.</w:t>
      </w:r>
    </w:p>
    <w:p w:rsidR="00342849" w:rsidRDefault="00342849">
      <w:pPr>
        <w:ind w:firstLine="284"/>
        <w:jc w:val="both"/>
        <w:rPr>
          <w:rFonts w:ascii="Times New Roman" w:hAnsi="Times New Roman"/>
          <w:sz w:val="20"/>
        </w:rPr>
      </w:pPr>
      <w:r>
        <w:rPr>
          <w:rFonts w:ascii="Times New Roman" w:hAnsi="Times New Roman"/>
          <w:sz w:val="20"/>
        </w:rPr>
        <w:t xml:space="preserve">3. Определение местонахождения и технического состояния подземного магистрального </w:t>
      </w:r>
      <w:r>
        <w:rPr>
          <w:rFonts w:ascii="Times New Roman" w:hAnsi="Times New Roman"/>
          <w:sz w:val="20"/>
        </w:rPr>
        <w:lastRenderedPageBreak/>
        <w:t>трубопровода и его сооружений проводится в границах всей зоны производства строительных работ и ответственность за это несет эксплуатирующая организация.</w:t>
      </w:r>
    </w:p>
    <w:p w:rsidR="00342849" w:rsidRDefault="00342849">
      <w:pPr>
        <w:ind w:firstLine="284"/>
        <w:jc w:val="both"/>
        <w:rPr>
          <w:rFonts w:ascii="Times New Roman" w:hAnsi="Times New Roman"/>
          <w:sz w:val="20"/>
        </w:rPr>
      </w:pPr>
      <w:r>
        <w:rPr>
          <w:rFonts w:ascii="Times New Roman" w:hAnsi="Times New Roman"/>
          <w:sz w:val="20"/>
        </w:rPr>
        <w:t>4. По результатам уточнения технического состояния и местоположения магистрального трубопровода и его сооружений эксплуатирующей организацией составляется акт (с участием представителей строительной и эксплуатирующей организаций). К акту прилагается ситуационный план (схема) трассы с указанием местонахождения и глубины заложения действующего трубопровода, его сооружений и строящегося объекта, их необходимых характеристик, привязок трубопровода, сооружений, вырытых шурфов и установленных закрепительных знаков.</w:t>
      </w:r>
    </w:p>
    <w:p w:rsidR="00342849" w:rsidRDefault="00342849">
      <w:pPr>
        <w:ind w:firstLine="284"/>
        <w:jc w:val="both"/>
        <w:rPr>
          <w:rFonts w:ascii="Times New Roman" w:hAnsi="Times New Roman"/>
          <w:sz w:val="20"/>
        </w:rPr>
      </w:pPr>
      <w:r>
        <w:rPr>
          <w:rFonts w:ascii="Times New Roman" w:hAnsi="Times New Roman"/>
          <w:sz w:val="20"/>
        </w:rPr>
        <w:t>5. Эксплуатирующая организация перед началом производства работ в охранной зоне обязана назначить приказом и обеспечить своевременную явку ответственного представителя к месту работ для осуществления надзора за соблюдением мер по обеспечению сохранности магистральных трубопроводов.</w:t>
      </w:r>
    </w:p>
    <w:p w:rsidR="00342849" w:rsidRDefault="00342849">
      <w:pPr>
        <w:ind w:firstLine="284"/>
        <w:jc w:val="both"/>
        <w:rPr>
          <w:rFonts w:ascii="Times New Roman" w:hAnsi="Times New Roman"/>
          <w:sz w:val="20"/>
        </w:rPr>
      </w:pPr>
      <w:r>
        <w:rPr>
          <w:rFonts w:ascii="Times New Roman" w:hAnsi="Times New Roman"/>
          <w:sz w:val="20"/>
        </w:rPr>
        <w:t>6. Производство работ в охранных зонах линий и сооружений технологической связи, телемеханики и электрических сетей, входящих в состав магистральных трубопроводов должно выполняться с соблюдением "Правил охраны линий связи" и "Условий производства работ в пределах охранных зон и просек на трассах линий связи и радиофикации" Министерства связи СССР, а также "Правил охраны электрических сетей" Министерства энергетики и электрификации СССР. Вскрытие инженерных коммуникаций, указанных в техническом проекте магистральных трубопроводов, должно производиться в присутствии представителей заинтересованных организаций.</w:t>
      </w:r>
    </w:p>
    <w:p w:rsidR="00342849" w:rsidRDefault="00342849">
      <w:pPr>
        <w:ind w:firstLine="284"/>
        <w:jc w:val="both"/>
        <w:rPr>
          <w:rFonts w:ascii="Times New Roman" w:hAnsi="Times New Roman"/>
          <w:sz w:val="20"/>
        </w:rPr>
      </w:pPr>
      <w:r>
        <w:rPr>
          <w:rFonts w:ascii="Times New Roman" w:hAnsi="Times New Roman"/>
          <w:sz w:val="20"/>
        </w:rPr>
        <w:t>7. До начала строительных работ в охранной зоне магистрального трубопровода предприятия, организации, учреждения или отдельные граждане, производящие эти работы, обязаны получить письменное разрешение на производство работ от эксплуатирующей трубопровод организации (Приложение 1).</w:t>
      </w:r>
    </w:p>
    <w:p w:rsidR="00342849" w:rsidRDefault="00342849">
      <w:pPr>
        <w:ind w:firstLine="284"/>
        <w:jc w:val="both"/>
        <w:rPr>
          <w:rFonts w:ascii="Times New Roman" w:hAnsi="Times New Roman"/>
          <w:sz w:val="20"/>
        </w:rPr>
      </w:pPr>
      <w:r>
        <w:rPr>
          <w:rFonts w:ascii="Times New Roman" w:hAnsi="Times New Roman"/>
          <w:sz w:val="20"/>
        </w:rPr>
        <w:t>Производство работ без разрешения или по разрешению, срок действия которого истек, запрещается.</w:t>
      </w:r>
    </w:p>
    <w:p w:rsidR="00342849" w:rsidRDefault="00342849">
      <w:pPr>
        <w:ind w:firstLine="284"/>
        <w:jc w:val="both"/>
        <w:rPr>
          <w:rFonts w:ascii="Times New Roman" w:hAnsi="Times New Roman"/>
          <w:sz w:val="20"/>
        </w:rPr>
      </w:pPr>
      <w:r>
        <w:rPr>
          <w:rFonts w:ascii="Times New Roman" w:hAnsi="Times New Roman"/>
          <w:sz w:val="20"/>
        </w:rPr>
        <w:t xml:space="preserve">8. Для получения разрешения на производство работ в охранной зоне магистрального трубопровода, предприятия, организации, учреждения или отдельные граждане обязаны не позднее чем за пять суток до начала работ вызвать на место строительства представителя эксплуатирующей организации для установления (по технической документации, приборами-искателями и </w:t>
      </w:r>
      <w:proofErr w:type="spellStart"/>
      <w:r>
        <w:rPr>
          <w:rFonts w:ascii="Times New Roman" w:hAnsi="Times New Roman"/>
          <w:sz w:val="20"/>
        </w:rPr>
        <w:t>шурфованием</w:t>
      </w:r>
      <w:proofErr w:type="spellEnd"/>
      <w:r>
        <w:rPr>
          <w:rFonts w:ascii="Times New Roman" w:hAnsi="Times New Roman"/>
          <w:sz w:val="20"/>
        </w:rPr>
        <w:t>) точного местонахождения трубопровода, определения его технического состояния и взаиморасположения с сооружениями проектируемого (строящегося) объекта.</w:t>
      </w:r>
    </w:p>
    <w:p w:rsidR="00342849" w:rsidRDefault="00342849">
      <w:pPr>
        <w:ind w:firstLine="284"/>
        <w:jc w:val="both"/>
        <w:rPr>
          <w:rFonts w:ascii="Times New Roman" w:hAnsi="Times New Roman"/>
        </w:rPr>
      </w:pPr>
      <w:r>
        <w:rPr>
          <w:rFonts w:ascii="Times New Roman" w:hAnsi="Times New Roman"/>
        </w:rPr>
        <w:t xml:space="preserve">Примечание. Необходимость применения приборов-искателей и </w:t>
      </w:r>
      <w:proofErr w:type="spellStart"/>
      <w:r>
        <w:rPr>
          <w:rFonts w:ascii="Times New Roman" w:hAnsi="Times New Roman"/>
        </w:rPr>
        <w:t>шурфования</w:t>
      </w:r>
      <w:proofErr w:type="spellEnd"/>
      <w:r>
        <w:rPr>
          <w:rFonts w:ascii="Times New Roman" w:hAnsi="Times New Roman"/>
        </w:rPr>
        <w:t xml:space="preserve"> определяется эксплуатирующей организацией.</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9. До осуществления строительства в охранной зоне генподрядная организация с участием субподрядных организаций должны совместно разработать и согласовать с эксплуатирующей организацией мероприятия, обеспечивающие безопасное ведение работ и сохранность действующего трубопровода и его сооружений.</w:t>
      </w:r>
    </w:p>
    <w:p w:rsidR="00342849" w:rsidRDefault="00342849">
      <w:pPr>
        <w:ind w:firstLine="284"/>
        <w:jc w:val="both"/>
        <w:rPr>
          <w:rFonts w:ascii="Times New Roman" w:hAnsi="Times New Roman"/>
          <w:sz w:val="20"/>
        </w:rPr>
      </w:pPr>
      <w:r>
        <w:rPr>
          <w:rFonts w:ascii="Times New Roman" w:hAnsi="Times New Roman"/>
          <w:sz w:val="20"/>
        </w:rPr>
        <w:t>В мероприятиях, которые указываются в "Разрешении на производство работ в охранной зоне магистрального трубопровода", должны быть предусмотрены:</w:t>
      </w:r>
    </w:p>
    <w:p w:rsidR="00342849" w:rsidRDefault="00342849">
      <w:pPr>
        <w:ind w:firstLine="284"/>
        <w:jc w:val="both"/>
        <w:rPr>
          <w:rFonts w:ascii="Times New Roman" w:hAnsi="Times New Roman"/>
          <w:sz w:val="20"/>
        </w:rPr>
      </w:pPr>
      <w:r>
        <w:rPr>
          <w:rFonts w:ascii="Times New Roman" w:hAnsi="Times New Roman"/>
          <w:sz w:val="20"/>
        </w:rPr>
        <w:t>- порядок производства работ в охранной зоне;</w:t>
      </w:r>
    </w:p>
    <w:p w:rsidR="00342849" w:rsidRDefault="00342849">
      <w:pPr>
        <w:ind w:firstLine="284"/>
        <w:jc w:val="both"/>
        <w:rPr>
          <w:rFonts w:ascii="Times New Roman" w:hAnsi="Times New Roman"/>
          <w:sz w:val="20"/>
        </w:rPr>
      </w:pPr>
      <w:r>
        <w:rPr>
          <w:rFonts w:ascii="Times New Roman" w:hAnsi="Times New Roman"/>
          <w:sz w:val="20"/>
        </w:rPr>
        <w:t>- места переезда строительных машин и транспорта через действующий трубопровод, оборудование переездов;</w:t>
      </w:r>
    </w:p>
    <w:p w:rsidR="00342849" w:rsidRDefault="00342849">
      <w:pPr>
        <w:ind w:firstLine="284"/>
        <w:jc w:val="both"/>
        <w:rPr>
          <w:rFonts w:ascii="Times New Roman" w:hAnsi="Times New Roman"/>
          <w:sz w:val="20"/>
        </w:rPr>
      </w:pPr>
      <w:r>
        <w:rPr>
          <w:rFonts w:ascii="Times New Roman" w:hAnsi="Times New Roman"/>
          <w:sz w:val="20"/>
        </w:rPr>
        <w:t xml:space="preserve">- меры, предупреждающие просадку трубопровода и грунта при его разработке в непосредственной близости от действующего трубопровода; </w:t>
      </w:r>
    </w:p>
    <w:p w:rsidR="00342849" w:rsidRDefault="00342849">
      <w:pPr>
        <w:ind w:firstLine="284"/>
        <w:jc w:val="both"/>
        <w:rPr>
          <w:rFonts w:ascii="Times New Roman" w:hAnsi="Times New Roman"/>
          <w:sz w:val="20"/>
        </w:rPr>
      </w:pPr>
      <w:r>
        <w:rPr>
          <w:rFonts w:ascii="Times New Roman" w:hAnsi="Times New Roman"/>
          <w:sz w:val="20"/>
        </w:rPr>
        <w:t>- снижение давления в действующем трубопроводе и др.</w:t>
      </w:r>
    </w:p>
    <w:p w:rsidR="00342849" w:rsidRDefault="00342849">
      <w:pPr>
        <w:ind w:firstLine="284"/>
        <w:jc w:val="both"/>
        <w:rPr>
          <w:rFonts w:ascii="Times New Roman" w:hAnsi="Times New Roman"/>
          <w:sz w:val="20"/>
        </w:rPr>
      </w:pPr>
      <w:r>
        <w:rPr>
          <w:rFonts w:ascii="Times New Roman" w:hAnsi="Times New Roman"/>
          <w:sz w:val="20"/>
        </w:rPr>
        <w:t>Для выполнения земляных работ в охранных зонах подземных магистральных трубопроводов механизмами руководитель работ обязан выдать машинисту землеройного механизма наряд-допуск (Приложение 2), определяющий безопасные условия ведения этих работ.</w:t>
      </w:r>
    </w:p>
    <w:p w:rsidR="00342849" w:rsidRDefault="00342849">
      <w:pPr>
        <w:ind w:firstLine="284"/>
        <w:jc w:val="both"/>
        <w:rPr>
          <w:rFonts w:ascii="Times New Roman" w:hAnsi="Times New Roman"/>
          <w:sz w:val="20"/>
        </w:rPr>
      </w:pPr>
      <w:r>
        <w:rPr>
          <w:rFonts w:ascii="Times New Roman" w:hAnsi="Times New Roman"/>
          <w:sz w:val="20"/>
        </w:rPr>
        <w:t>10.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342849" w:rsidRDefault="00342849">
      <w:pPr>
        <w:ind w:firstLine="284"/>
        <w:jc w:val="both"/>
        <w:rPr>
          <w:rFonts w:ascii="Times New Roman" w:hAnsi="Times New Roman"/>
          <w:sz w:val="20"/>
        </w:rPr>
      </w:pPr>
      <w:r>
        <w:rPr>
          <w:rFonts w:ascii="Times New Roman" w:hAnsi="Times New Roman"/>
          <w:sz w:val="20"/>
        </w:rPr>
        <w:t>11. Весь персонал, занятый на производстве строительно-монтажных и других работ в охранной зоне, должен быть проинструктирован по методам и последовательности безопасного ведения работ, ознакомлен с местонахождением трубопроводов и их сооружений, их обозначением на местности.</w:t>
      </w:r>
    </w:p>
    <w:p w:rsidR="00342849" w:rsidRDefault="00342849">
      <w:pPr>
        <w:ind w:firstLine="284"/>
        <w:jc w:val="both"/>
        <w:rPr>
          <w:rFonts w:ascii="Times New Roman" w:hAnsi="Times New Roman"/>
          <w:sz w:val="20"/>
        </w:rPr>
      </w:pPr>
      <w:r>
        <w:rPr>
          <w:rFonts w:ascii="Times New Roman" w:hAnsi="Times New Roman"/>
          <w:sz w:val="20"/>
        </w:rPr>
        <w:lastRenderedPageBreak/>
        <w:t>Инструктаж оформляется в установленном порядке организацией, производящей работы.</w:t>
      </w:r>
    </w:p>
    <w:p w:rsidR="00342849" w:rsidRDefault="00342849">
      <w:pPr>
        <w:ind w:firstLine="284"/>
        <w:jc w:val="both"/>
        <w:rPr>
          <w:rFonts w:ascii="Times New Roman" w:hAnsi="Times New Roman"/>
          <w:sz w:val="20"/>
        </w:rPr>
      </w:pPr>
      <w:r>
        <w:rPr>
          <w:rFonts w:ascii="Times New Roman" w:hAnsi="Times New Roman"/>
          <w:sz w:val="20"/>
        </w:rPr>
        <w:t>12. Земляные работы в полосе, ограниченной расстоянием 2 м по обе стороны от трубопровода, должны производиться вручную в присутствии представителя эксплуатирующей организации.</w:t>
      </w:r>
    </w:p>
    <w:p w:rsidR="00342849" w:rsidRDefault="00342849">
      <w:pPr>
        <w:ind w:firstLine="284"/>
        <w:jc w:val="both"/>
        <w:rPr>
          <w:rFonts w:ascii="Times New Roman" w:hAnsi="Times New Roman"/>
          <w:sz w:val="20"/>
        </w:rPr>
      </w:pPr>
      <w:r>
        <w:rPr>
          <w:rFonts w:ascii="Times New Roman" w:hAnsi="Times New Roman"/>
          <w:sz w:val="20"/>
        </w:rPr>
        <w:t>13. При проведении земляных работ в охранных зонах (в том числе при строительстве коммуникаций параллельно действующим трубопроводам) отвал грунта на действующий трубопровод не допускается.</w:t>
      </w:r>
    </w:p>
    <w:p w:rsidR="00342849" w:rsidRDefault="00342849">
      <w:pPr>
        <w:ind w:firstLine="284"/>
        <w:jc w:val="both"/>
        <w:rPr>
          <w:rFonts w:ascii="Times New Roman" w:hAnsi="Times New Roman"/>
          <w:sz w:val="20"/>
        </w:rPr>
      </w:pPr>
      <w:r>
        <w:rPr>
          <w:rFonts w:ascii="Times New Roman" w:hAnsi="Times New Roman"/>
          <w:sz w:val="20"/>
        </w:rPr>
        <w:t xml:space="preserve">14. Валка леса в охранных зонах должна производиться с обеспечением сохранности надземных сооружений трубопровода, свободного вдоль трассового проезда и подъезда к нему на любом участке и не допускать загромождение трассы трубопровода поваленными деревьями, кустарниками и </w:t>
      </w:r>
      <w:proofErr w:type="spellStart"/>
      <w:r>
        <w:rPr>
          <w:rFonts w:ascii="Times New Roman" w:hAnsi="Times New Roman"/>
          <w:sz w:val="20"/>
        </w:rPr>
        <w:t>парубочными</w:t>
      </w:r>
      <w:proofErr w:type="spellEnd"/>
      <w:r>
        <w:rPr>
          <w:rFonts w:ascii="Times New Roman" w:hAnsi="Times New Roman"/>
          <w:sz w:val="20"/>
        </w:rPr>
        <w:t xml:space="preserve"> остатками.</w:t>
      </w:r>
    </w:p>
    <w:p w:rsidR="00342849" w:rsidRDefault="00342849">
      <w:pPr>
        <w:ind w:firstLine="284"/>
        <w:jc w:val="both"/>
        <w:rPr>
          <w:rFonts w:ascii="Times New Roman" w:hAnsi="Times New Roman"/>
          <w:sz w:val="20"/>
        </w:rPr>
      </w:pPr>
      <w:r>
        <w:rPr>
          <w:rFonts w:ascii="Times New Roman" w:hAnsi="Times New Roman"/>
          <w:sz w:val="20"/>
        </w:rPr>
        <w:t>Проезд механизмов, а также трелевку деревьев через действующий трубопровод следует производить по оборудованным переездам.</w:t>
      </w:r>
    </w:p>
    <w:p w:rsidR="00342849" w:rsidRDefault="00342849">
      <w:pPr>
        <w:ind w:firstLine="284"/>
        <w:jc w:val="both"/>
        <w:rPr>
          <w:rFonts w:ascii="Times New Roman" w:hAnsi="Times New Roman"/>
          <w:sz w:val="20"/>
        </w:rPr>
      </w:pPr>
      <w:r>
        <w:rPr>
          <w:rFonts w:ascii="Times New Roman" w:hAnsi="Times New Roman"/>
          <w:sz w:val="20"/>
        </w:rPr>
        <w:t>15. Если в процессе строительства необходимо присутствие представителя эксплуатирующей организации, то строительная организация обязана уведомить об этом письменно или телеграммой эксплуатирующую организацию за 5 суток до начала работ.</w:t>
      </w:r>
    </w:p>
    <w:p w:rsidR="00342849" w:rsidRDefault="00342849">
      <w:pPr>
        <w:ind w:firstLine="284"/>
        <w:jc w:val="both"/>
        <w:rPr>
          <w:rFonts w:ascii="Times New Roman" w:hAnsi="Times New Roman"/>
          <w:sz w:val="20"/>
        </w:rPr>
      </w:pPr>
      <w:r>
        <w:rPr>
          <w:rFonts w:ascii="Times New Roman" w:hAnsi="Times New Roman"/>
          <w:sz w:val="20"/>
        </w:rPr>
        <w:t>16. При обнаружении на месте производства работ подземных коммуникаций и сооружений, не указанных в проектной документации, строительные работы должны быть приостановлены, приняты меры по обеспечению сохранности этих коммуникаций и сооружений, установлению их принадлежности и вызова представителя эксплуатирующей организации на место работы.</w:t>
      </w:r>
    </w:p>
    <w:p w:rsidR="00342849" w:rsidRDefault="00342849">
      <w:pPr>
        <w:ind w:firstLine="284"/>
        <w:jc w:val="both"/>
        <w:rPr>
          <w:rFonts w:ascii="Times New Roman" w:hAnsi="Times New Roman"/>
          <w:sz w:val="20"/>
        </w:rPr>
      </w:pPr>
      <w:r>
        <w:rPr>
          <w:rFonts w:ascii="Times New Roman" w:hAnsi="Times New Roman"/>
          <w:sz w:val="20"/>
        </w:rPr>
        <w:t>17. В случае обнаружения утечек (выходов) транспортируемого продукта до начала работ в охранной зоне эксплуатирующая трубопровод организация обязана принять срочные меры по устранению обнаруженных повреждений и неисправностей.</w:t>
      </w:r>
    </w:p>
    <w:p w:rsidR="00342849" w:rsidRDefault="00342849">
      <w:pPr>
        <w:ind w:firstLine="284"/>
        <w:jc w:val="both"/>
        <w:rPr>
          <w:rFonts w:ascii="Times New Roman" w:hAnsi="Times New Roman"/>
          <w:sz w:val="20"/>
        </w:rPr>
      </w:pPr>
      <w:r>
        <w:rPr>
          <w:rFonts w:ascii="Times New Roman" w:hAnsi="Times New Roman"/>
          <w:sz w:val="20"/>
        </w:rPr>
        <w:t>18. Разработку грунта в охранной зоне следует производить в соответствии о требованиями глав СНиП по земляным работам и магистральным трубопроводам.</w:t>
      </w:r>
    </w:p>
    <w:p w:rsidR="00342849" w:rsidRDefault="00342849">
      <w:pPr>
        <w:ind w:firstLine="284"/>
        <w:jc w:val="both"/>
        <w:rPr>
          <w:rFonts w:ascii="Times New Roman" w:hAnsi="Times New Roman"/>
          <w:sz w:val="20"/>
        </w:rPr>
      </w:pPr>
      <w:r>
        <w:rPr>
          <w:rFonts w:ascii="Times New Roman" w:hAnsi="Times New Roman"/>
          <w:sz w:val="20"/>
        </w:rPr>
        <w:t>19. При необходимости производства в охранной зоне работ, связанных с использованием энергии взрыва, необходимо согласовать проект производства работ с эксплуатирующей трубопровод организацией.</w:t>
      </w:r>
    </w:p>
    <w:p w:rsidR="00342849" w:rsidRDefault="00342849">
      <w:pPr>
        <w:ind w:firstLine="284"/>
        <w:jc w:val="both"/>
        <w:rPr>
          <w:rFonts w:ascii="Times New Roman" w:hAnsi="Times New Roman"/>
          <w:sz w:val="20"/>
        </w:rPr>
      </w:pPr>
      <w:r>
        <w:rPr>
          <w:rFonts w:ascii="Times New Roman" w:hAnsi="Times New Roman"/>
          <w:sz w:val="20"/>
        </w:rPr>
        <w:t>20. Для производства работ в охранной зоне подводных переходов магистральных трубопроводов заинтересованная организация наряду с получением разрешения от эксплуатирующей организации должна иметь разрешение от органов по регулированию использования и охране вод; охраны рыбных запасов.</w:t>
      </w:r>
    </w:p>
    <w:p w:rsidR="00342849" w:rsidRDefault="00342849">
      <w:pPr>
        <w:ind w:firstLine="284"/>
        <w:jc w:val="both"/>
        <w:rPr>
          <w:rFonts w:ascii="Times New Roman" w:hAnsi="Times New Roman"/>
          <w:sz w:val="20"/>
        </w:rPr>
      </w:pPr>
      <w:r>
        <w:rPr>
          <w:rFonts w:ascii="Times New Roman" w:hAnsi="Times New Roman"/>
          <w:sz w:val="20"/>
        </w:rPr>
        <w:t>21. Для судоходных рек и водоемов место, способы и сроки производства работ согласовываются проектной организацией с организациями, эксплуатирующими речные и озерные пути сообщения и другими заинтересованными организациями.</w:t>
      </w:r>
    </w:p>
    <w:p w:rsidR="00342849" w:rsidRDefault="00342849">
      <w:pPr>
        <w:ind w:firstLine="284"/>
        <w:jc w:val="both"/>
        <w:rPr>
          <w:rFonts w:ascii="Times New Roman" w:hAnsi="Times New Roman"/>
          <w:sz w:val="20"/>
        </w:rPr>
      </w:pPr>
      <w:r>
        <w:rPr>
          <w:rFonts w:ascii="Times New Roman" w:hAnsi="Times New Roman"/>
          <w:sz w:val="20"/>
        </w:rPr>
        <w:t>22. В охранной зоне подводных переходов магистральных трубопроводов запрещается бросать якоря и устраивать временные причалы.</w:t>
      </w:r>
    </w:p>
    <w:p w:rsidR="00342849" w:rsidRDefault="00342849">
      <w:pPr>
        <w:ind w:firstLine="284"/>
        <w:jc w:val="both"/>
        <w:rPr>
          <w:rFonts w:ascii="Times New Roman" w:hAnsi="Times New Roman"/>
          <w:sz w:val="20"/>
        </w:rPr>
      </w:pPr>
      <w:r>
        <w:rPr>
          <w:rFonts w:ascii="Times New Roman" w:hAnsi="Times New Roman"/>
          <w:sz w:val="20"/>
        </w:rPr>
        <w:t>23. В охранной зоне подводных переходов магистральных трубопроводов не допускается выемка грунта (песка, гравия) со дна водоема.</w:t>
      </w:r>
    </w:p>
    <w:p w:rsidR="00342849" w:rsidRDefault="00342849">
      <w:pPr>
        <w:ind w:firstLine="284"/>
        <w:jc w:val="both"/>
        <w:rPr>
          <w:rFonts w:ascii="Times New Roman" w:hAnsi="Times New Roman"/>
          <w:sz w:val="20"/>
        </w:rPr>
      </w:pPr>
      <w:r>
        <w:rPr>
          <w:rFonts w:ascii="Times New Roman" w:hAnsi="Times New Roman"/>
          <w:sz w:val="20"/>
        </w:rPr>
        <w:t>24. Перед началом работ в охранной зоне подводных переходов магистральных трубопроводов представитель эксплуатирующей организации должен проверить техническое состояние запорной арматуры участка подводного перехода.</w:t>
      </w:r>
    </w:p>
    <w:p w:rsidR="00342849" w:rsidRDefault="00342849">
      <w:pPr>
        <w:ind w:firstLine="284"/>
        <w:jc w:val="both"/>
        <w:rPr>
          <w:rFonts w:ascii="Times New Roman" w:hAnsi="Times New Roman"/>
          <w:sz w:val="20"/>
        </w:rPr>
      </w:pPr>
      <w:r>
        <w:rPr>
          <w:rFonts w:ascii="Times New Roman" w:hAnsi="Times New Roman"/>
          <w:sz w:val="20"/>
        </w:rPr>
        <w:t>25. В аварийных случаях, требующих безотлагательных ремонтно-восстановительных работ на сооружениях и коммуникациях расположенных в охранных зонах магистральных трубопроводов, допускается производить эти работы без предварительного согласования с эксплуатирующими организациями при условии выполнения следующих требований:</w:t>
      </w:r>
    </w:p>
    <w:p w:rsidR="00342849" w:rsidRDefault="00342849">
      <w:pPr>
        <w:ind w:firstLine="284"/>
        <w:jc w:val="both"/>
        <w:rPr>
          <w:rFonts w:ascii="Times New Roman" w:hAnsi="Times New Roman"/>
          <w:sz w:val="20"/>
        </w:rPr>
      </w:pPr>
      <w:r>
        <w:rPr>
          <w:rFonts w:ascii="Times New Roman" w:hAnsi="Times New Roman"/>
          <w:sz w:val="20"/>
        </w:rPr>
        <w:t>а) одновременно с направлением рабочих на место аварии, независимо от времени суток, сообщается эксплуатирующей организации о начале работ и о необходимости прибытия ее представителя на место их проведения;</w:t>
      </w:r>
    </w:p>
    <w:p w:rsidR="00342849" w:rsidRDefault="00342849">
      <w:pPr>
        <w:ind w:firstLine="284"/>
        <w:jc w:val="both"/>
        <w:rPr>
          <w:rFonts w:ascii="Times New Roman" w:hAnsi="Times New Roman"/>
          <w:sz w:val="20"/>
        </w:rPr>
      </w:pPr>
      <w:r>
        <w:rPr>
          <w:rFonts w:ascii="Times New Roman" w:hAnsi="Times New Roman"/>
          <w:sz w:val="20"/>
        </w:rPr>
        <w:t>б) на месте производства аварийных работ обязано постоянно находиться лицо, ответственное за эти работы, которое должно провести инструктаж персонала согласно п. II настоящей Инструкции;</w:t>
      </w:r>
    </w:p>
    <w:p w:rsidR="00342849" w:rsidRDefault="00342849">
      <w:pPr>
        <w:ind w:firstLine="284"/>
        <w:jc w:val="both"/>
        <w:rPr>
          <w:rFonts w:ascii="Times New Roman" w:hAnsi="Times New Roman"/>
          <w:sz w:val="20"/>
        </w:rPr>
      </w:pPr>
      <w:r>
        <w:rPr>
          <w:rFonts w:ascii="Times New Roman" w:hAnsi="Times New Roman"/>
          <w:sz w:val="20"/>
        </w:rPr>
        <w:t>в) до прибытия к месту аварий представителя эксплуатирующей трубопровод организации земляные работы в охранной зоне должны вестись только вручную;</w:t>
      </w:r>
    </w:p>
    <w:p w:rsidR="00342849" w:rsidRDefault="00342849">
      <w:pPr>
        <w:ind w:firstLine="284"/>
        <w:jc w:val="both"/>
        <w:rPr>
          <w:rFonts w:ascii="Times New Roman" w:hAnsi="Times New Roman"/>
          <w:sz w:val="20"/>
        </w:rPr>
      </w:pPr>
      <w:r>
        <w:rPr>
          <w:rFonts w:ascii="Times New Roman" w:hAnsi="Times New Roman"/>
          <w:sz w:val="20"/>
        </w:rPr>
        <w:t>г) прибывший на место аварии представитель эксплуатирующей организации обязан указать местонахождение трубопровода и его сооружений, меры по обеспечению их сохранности и присутствовать до окончания работ.</w:t>
      </w:r>
    </w:p>
    <w:p w:rsidR="00342849" w:rsidRDefault="00342849">
      <w:pPr>
        <w:ind w:firstLine="284"/>
        <w:jc w:val="both"/>
        <w:rPr>
          <w:rFonts w:ascii="Times New Roman" w:hAnsi="Times New Roman"/>
          <w:sz w:val="20"/>
        </w:rPr>
      </w:pPr>
      <w:r>
        <w:rPr>
          <w:rFonts w:ascii="Times New Roman" w:hAnsi="Times New Roman"/>
          <w:sz w:val="20"/>
        </w:rPr>
        <w:t xml:space="preserve">26. В случае повреждения трубопровода или обнаружения утечки продукта из него в процессе производства строительных работ весь персонал и технические средства должны быть </w:t>
      </w:r>
      <w:r>
        <w:rPr>
          <w:rFonts w:ascii="Times New Roman" w:hAnsi="Times New Roman"/>
          <w:sz w:val="20"/>
        </w:rPr>
        <w:lastRenderedPageBreak/>
        <w:t>немедленно отведены за пределы минимально безопасных расстояний и эксплуатирующая организация извещена о повреждении.</w:t>
      </w:r>
    </w:p>
    <w:p w:rsidR="00342849" w:rsidRDefault="00342849">
      <w:pPr>
        <w:ind w:firstLine="284"/>
        <w:jc w:val="both"/>
        <w:rPr>
          <w:rFonts w:ascii="Times New Roman" w:hAnsi="Times New Roman"/>
          <w:sz w:val="20"/>
        </w:rPr>
      </w:pPr>
      <w:r>
        <w:rPr>
          <w:rFonts w:ascii="Times New Roman" w:hAnsi="Times New Roman"/>
          <w:sz w:val="20"/>
        </w:rPr>
        <w:t>До прибытия аварийно-восстановительной службы эксплуатирующей организации руководитель строительных работ должен принять меры по обеспечению охраны аварийного участка для предупреждения доступа в опасную зону посторонних лиц и транспортных средств, а по ее прибытии - принять участие в быстрейшей ликвидации аварии, включая выделение рабочей силы и механизмов.</w:t>
      </w:r>
    </w:p>
    <w:p w:rsidR="00342849" w:rsidRDefault="00342849">
      <w:pPr>
        <w:ind w:firstLine="284"/>
        <w:jc w:val="both"/>
        <w:rPr>
          <w:rFonts w:ascii="Times New Roman" w:hAnsi="Times New Roman"/>
          <w:sz w:val="20"/>
        </w:rPr>
      </w:pPr>
      <w:r>
        <w:rPr>
          <w:rFonts w:ascii="Times New Roman" w:hAnsi="Times New Roman"/>
          <w:sz w:val="20"/>
        </w:rPr>
        <w:t>27. При производстве работ в охранных зонах механизированные  колонны, трубосварочные и другие базы, стеллажи, стоянки механизмов и машин, склады горюче-смазочных материалов, строительных материалов, оборудования, жилые городки и т.п. должны размещаться за пределами минимальных расстояний от оси действующих магистральных трубопроводов до городов, установленных главой СНиП по проектированию магистральных трубопроводов.</w:t>
      </w:r>
    </w:p>
    <w:p w:rsidR="00342849" w:rsidRDefault="00342849">
      <w:pPr>
        <w:ind w:firstLine="284"/>
        <w:jc w:val="both"/>
        <w:rPr>
          <w:rFonts w:ascii="Times New Roman" w:hAnsi="Times New Roman"/>
          <w:sz w:val="20"/>
        </w:rPr>
      </w:pPr>
      <w:r>
        <w:rPr>
          <w:rFonts w:ascii="Times New Roman" w:hAnsi="Times New Roman"/>
          <w:sz w:val="20"/>
        </w:rPr>
        <w:t xml:space="preserve">28. Представители эксплуатацией трубопровод организации, органы Госгортехнадзора и </w:t>
      </w:r>
      <w:proofErr w:type="spellStart"/>
      <w:r>
        <w:rPr>
          <w:rFonts w:ascii="Times New Roman" w:hAnsi="Times New Roman"/>
          <w:sz w:val="20"/>
        </w:rPr>
        <w:t>Госгазнадзора</w:t>
      </w:r>
      <w:proofErr w:type="spellEnd"/>
      <w:r>
        <w:rPr>
          <w:rFonts w:ascii="Times New Roman" w:hAnsi="Times New Roman"/>
          <w:sz w:val="20"/>
        </w:rPr>
        <w:t xml:space="preserve"> имеют право приостанавливать работы, выполняемые с нарушением требований Правил охраны магистральных трубопроводов и настоящей Инструкции. При остановке производства работ составляется протокол (акт) с указанием наименования организации, выполнявшей работы, должности и фамилии руководителя работ, должности и фамилии виновного, места, времени и характера нарушения.</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p>
    <w:p w:rsidR="00342849" w:rsidRDefault="00342849">
      <w:pPr>
        <w:ind w:firstLine="284"/>
        <w:jc w:val="right"/>
        <w:rPr>
          <w:rFonts w:ascii="Times New Roman" w:hAnsi="Times New Roman"/>
          <w:sz w:val="20"/>
        </w:rPr>
      </w:pPr>
      <w:r>
        <w:rPr>
          <w:rFonts w:ascii="Times New Roman" w:hAnsi="Times New Roman"/>
          <w:sz w:val="20"/>
        </w:rPr>
        <w:t xml:space="preserve">Приложение 1 </w:t>
      </w:r>
    </w:p>
    <w:p w:rsidR="00342849" w:rsidRDefault="00342849">
      <w:pPr>
        <w:ind w:firstLine="284"/>
        <w:jc w:val="center"/>
        <w:rPr>
          <w:rFonts w:ascii="Times New Roman" w:hAnsi="Times New Roman"/>
          <w:sz w:val="20"/>
          <w:lang w:val="en-US"/>
        </w:rPr>
      </w:pPr>
    </w:p>
    <w:p w:rsidR="00342849" w:rsidRDefault="00342849">
      <w:pPr>
        <w:ind w:firstLine="284"/>
        <w:jc w:val="center"/>
        <w:rPr>
          <w:rFonts w:ascii="Times New Roman" w:hAnsi="Times New Roman"/>
          <w:sz w:val="20"/>
        </w:rPr>
      </w:pPr>
      <w:r>
        <w:rPr>
          <w:rFonts w:ascii="Times New Roman" w:hAnsi="Times New Roman"/>
          <w:sz w:val="20"/>
        </w:rPr>
        <w:t>_______________________________________________________</w:t>
      </w:r>
    </w:p>
    <w:p w:rsidR="00342849" w:rsidRDefault="00342849">
      <w:pPr>
        <w:ind w:firstLine="284"/>
        <w:jc w:val="center"/>
        <w:rPr>
          <w:rFonts w:ascii="Times New Roman" w:hAnsi="Times New Roman"/>
          <w:sz w:val="20"/>
        </w:rPr>
      </w:pPr>
      <w:r>
        <w:rPr>
          <w:rFonts w:ascii="Times New Roman" w:hAnsi="Times New Roman"/>
          <w:sz w:val="20"/>
        </w:rPr>
        <w:t>(наименование управления магистральными нефтепроводами)</w:t>
      </w:r>
    </w:p>
    <w:p w:rsidR="00342849" w:rsidRDefault="00342849">
      <w:pPr>
        <w:ind w:firstLine="284"/>
        <w:rPr>
          <w:rFonts w:ascii="Times New Roman" w:hAnsi="Times New Roman"/>
          <w:sz w:val="20"/>
        </w:rPr>
      </w:pPr>
    </w:p>
    <w:p w:rsidR="00342849" w:rsidRDefault="00342849">
      <w:pPr>
        <w:ind w:firstLine="284"/>
        <w:rPr>
          <w:rFonts w:ascii="Times New Roman" w:hAnsi="Times New Roman"/>
          <w:sz w:val="20"/>
          <w:lang w:val="en-US"/>
        </w:rPr>
      </w:pPr>
    </w:p>
    <w:p w:rsidR="00342849" w:rsidRDefault="00342849">
      <w:pPr>
        <w:ind w:firstLine="5954"/>
        <w:rPr>
          <w:rFonts w:ascii="Times New Roman" w:hAnsi="Times New Roman"/>
          <w:sz w:val="20"/>
        </w:rPr>
      </w:pPr>
      <w:r>
        <w:rPr>
          <w:rFonts w:ascii="Times New Roman" w:hAnsi="Times New Roman"/>
          <w:sz w:val="20"/>
        </w:rPr>
        <w:t xml:space="preserve">УТВЕРЖДАЮ </w:t>
      </w:r>
    </w:p>
    <w:p w:rsidR="00342849" w:rsidRDefault="00342849">
      <w:pPr>
        <w:ind w:firstLine="5954"/>
        <w:jc w:val="both"/>
        <w:rPr>
          <w:rFonts w:ascii="Times New Roman" w:hAnsi="Times New Roman"/>
          <w:sz w:val="20"/>
        </w:rPr>
      </w:pPr>
      <w:r>
        <w:rPr>
          <w:rFonts w:ascii="Times New Roman" w:hAnsi="Times New Roman"/>
          <w:sz w:val="20"/>
        </w:rPr>
        <w:t>__________________</w:t>
      </w:r>
      <w:r>
        <w:rPr>
          <w:rFonts w:ascii="Times New Roman" w:hAnsi="Times New Roman"/>
          <w:sz w:val="20"/>
          <w:lang w:val="en-US"/>
        </w:rPr>
        <w:t>_____</w:t>
      </w:r>
    </w:p>
    <w:p w:rsidR="00342849" w:rsidRDefault="00342849">
      <w:pPr>
        <w:ind w:firstLine="5954"/>
        <w:jc w:val="center"/>
        <w:rPr>
          <w:rFonts w:ascii="Times New Roman" w:hAnsi="Times New Roman"/>
          <w:sz w:val="20"/>
        </w:rPr>
      </w:pPr>
      <w:r>
        <w:rPr>
          <w:rFonts w:ascii="Times New Roman" w:hAnsi="Times New Roman"/>
          <w:sz w:val="20"/>
        </w:rPr>
        <w:t>должность, ф.и.о.</w:t>
      </w:r>
    </w:p>
    <w:p w:rsidR="00342849" w:rsidRDefault="00342849">
      <w:pPr>
        <w:ind w:firstLine="5954"/>
        <w:jc w:val="both"/>
        <w:rPr>
          <w:rFonts w:ascii="Times New Roman" w:hAnsi="Times New Roman"/>
          <w:sz w:val="20"/>
        </w:rPr>
      </w:pPr>
      <w:r>
        <w:rPr>
          <w:rFonts w:ascii="Times New Roman" w:hAnsi="Times New Roman"/>
          <w:sz w:val="20"/>
        </w:rPr>
        <w:t>__________________</w:t>
      </w:r>
      <w:r>
        <w:rPr>
          <w:rFonts w:ascii="Times New Roman" w:hAnsi="Times New Roman"/>
          <w:sz w:val="20"/>
          <w:lang w:val="en-US"/>
        </w:rPr>
        <w:t>_____</w:t>
      </w:r>
    </w:p>
    <w:p w:rsidR="00342849" w:rsidRDefault="00342849">
      <w:pPr>
        <w:ind w:firstLine="5954"/>
        <w:jc w:val="center"/>
        <w:rPr>
          <w:rFonts w:ascii="Times New Roman" w:hAnsi="Times New Roman"/>
          <w:sz w:val="20"/>
        </w:rPr>
      </w:pPr>
      <w:r>
        <w:rPr>
          <w:rFonts w:ascii="Times New Roman" w:hAnsi="Times New Roman"/>
          <w:sz w:val="20"/>
        </w:rPr>
        <w:t>(подпись)</w:t>
      </w:r>
    </w:p>
    <w:p w:rsidR="00342849" w:rsidRDefault="00342849">
      <w:pPr>
        <w:ind w:firstLine="5954"/>
        <w:jc w:val="both"/>
        <w:rPr>
          <w:rFonts w:ascii="Times New Roman" w:hAnsi="Times New Roman"/>
          <w:sz w:val="20"/>
        </w:rPr>
      </w:pPr>
      <w:r>
        <w:rPr>
          <w:rFonts w:ascii="Times New Roman" w:hAnsi="Times New Roman"/>
          <w:sz w:val="20"/>
        </w:rPr>
        <w:t>"____" ___________ 19  г.</w:t>
      </w:r>
    </w:p>
    <w:p w:rsidR="00342849" w:rsidRDefault="00342849">
      <w:pPr>
        <w:ind w:firstLine="284"/>
        <w:jc w:val="both"/>
        <w:rPr>
          <w:rFonts w:ascii="Times New Roman" w:hAnsi="Times New Roman"/>
          <w:sz w:val="20"/>
        </w:rPr>
      </w:pPr>
    </w:p>
    <w:p w:rsidR="00342849" w:rsidRDefault="00342849">
      <w:pPr>
        <w:pStyle w:val="Heading"/>
        <w:ind w:firstLine="284"/>
        <w:jc w:val="center"/>
        <w:rPr>
          <w:rFonts w:ascii="Times New Roman" w:hAnsi="Times New Roman"/>
          <w:sz w:val="20"/>
        </w:rPr>
      </w:pPr>
      <w:r>
        <w:rPr>
          <w:rFonts w:ascii="Times New Roman" w:hAnsi="Times New Roman"/>
          <w:sz w:val="20"/>
        </w:rPr>
        <w:t>РАЗРЕШЕНИЕ</w:t>
      </w:r>
    </w:p>
    <w:p w:rsidR="00342849" w:rsidRDefault="00342849">
      <w:pPr>
        <w:pStyle w:val="Heading"/>
        <w:ind w:firstLine="284"/>
        <w:jc w:val="center"/>
        <w:rPr>
          <w:rFonts w:ascii="Times New Roman" w:hAnsi="Times New Roman"/>
          <w:sz w:val="20"/>
          <w:lang w:val="en-US"/>
        </w:rPr>
      </w:pPr>
    </w:p>
    <w:p w:rsidR="00342849" w:rsidRDefault="00342849">
      <w:pPr>
        <w:pStyle w:val="Heading"/>
        <w:ind w:firstLine="284"/>
        <w:jc w:val="center"/>
        <w:rPr>
          <w:rFonts w:ascii="Times New Roman" w:hAnsi="Times New Roman"/>
          <w:sz w:val="20"/>
        </w:rPr>
      </w:pPr>
      <w:r>
        <w:rPr>
          <w:rFonts w:ascii="Times New Roman" w:hAnsi="Times New Roman"/>
          <w:sz w:val="20"/>
        </w:rPr>
        <w:t>НА ПРОИЗВОДСТВО РАБОТ В ОХРАННОЙ ЗОНЕ</w:t>
      </w:r>
    </w:p>
    <w:p w:rsidR="00342849" w:rsidRDefault="00342849">
      <w:pPr>
        <w:pStyle w:val="Heading"/>
        <w:ind w:firstLine="284"/>
        <w:jc w:val="center"/>
        <w:rPr>
          <w:rFonts w:ascii="Times New Roman" w:hAnsi="Times New Roman"/>
          <w:sz w:val="20"/>
        </w:rPr>
      </w:pPr>
      <w:r>
        <w:rPr>
          <w:rFonts w:ascii="Times New Roman" w:hAnsi="Times New Roman"/>
          <w:sz w:val="20"/>
        </w:rPr>
        <w:t>МАГИСТРАЛЬНОГО ТРУБОПРОВОДА</w:t>
      </w:r>
    </w:p>
    <w:p w:rsidR="00342849" w:rsidRDefault="00342849">
      <w:pPr>
        <w:pStyle w:val="Heading"/>
        <w:ind w:firstLine="284"/>
        <w:jc w:val="center"/>
        <w:rPr>
          <w:rFonts w:ascii="Times New Roman" w:hAnsi="Times New Roman"/>
          <w:sz w:val="20"/>
        </w:rPr>
      </w:pPr>
    </w:p>
    <w:p w:rsidR="00342849" w:rsidRDefault="00342849">
      <w:pPr>
        <w:ind w:firstLine="284"/>
        <w:jc w:val="both"/>
        <w:rPr>
          <w:rFonts w:ascii="Times New Roman" w:hAnsi="Times New Roman"/>
          <w:sz w:val="20"/>
        </w:rPr>
      </w:pPr>
    </w:p>
    <w:p w:rsidR="00342849" w:rsidRDefault="00342849">
      <w:pPr>
        <w:jc w:val="both"/>
        <w:rPr>
          <w:rFonts w:ascii="Times New Roman" w:hAnsi="Times New Roman"/>
          <w:sz w:val="20"/>
        </w:rPr>
      </w:pPr>
      <w:r>
        <w:rPr>
          <w:rFonts w:ascii="Times New Roman" w:hAnsi="Times New Roman"/>
          <w:sz w:val="20"/>
        </w:rPr>
        <w:t>Место производства работ___________________________________________________________</w:t>
      </w:r>
      <w:r>
        <w:rPr>
          <w:rFonts w:ascii="Times New Roman" w:hAnsi="Times New Roman"/>
          <w:sz w:val="20"/>
          <w:lang w:val="en-US"/>
        </w:rPr>
        <w:t>_</w:t>
      </w:r>
    </w:p>
    <w:p w:rsidR="00342849" w:rsidRDefault="00342849">
      <w:pPr>
        <w:jc w:val="center"/>
        <w:rPr>
          <w:rFonts w:ascii="Times New Roman" w:hAnsi="Times New Roman"/>
          <w:sz w:val="20"/>
        </w:rPr>
      </w:pPr>
      <w:r>
        <w:rPr>
          <w:rFonts w:ascii="Times New Roman" w:hAnsi="Times New Roman"/>
          <w:sz w:val="20"/>
        </w:rPr>
        <w:t xml:space="preserve">(наименование трубопровода, </w:t>
      </w:r>
    </w:p>
    <w:p w:rsidR="00342849" w:rsidRDefault="00342849">
      <w:pPr>
        <w:jc w:val="both"/>
        <w:rPr>
          <w:rFonts w:ascii="Times New Roman" w:hAnsi="Times New Roman"/>
          <w:sz w:val="20"/>
        </w:rPr>
      </w:pPr>
      <w:r>
        <w:rPr>
          <w:rFonts w:ascii="Times New Roman" w:hAnsi="Times New Roman"/>
          <w:sz w:val="20"/>
        </w:rPr>
        <w:t>_________________________________________________________________________________</w:t>
      </w:r>
      <w:r>
        <w:rPr>
          <w:rFonts w:ascii="Times New Roman" w:hAnsi="Times New Roman"/>
          <w:sz w:val="20"/>
          <w:lang w:val="en-US"/>
        </w:rPr>
        <w:t>_</w:t>
      </w:r>
    </w:p>
    <w:p w:rsidR="00342849" w:rsidRDefault="00342849">
      <w:pPr>
        <w:jc w:val="center"/>
        <w:rPr>
          <w:rFonts w:ascii="Times New Roman" w:hAnsi="Times New Roman"/>
          <w:sz w:val="20"/>
        </w:rPr>
      </w:pPr>
      <w:r>
        <w:rPr>
          <w:rFonts w:ascii="Times New Roman" w:hAnsi="Times New Roman"/>
          <w:sz w:val="20"/>
        </w:rPr>
        <w:t>диаметр, км трассы)</w:t>
      </w:r>
    </w:p>
    <w:p w:rsidR="00342849" w:rsidRDefault="00342849">
      <w:pPr>
        <w:jc w:val="both"/>
        <w:rPr>
          <w:rFonts w:ascii="Times New Roman" w:hAnsi="Times New Roman"/>
          <w:sz w:val="20"/>
        </w:rPr>
      </w:pPr>
    </w:p>
    <w:p w:rsidR="00342849" w:rsidRDefault="00342849">
      <w:pPr>
        <w:jc w:val="both"/>
        <w:rPr>
          <w:rFonts w:ascii="Times New Roman" w:hAnsi="Times New Roman"/>
          <w:sz w:val="20"/>
        </w:rPr>
      </w:pPr>
      <w:r>
        <w:rPr>
          <w:rFonts w:ascii="Times New Roman" w:hAnsi="Times New Roman"/>
          <w:sz w:val="20"/>
        </w:rPr>
        <w:t>Начало работ _______ час "____"__________________ 19  г.</w:t>
      </w:r>
    </w:p>
    <w:p w:rsidR="00342849" w:rsidRDefault="00342849">
      <w:pPr>
        <w:jc w:val="both"/>
        <w:rPr>
          <w:rFonts w:ascii="Times New Roman" w:hAnsi="Times New Roman"/>
          <w:sz w:val="20"/>
        </w:rPr>
      </w:pPr>
      <w:r>
        <w:rPr>
          <w:rFonts w:ascii="Times New Roman" w:hAnsi="Times New Roman"/>
          <w:sz w:val="20"/>
        </w:rPr>
        <w:t>Окончание работ _____ час "____"_________________ 19  г.</w:t>
      </w:r>
    </w:p>
    <w:p w:rsidR="00342849" w:rsidRDefault="00342849">
      <w:pPr>
        <w:jc w:val="both"/>
        <w:rPr>
          <w:rFonts w:ascii="Times New Roman" w:hAnsi="Times New Roman"/>
          <w:sz w:val="20"/>
        </w:rPr>
      </w:pPr>
      <w:r>
        <w:rPr>
          <w:rFonts w:ascii="Times New Roman" w:hAnsi="Times New Roman"/>
          <w:sz w:val="20"/>
        </w:rPr>
        <w:t>Организация - производитель работ __________________________________________________</w:t>
      </w:r>
      <w:r>
        <w:rPr>
          <w:rFonts w:ascii="Times New Roman" w:hAnsi="Times New Roman"/>
          <w:sz w:val="20"/>
          <w:lang w:val="en-US"/>
        </w:rPr>
        <w:t>_</w:t>
      </w:r>
    </w:p>
    <w:p w:rsidR="00342849" w:rsidRDefault="00342849">
      <w:pPr>
        <w:jc w:val="both"/>
        <w:rPr>
          <w:rFonts w:ascii="Times New Roman" w:hAnsi="Times New Roman"/>
          <w:sz w:val="20"/>
        </w:rPr>
      </w:pPr>
      <w:r>
        <w:rPr>
          <w:rFonts w:ascii="Times New Roman" w:hAnsi="Times New Roman"/>
          <w:sz w:val="20"/>
        </w:rPr>
        <w:t>_________________________________________________________________________________</w:t>
      </w:r>
      <w:r>
        <w:rPr>
          <w:rFonts w:ascii="Times New Roman" w:hAnsi="Times New Roman"/>
          <w:sz w:val="20"/>
          <w:lang w:val="en-US"/>
        </w:rPr>
        <w:t>_</w:t>
      </w:r>
    </w:p>
    <w:p w:rsidR="00342849" w:rsidRDefault="00342849">
      <w:pPr>
        <w:jc w:val="both"/>
        <w:rPr>
          <w:rFonts w:ascii="Times New Roman" w:hAnsi="Times New Roman"/>
          <w:sz w:val="20"/>
        </w:rPr>
      </w:pPr>
      <w:r>
        <w:rPr>
          <w:rFonts w:ascii="Times New Roman" w:hAnsi="Times New Roman"/>
          <w:sz w:val="20"/>
        </w:rPr>
        <w:t>Руководитель работ _________________________________________________________________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(должность, ф.и.о.)</w:t>
      </w: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rPr>
      </w:pPr>
    </w:p>
    <w:p w:rsidR="00342849" w:rsidRDefault="00342849">
      <w:pPr>
        <w:ind w:firstLine="284"/>
        <w:jc w:val="both"/>
        <w:rPr>
          <w:rFonts w:ascii="Times New Roman" w:hAnsi="Times New Roman"/>
          <w:sz w:val="20"/>
          <w:lang w:val="en-US"/>
        </w:rPr>
      </w:pPr>
    </w:p>
    <w:tbl>
      <w:tblPr>
        <w:tblW w:w="0" w:type="auto"/>
        <w:tblLayout w:type="fixed"/>
        <w:tblCellMar>
          <w:left w:w="28" w:type="dxa"/>
          <w:right w:w="28" w:type="dxa"/>
        </w:tblCellMar>
        <w:tblLook w:val="0000" w:firstRow="0" w:lastRow="0" w:firstColumn="0" w:lastColumn="0" w:noHBand="0" w:noVBand="0"/>
      </w:tblPr>
      <w:tblGrid>
        <w:gridCol w:w="570"/>
        <w:gridCol w:w="2835"/>
        <w:gridCol w:w="1710"/>
        <w:gridCol w:w="1710"/>
        <w:gridCol w:w="1710"/>
      </w:tblGrid>
      <w:tr w:rsidR="00342849">
        <w:tblPrEx>
          <w:tblCellMar>
            <w:top w:w="0" w:type="dxa"/>
            <w:bottom w:w="0" w:type="dxa"/>
          </w:tblCellMar>
        </w:tblPrEx>
        <w:tc>
          <w:tcPr>
            <w:tcW w:w="570" w:type="dxa"/>
            <w:tcBorders>
              <w:top w:val="single" w:sz="6" w:space="0" w:color="auto"/>
              <w:left w:val="single" w:sz="6" w:space="0" w:color="auto"/>
              <w:right w:val="single" w:sz="6" w:space="0" w:color="auto"/>
            </w:tcBorders>
          </w:tcPr>
          <w:p w:rsidR="00342849" w:rsidRDefault="00342849">
            <w:pPr>
              <w:jc w:val="center"/>
              <w:rPr>
                <w:rFonts w:ascii="Times New Roman" w:hAnsi="Times New Roman"/>
                <w:sz w:val="20"/>
              </w:rPr>
            </w:pPr>
          </w:p>
          <w:p w:rsidR="00342849" w:rsidRDefault="00342849">
            <w:pPr>
              <w:jc w:val="center"/>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right w:val="single" w:sz="6" w:space="0" w:color="auto"/>
            </w:tcBorders>
          </w:tcPr>
          <w:p w:rsidR="00342849" w:rsidRDefault="00342849">
            <w:pPr>
              <w:jc w:val="center"/>
              <w:rPr>
                <w:rFonts w:ascii="Times New Roman" w:hAnsi="Times New Roman"/>
                <w:sz w:val="20"/>
              </w:rPr>
            </w:pPr>
            <w:r>
              <w:rPr>
                <w:rFonts w:ascii="Times New Roman" w:hAnsi="Times New Roman"/>
                <w:sz w:val="20"/>
              </w:rPr>
              <w:t>Наименование</w:t>
            </w:r>
          </w:p>
          <w:p w:rsidR="00342849" w:rsidRDefault="00342849">
            <w:pPr>
              <w:jc w:val="center"/>
              <w:rPr>
                <w:rFonts w:ascii="Times New Roman" w:hAnsi="Times New Roman"/>
                <w:sz w:val="20"/>
              </w:rPr>
            </w:pPr>
            <w:r>
              <w:rPr>
                <w:rFonts w:ascii="Times New Roman" w:hAnsi="Times New Roman"/>
                <w:sz w:val="20"/>
              </w:rPr>
              <w:t xml:space="preserve"> и этапы выполнения работ</w:t>
            </w:r>
          </w:p>
        </w:tc>
        <w:tc>
          <w:tcPr>
            <w:tcW w:w="1710" w:type="dxa"/>
            <w:tcBorders>
              <w:top w:val="single" w:sz="6" w:space="0" w:color="auto"/>
              <w:left w:val="single" w:sz="6" w:space="0" w:color="auto"/>
              <w:right w:val="single" w:sz="6" w:space="0" w:color="auto"/>
            </w:tcBorders>
          </w:tcPr>
          <w:p w:rsidR="00342849" w:rsidRDefault="00342849">
            <w:pPr>
              <w:jc w:val="center"/>
              <w:rPr>
                <w:rFonts w:ascii="Times New Roman" w:hAnsi="Times New Roman"/>
                <w:sz w:val="20"/>
              </w:rPr>
            </w:pPr>
            <w:r>
              <w:rPr>
                <w:rFonts w:ascii="Times New Roman" w:hAnsi="Times New Roman"/>
                <w:sz w:val="20"/>
              </w:rPr>
              <w:t>Ответственный исполнитель (должность, ф.и.о.)</w:t>
            </w:r>
          </w:p>
        </w:tc>
        <w:tc>
          <w:tcPr>
            <w:tcW w:w="1710" w:type="dxa"/>
            <w:tcBorders>
              <w:top w:val="single" w:sz="6" w:space="0" w:color="auto"/>
              <w:left w:val="single" w:sz="6" w:space="0" w:color="auto"/>
              <w:right w:val="single" w:sz="6" w:space="0" w:color="auto"/>
            </w:tcBorders>
          </w:tcPr>
          <w:p w:rsidR="00342849" w:rsidRDefault="00342849">
            <w:pPr>
              <w:jc w:val="center"/>
              <w:rPr>
                <w:rFonts w:ascii="Times New Roman" w:hAnsi="Times New Roman"/>
                <w:sz w:val="20"/>
              </w:rPr>
            </w:pPr>
            <w:r>
              <w:rPr>
                <w:rFonts w:ascii="Times New Roman" w:hAnsi="Times New Roman"/>
                <w:sz w:val="20"/>
              </w:rPr>
              <w:t xml:space="preserve">Время и дата начала работ </w:t>
            </w:r>
          </w:p>
        </w:tc>
        <w:tc>
          <w:tcPr>
            <w:tcW w:w="1710" w:type="dxa"/>
            <w:tcBorders>
              <w:top w:val="single" w:sz="6" w:space="0" w:color="auto"/>
              <w:left w:val="single" w:sz="6" w:space="0" w:color="auto"/>
              <w:right w:val="single" w:sz="6" w:space="0" w:color="auto"/>
            </w:tcBorders>
          </w:tcPr>
          <w:p w:rsidR="00342849" w:rsidRDefault="00342849">
            <w:pPr>
              <w:jc w:val="center"/>
              <w:rPr>
                <w:rFonts w:ascii="Times New Roman" w:hAnsi="Times New Roman"/>
                <w:sz w:val="20"/>
              </w:rPr>
            </w:pPr>
            <w:r>
              <w:rPr>
                <w:rFonts w:ascii="Times New Roman" w:hAnsi="Times New Roman"/>
                <w:sz w:val="20"/>
              </w:rPr>
              <w:t xml:space="preserve">Время и дата окончания работ </w:t>
            </w:r>
          </w:p>
        </w:tc>
      </w:tr>
      <w:tr w:rsidR="00342849">
        <w:tblPrEx>
          <w:tblCellMar>
            <w:top w:w="0" w:type="dxa"/>
            <w:bottom w:w="0" w:type="dxa"/>
          </w:tblCellMar>
        </w:tblPrEx>
        <w:tc>
          <w:tcPr>
            <w:tcW w:w="570" w:type="dxa"/>
            <w:tcBorders>
              <w:top w:val="single" w:sz="6" w:space="0" w:color="auto"/>
              <w:bottom w:val="single" w:sz="6" w:space="0" w:color="auto"/>
            </w:tcBorders>
          </w:tcPr>
          <w:p w:rsidR="00342849" w:rsidRDefault="00342849">
            <w:pPr>
              <w:jc w:val="center"/>
              <w:rPr>
                <w:rFonts w:ascii="Times New Roman" w:hAnsi="Times New Roman"/>
                <w:sz w:val="20"/>
              </w:rPr>
            </w:pPr>
          </w:p>
        </w:tc>
        <w:tc>
          <w:tcPr>
            <w:tcW w:w="2835" w:type="dxa"/>
            <w:tcBorders>
              <w:top w:val="single" w:sz="6" w:space="0" w:color="auto"/>
              <w:bottom w:val="single" w:sz="6" w:space="0" w:color="auto"/>
            </w:tcBorders>
          </w:tcPr>
          <w:p w:rsidR="00342849" w:rsidRDefault="00342849">
            <w:pPr>
              <w:jc w:val="center"/>
              <w:rPr>
                <w:rFonts w:ascii="Times New Roman" w:hAnsi="Times New Roman"/>
                <w:sz w:val="20"/>
              </w:rPr>
            </w:pPr>
          </w:p>
        </w:tc>
        <w:tc>
          <w:tcPr>
            <w:tcW w:w="1710" w:type="dxa"/>
            <w:tcBorders>
              <w:top w:val="single" w:sz="6" w:space="0" w:color="auto"/>
              <w:bottom w:val="single" w:sz="6" w:space="0" w:color="auto"/>
            </w:tcBorders>
          </w:tcPr>
          <w:p w:rsidR="00342849" w:rsidRDefault="00342849">
            <w:pPr>
              <w:jc w:val="center"/>
              <w:rPr>
                <w:rFonts w:ascii="Times New Roman" w:hAnsi="Times New Roman"/>
                <w:sz w:val="20"/>
              </w:rPr>
            </w:pPr>
          </w:p>
        </w:tc>
        <w:tc>
          <w:tcPr>
            <w:tcW w:w="1710" w:type="dxa"/>
            <w:tcBorders>
              <w:top w:val="single" w:sz="6" w:space="0" w:color="auto"/>
              <w:bottom w:val="single" w:sz="6" w:space="0" w:color="auto"/>
            </w:tcBorders>
          </w:tcPr>
          <w:p w:rsidR="00342849" w:rsidRDefault="00342849">
            <w:pPr>
              <w:jc w:val="center"/>
              <w:rPr>
                <w:rFonts w:ascii="Times New Roman" w:hAnsi="Times New Roman"/>
                <w:sz w:val="20"/>
              </w:rPr>
            </w:pPr>
          </w:p>
        </w:tc>
        <w:tc>
          <w:tcPr>
            <w:tcW w:w="1710" w:type="dxa"/>
            <w:tcBorders>
              <w:top w:val="single" w:sz="6" w:space="0" w:color="auto"/>
              <w:bottom w:val="single" w:sz="6" w:space="0" w:color="auto"/>
            </w:tcBorders>
          </w:tcPr>
          <w:p w:rsidR="00342849" w:rsidRDefault="00342849">
            <w:pPr>
              <w:jc w:val="center"/>
              <w:rPr>
                <w:rFonts w:ascii="Times New Roman" w:hAnsi="Times New Roman"/>
                <w:sz w:val="20"/>
              </w:rPr>
            </w:pPr>
          </w:p>
        </w:tc>
      </w:tr>
      <w:tr w:rsidR="00342849">
        <w:tblPrEx>
          <w:tblCellMar>
            <w:top w:w="0" w:type="dxa"/>
            <w:bottom w:w="0" w:type="dxa"/>
          </w:tblCellMar>
        </w:tblPrEx>
        <w:tc>
          <w:tcPr>
            <w:tcW w:w="570" w:type="dxa"/>
          </w:tcPr>
          <w:p w:rsidR="00342849" w:rsidRDefault="00342849">
            <w:pPr>
              <w:jc w:val="center"/>
              <w:rPr>
                <w:rFonts w:ascii="Times New Roman" w:hAnsi="Times New Roman"/>
                <w:sz w:val="20"/>
              </w:rPr>
            </w:pPr>
          </w:p>
        </w:tc>
        <w:tc>
          <w:tcPr>
            <w:tcW w:w="2835" w:type="dxa"/>
          </w:tcPr>
          <w:p w:rsidR="00342849" w:rsidRDefault="00342849">
            <w:pPr>
              <w:jc w:val="center"/>
              <w:rPr>
                <w:rFonts w:ascii="Times New Roman" w:hAnsi="Times New Roman"/>
                <w:sz w:val="20"/>
              </w:rPr>
            </w:pPr>
          </w:p>
        </w:tc>
        <w:tc>
          <w:tcPr>
            <w:tcW w:w="1710" w:type="dxa"/>
          </w:tcPr>
          <w:p w:rsidR="00342849" w:rsidRDefault="00342849">
            <w:pPr>
              <w:jc w:val="center"/>
              <w:rPr>
                <w:rFonts w:ascii="Times New Roman" w:hAnsi="Times New Roman"/>
                <w:sz w:val="20"/>
              </w:rPr>
            </w:pPr>
          </w:p>
        </w:tc>
        <w:tc>
          <w:tcPr>
            <w:tcW w:w="1710" w:type="dxa"/>
          </w:tcPr>
          <w:p w:rsidR="00342849" w:rsidRDefault="00342849">
            <w:pPr>
              <w:jc w:val="center"/>
              <w:rPr>
                <w:rFonts w:ascii="Times New Roman" w:hAnsi="Times New Roman"/>
                <w:sz w:val="20"/>
              </w:rPr>
            </w:pPr>
          </w:p>
        </w:tc>
        <w:tc>
          <w:tcPr>
            <w:tcW w:w="1710" w:type="dxa"/>
          </w:tcPr>
          <w:p w:rsidR="00342849" w:rsidRDefault="00342849">
            <w:pPr>
              <w:jc w:val="center"/>
              <w:rPr>
                <w:rFonts w:ascii="Times New Roman" w:hAnsi="Times New Roman"/>
                <w:sz w:val="20"/>
              </w:rPr>
            </w:pPr>
          </w:p>
        </w:tc>
      </w:tr>
      <w:tr w:rsidR="00342849">
        <w:tblPrEx>
          <w:tblCellMar>
            <w:top w:w="0" w:type="dxa"/>
            <w:bottom w:w="0" w:type="dxa"/>
          </w:tblCellMar>
        </w:tblPrEx>
        <w:tc>
          <w:tcPr>
            <w:tcW w:w="570" w:type="dxa"/>
            <w:tcBorders>
              <w:top w:val="single" w:sz="6" w:space="0" w:color="auto"/>
              <w:bottom w:val="single" w:sz="6" w:space="0" w:color="auto"/>
            </w:tcBorders>
          </w:tcPr>
          <w:p w:rsidR="00342849" w:rsidRDefault="00342849">
            <w:pPr>
              <w:jc w:val="center"/>
              <w:rPr>
                <w:rFonts w:ascii="Times New Roman" w:hAnsi="Times New Roman"/>
                <w:sz w:val="20"/>
              </w:rPr>
            </w:pPr>
          </w:p>
        </w:tc>
        <w:tc>
          <w:tcPr>
            <w:tcW w:w="2835" w:type="dxa"/>
            <w:tcBorders>
              <w:top w:val="single" w:sz="6" w:space="0" w:color="auto"/>
              <w:bottom w:val="single" w:sz="6" w:space="0" w:color="auto"/>
            </w:tcBorders>
          </w:tcPr>
          <w:p w:rsidR="00342849" w:rsidRDefault="00342849">
            <w:pPr>
              <w:jc w:val="center"/>
              <w:rPr>
                <w:rFonts w:ascii="Times New Roman" w:hAnsi="Times New Roman"/>
                <w:sz w:val="20"/>
              </w:rPr>
            </w:pPr>
          </w:p>
        </w:tc>
        <w:tc>
          <w:tcPr>
            <w:tcW w:w="1710" w:type="dxa"/>
            <w:tcBorders>
              <w:top w:val="single" w:sz="6" w:space="0" w:color="auto"/>
              <w:bottom w:val="single" w:sz="6" w:space="0" w:color="auto"/>
            </w:tcBorders>
          </w:tcPr>
          <w:p w:rsidR="00342849" w:rsidRDefault="00342849">
            <w:pPr>
              <w:jc w:val="center"/>
              <w:rPr>
                <w:rFonts w:ascii="Times New Roman" w:hAnsi="Times New Roman"/>
                <w:sz w:val="20"/>
              </w:rPr>
            </w:pPr>
          </w:p>
        </w:tc>
        <w:tc>
          <w:tcPr>
            <w:tcW w:w="1710" w:type="dxa"/>
            <w:tcBorders>
              <w:top w:val="single" w:sz="6" w:space="0" w:color="auto"/>
              <w:bottom w:val="single" w:sz="6" w:space="0" w:color="auto"/>
            </w:tcBorders>
          </w:tcPr>
          <w:p w:rsidR="00342849" w:rsidRDefault="00342849">
            <w:pPr>
              <w:jc w:val="center"/>
              <w:rPr>
                <w:rFonts w:ascii="Times New Roman" w:hAnsi="Times New Roman"/>
                <w:sz w:val="20"/>
              </w:rPr>
            </w:pPr>
          </w:p>
        </w:tc>
        <w:tc>
          <w:tcPr>
            <w:tcW w:w="1710" w:type="dxa"/>
            <w:tcBorders>
              <w:top w:val="single" w:sz="6" w:space="0" w:color="auto"/>
              <w:bottom w:val="single" w:sz="6" w:space="0" w:color="auto"/>
            </w:tcBorders>
          </w:tcPr>
          <w:p w:rsidR="00342849" w:rsidRDefault="00342849">
            <w:pPr>
              <w:jc w:val="center"/>
              <w:rPr>
                <w:rFonts w:ascii="Times New Roman" w:hAnsi="Times New Roman"/>
                <w:sz w:val="20"/>
              </w:rPr>
            </w:pPr>
          </w:p>
        </w:tc>
      </w:tr>
    </w:tbl>
    <w:p w:rsidR="00342849" w:rsidRDefault="00342849">
      <w:pPr>
        <w:ind w:firstLine="284"/>
        <w:jc w:val="right"/>
        <w:rPr>
          <w:rFonts w:ascii="Times New Roman" w:hAnsi="Times New Roman"/>
          <w:sz w:val="20"/>
        </w:rPr>
      </w:pPr>
    </w:p>
    <w:p w:rsidR="00342849" w:rsidRDefault="00342849">
      <w:pPr>
        <w:ind w:firstLine="284"/>
        <w:jc w:val="right"/>
        <w:rPr>
          <w:rFonts w:ascii="Times New Roman" w:hAnsi="Times New Roman"/>
          <w:sz w:val="20"/>
        </w:rPr>
      </w:pPr>
    </w:p>
    <w:p w:rsidR="00342849" w:rsidRDefault="00342849">
      <w:pPr>
        <w:ind w:firstLine="284"/>
        <w:jc w:val="right"/>
        <w:rPr>
          <w:rFonts w:ascii="Times New Roman" w:hAnsi="Times New Roman"/>
          <w:sz w:val="20"/>
        </w:rPr>
      </w:pPr>
      <w:r>
        <w:rPr>
          <w:rFonts w:ascii="Times New Roman" w:hAnsi="Times New Roman"/>
          <w:sz w:val="20"/>
        </w:rPr>
        <w:t xml:space="preserve">Приложение 2 </w:t>
      </w:r>
    </w:p>
    <w:p w:rsidR="00342849" w:rsidRDefault="00342849">
      <w:pPr>
        <w:ind w:firstLine="284"/>
        <w:jc w:val="center"/>
        <w:rPr>
          <w:rFonts w:ascii="Times New Roman" w:hAnsi="Times New Roman"/>
          <w:sz w:val="20"/>
        </w:rPr>
      </w:pPr>
    </w:p>
    <w:p w:rsidR="00342849" w:rsidRDefault="00342849">
      <w:pPr>
        <w:ind w:firstLine="284"/>
        <w:jc w:val="center"/>
        <w:rPr>
          <w:rFonts w:ascii="Times New Roman" w:hAnsi="Times New Roman"/>
          <w:sz w:val="20"/>
        </w:rPr>
      </w:pPr>
      <w:r>
        <w:rPr>
          <w:rFonts w:ascii="Times New Roman" w:hAnsi="Times New Roman"/>
          <w:sz w:val="20"/>
        </w:rPr>
        <w:t>______________________________________________________</w:t>
      </w:r>
    </w:p>
    <w:p w:rsidR="00342849" w:rsidRDefault="00342849">
      <w:pPr>
        <w:ind w:firstLine="284"/>
        <w:jc w:val="center"/>
        <w:rPr>
          <w:rFonts w:ascii="Times New Roman" w:hAnsi="Times New Roman"/>
          <w:sz w:val="20"/>
        </w:rPr>
      </w:pPr>
      <w:r>
        <w:rPr>
          <w:rFonts w:ascii="Times New Roman" w:hAnsi="Times New Roman"/>
          <w:sz w:val="20"/>
        </w:rPr>
        <w:t>(наименование управлений магистральных нефтепроводов)</w:t>
      </w:r>
    </w:p>
    <w:p w:rsidR="00342849" w:rsidRDefault="00342849">
      <w:pPr>
        <w:pStyle w:val="Heading"/>
        <w:ind w:firstLine="284"/>
        <w:jc w:val="center"/>
        <w:rPr>
          <w:rFonts w:ascii="Times New Roman" w:hAnsi="Times New Roman"/>
          <w:sz w:val="20"/>
        </w:rPr>
      </w:pPr>
    </w:p>
    <w:p w:rsidR="00342849" w:rsidRDefault="00342849">
      <w:pPr>
        <w:pStyle w:val="Heading"/>
        <w:ind w:firstLine="284"/>
        <w:jc w:val="center"/>
        <w:rPr>
          <w:rFonts w:ascii="Times New Roman" w:hAnsi="Times New Roman"/>
          <w:sz w:val="20"/>
        </w:rPr>
      </w:pPr>
      <w:r>
        <w:rPr>
          <w:rFonts w:ascii="Times New Roman" w:hAnsi="Times New Roman"/>
          <w:sz w:val="20"/>
        </w:rPr>
        <w:t>НАРЯД-ДОПУСК</w:t>
      </w:r>
    </w:p>
    <w:p w:rsidR="00342849" w:rsidRDefault="00342849">
      <w:pPr>
        <w:pStyle w:val="Heading"/>
        <w:ind w:firstLine="284"/>
        <w:jc w:val="center"/>
        <w:rPr>
          <w:rFonts w:ascii="Times New Roman" w:hAnsi="Times New Roman"/>
          <w:sz w:val="20"/>
        </w:rPr>
      </w:pPr>
      <w:r>
        <w:rPr>
          <w:rFonts w:ascii="Times New Roman" w:hAnsi="Times New Roman"/>
          <w:sz w:val="20"/>
        </w:rPr>
        <w:t>НА ПРОИЗВОДСТВО РАБОТ В ОХРАННОЙ ЗОНЕ</w:t>
      </w:r>
    </w:p>
    <w:p w:rsidR="00342849" w:rsidRDefault="00342849">
      <w:pPr>
        <w:pStyle w:val="Heading"/>
        <w:ind w:firstLine="284"/>
        <w:jc w:val="center"/>
        <w:rPr>
          <w:rFonts w:ascii="Times New Roman" w:hAnsi="Times New Roman"/>
          <w:sz w:val="20"/>
        </w:rPr>
      </w:pPr>
      <w:r>
        <w:rPr>
          <w:rFonts w:ascii="Times New Roman" w:hAnsi="Times New Roman"/>
          <w:sz w:val="20"/>
        </w:rPr>
        <w:t>МАГИСТРАЛЬНЫХ ТРУБОПРОВОДОВ</w:t>
      </w:r>
    </w:p>
    <w:p w:rsidR="00342849" w:rsidRDefault="00342849">
      <w:pPr>
        <w:pStyle w:val="Heading"/>
        <w:ind w:firstLine="284"/>
        <w:jc w:val="center"/>
        <w:rPr>
          <w:rFonts w:ascii="Times New Roman" w:hAnsi="Times New Roman"/>
          <w:sz w:val="20"/>
        </w:rPr>
      </w:pPr>
    </w:p>
    <w:p w:rsidR="00342849" w:rsidRDefault="00342849">
      <w:pPr>
        <w:pStyle w:val="Heading"/>
        <w:ind w:firstLine="284"/>
        <w:jc w:val="center"/>
        <w:rPr>
          <w:rFonts w:ascii="Times New Roman" w:hAnsi="Times New Roman"/>
          <w:sz w:val="20"/>
        </w:rPr>
      </w:pPr>
      <w:r>
        <w:rPr>
          <w:rFonts w:ascii="Times New Roman" w:hAnsi="Times New Roman"/>
          <w:sz w:val="20"/>
        </w:rPr>
        <w:t>от "____" _________ 19  г.</w:t>
      </w:r>
    </w:p>
    <w:p w:rsidR="00342849" w:rsidRDefault="00342849">
      <w:pPr>
        <w:pStyle w:val="Heading"/>
        <w:ind w:firstLine="284"/>
        <w:jc w:val="center"/>
        <w:rPr>
          <w:rFonts w:ascii="Times New Roman" w:hAnsi="Times New Roman"/>
          <w:sz w:val="20"/>
        </w:rPr>
      </w:pPr>
    </w:p>
    <w:p w:rsidR="00342849" w:rsidRDefault="00342849">
      <w:pPr>
        <w:jc w:val="both"/>
        <w:rPr>
          <w:rFonts w:ascii="Times New Roman" w:hAnsi="Times New Roman"/>
          <w:sz w:val="20"/>
        </w:rPr>
      </w:pPr>
    </w:p>
    <w:p w:rsidR="00342849" w:rsidRDefault="00342849">
      <w:pPr>
        <w:jc w:val="both"/>
        <w:rPr>
          <w:rFonts w:ascii="Times New Roman" w:hAnsi="Times New Roman"/>
          <w:sz w:val="20"/>
        </w:rPr>
      </w:pPr>
      <w:r>
        <w:rPr>
          <w:rFonts w:ascii="Times New Roman" w:hAnsi="Times New Roman"/>
          <w:sz w:val="20"/>
        </w:rPr>
        <w:t>Выдан ____________________________________________________________________________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(наименование строительной организации)</w:t>
      </w:r>
    </w:p>
    <w:p w:rsidR="00342849" w:rsidRDefault="00342849">
      <w:pPr>
        <w:jc w:val="both"/>
        <w:rPr>
          <w:rFonts w:ascii="Times New Roman" w:hAnsi="Times New Roman"/>
          <w:sz w:val="20"/>
        </w:rPr>
      </w:pPr>
      <w:r>
        <w:rPr>
          <w:rFonts w:ascii="Times New Roman" w:hAnsi="Times New Roman"/>
          <w:sz w:val="20"/>
        </w:rPr>
        <w:t>Руководитель строительного подразделения ____________________________________________</w:t>
      </w:r>
    </w:p>
    <w:p w:rsidR="00342849" w:rsidRDefault="00342849">
      <w:pPr>
        <w:ind w:firstLine="3686"/>
        <w:jc w:val="center"/>
        <w:rPr>
          <w:rFonts w:ascii="Times New Roman" w:hAnsi="Times New Roman"/>
          <w:sz w:val="20"/>
        </w:rPr>
      </w:pPr>
      <w:r>
        <w:rPr>
          <w:rFonts w:ascii="Times New Roman" w:hAnsi="Times New Roman"/>
          <w:sz w:val="20"/>
        </w:rPr>
        <w:t>(фамилия, имя,</w:t>
      </w:r>
    </w:p>
    <w:p w:rsidR="00342849" w:rsidRDefault="00342849">
      <w:pPr>
        <w:jc w:val="both"/>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отчество)</w:t>
      </w:r>
    </w:p>
    <w:p w:rsidR="00342849" w:rsidRDefault="00342849">
      <w:pPr>
        <w:jc w:val="both"/>
        <w:rPr>
          <w:rFonts w:ascii="Times New Roman" w:hAnsi="Times New Roman"/>
          <w:sz w:val="20"/>
        </w:rPr>
      </w:pPr>
      <w:r>
        <w:rPr>
          <w:rFonts w:ascii="Times New Roman" w:hAnsi="Times New Roman"/>
          <w:sz w:val="20"/>
        </w:rPr>
        <w:t>Члены строительного подразделения __________________________________________________</w:t>
      </w:r>
    </w:p>
    <w:p w:rsidR="00342849" w:rsidRDefault="00342849">
      <w:pPr>
        <w:jc w:val="both"/>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(фамилия)</w:t>
      </w:r>
    </w:p>
    <w:p w:rsidR="00342849" w:rsidRDefault="00342849">
      <w:pPr>
        <w:jc w:val="both"/>
        <w:rPr>
          <w:rFonts w:ascii="Times New Roman" w:hAnsi="Times New Roman"/>
          <w:sz w:val="20"/>
        </w:rPr>
      </w:pPr>
      <w:r>
        <w:rPr>
          <w:rFonts w:ascii="Times New Roman" w:hAnsi="Times New Roman"/>
          <w:sz w:val="20"/>
        </w:rPr>
        <w:t>Особые условия выполнения работ ____________________________________________________</w:t>
      </w:r>
    </w:p>
    <w:p w:rsidR="00342849" w:rsidRDefault="00342849">
      <w:pPr>
        <w:jc w:val="both"/>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jc w:val="both"/>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jc w:val="both"/>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jc w:val="both"/>
        <w:rPr>
          <w:rFonts w:ascii="Times New Roman" w:hAnsi="Times New Roman"/>
          <w:sz w:val="20"/>
        </w:rPr>
      </w:pPr>
      <w:r>
        <w:rPr>
          <w:rFonts w:ascii="Times New Roman" w:hAnsi="Times New Roman"/>
          <w:sz w:val="20"/>
        </w:rPr>
        <w:t>Инструктаж получил ________________________________________________________________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(подписи)</w:t>
      </w:r>
    </w:p>
    <w:p w:rsidR="00342849" w:rsidRDefault="00342849">
      <w:pPr>
        <w:jc w:val="both"/>
        <w:rPr>
          <w:rFonts w:ascii="Times New Roman" w:hAnsi="Times New Roman"/>
          <w:sz w:val="20"/>
        </w:rPr>
      </w:pPr>
      <w:r>
        <w:rPr>
          <w:rFonts w:ascii="Times New Roman" w:hAnsi="Times New Roman"/>
          <w:sz w:val="20"/>
        </w:rPr>
        <w:t>Инструктаж рабочих провел __________________________________________________________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(должность, ф.и.о., подпись)</w:t>
      </w:r>
    </w:p>
    <w:p w:rsidR="00342849" w:rsidRDefault="00342849">
      <w:pPr>
        <w:jc w:val="both"/>
        <w:rPr>
          <w:rFonts w:ascii="Times New Roman" w:hAnsi="Times New Roman"/>
          <w:sz w:val="20"/>
        </w:rPr>
      </w:pPr>
      <w:r>
        <w:rPr>
          <w:rFonts w:ascii="Times New Roman" w:hAnsi="Times New Roman"/>
          <w:sz w:val="20"/>
        </w:rPr>
        <w:t>Строительное подразделение 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(наименование)</w:t>
      </w:r>
    </w:p>
    <w:p w:rsidR="00342849" w:rsidRDefault="00342849">
      <w:pPr>
        <w:jc w:val="both"/>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допущено к работам в охранной зоне магистрального трубопровода)</w:t>
      </w:r>
    </w:p>
    <w:p w:rsidR="00342849" w:rsidRDefault="00342849">
      <w:pPr>
        <w:jc w:val="both"/>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(наименование)</w:t>
      </w:r>
    </w:p>
    <w:p w:rsidR="00342849" w:rsidRDefault="00342849">
      <w:pPr>
        <w:jc w:val="center"/>
        <w:rPr>
          <w:rFonts w:ascii="Times New Roman" w:hAnsi="Times New Roman"/>
          <w:sz w:val="20"/>
        </w:rPr>
      </w:pPr>
    </w:p>
    <w:p w:rsidR="00342849" w:rsidRDefault="00342849">
      <w:pPr>
        <w:rPr>
          <w:rFonts w:ascii="Times New Roman" w:hAnsi="Times New Roman"/>
          <w:sz w:val="20"/>
        </w:rPr>
      </w:pPr>
      <w:r>
        <w:rPr>
          <w:rFonts w:ascii="Times New Roman" w:hAnsi="Times New Roman"/>
          <w:sz w:val="20"/>
        </w:rPr>
        <w:t>на участке от км до км ______________________________________________________________</w:t>
      </w:r>
    </w:p>
    <w:p w:rsidR="00342849" w:rsidRDefault="00342849">
      <w:pPr>
        <w:jc w:val="center"/>
        <w:rPr>
          <w:rFonts w:ascii="Times New Roman" w:hAnsi="Times New Roman"/>
          <w:sz w:val="20"/>
        </w:rPr>
      </w:pPr>
      <w:r>
        <w:rPr>
          <w:rFonts w:ascii="Times New Roman" w:hAnsi="Times New Roman"/>
          <w:sz w:val="20"/>
        </w:rPr>
        <w:t>(отметки трассы)</w:t>
      </w:r>
    </w:p>
    <w:p w:rsidR="00342849" w:rsidRDefault="00342849">
      <w:pPr>
        <w:rPr>
          <w:rFonts w:ascii="Times New Roman" w:hAnsi="Times New Roman"/>
          <w:sz w:val="20"/>
        </w:rPr>
      </w:pPr>
    </w:p>
    <w:p w:rsidR="00342849" w:rsidRDefault="00342849">
      <w:pPr>
        <w:jc w:val="both"/>
        <w:rPr>
          <w:rFonts w:ascii="Times New Roman" w:hAnsi="Times New Roman"/>
          <w:sz w:val="20"/>
        </w:rPr>
      </w:pPr>
      <w:r>
        <w:rPr>
          <w:rFonts w:ascii="Times New Roman" w:hAnsi="Times New Roman"/>
          <w:sz w:val="20"/>
        </w:rPr>
        <w:t xml:space="preserve">Меры безопасности при производстве работ (указать условия, при которых будет производиться работа, конкретные меры предосторожности, инструкции, которыми необходимо руководствоваться) </w:t>
      </w:r>
    </w:p>
    <w:p w:rsidR="00342849" w:rsidRDefault="00342849">
      <w:pPr>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rPr>
          <w:rFonts w:ascii="Times New Roman" w:hAnsi="Times New Roman"/>
          <w:sz w:val="20"/>
        </w:rPr>
      </w:pPr>
      <w:r>
        <w:rPr>
          <w:rFonts w:ascii="Times New Roman" w:hAnsi="Times New Roman"/>
          <w:sz w:val="20"/>
        </w:rPr>
        <w:t>__________________________________________________________________________________</w:t>
      </w:r>
    </w:p>
    <w:p w:rsidR="00342849" w:rsidRDefault="00342849">
      <w:pPr>
        <w:rPr>
          <w:rFonts w:ascii="Times New Roman" w:hAnsi="Times New Roman"/>
          <w:sz w:val="20"/>
        </w:rPr>
      </w:pPr>
    </w:p>
    <w:p w:rsidR="00342849" w:rsidRDefault="00342849">
      <w:pPr>
        <w:ind w:firstLine="284"/>
        <w:jc w:val="both"/>
        <w:rPr>
          <w:rFonts w:ascii="Times New Roman" w:hAnsi="Times New Roman"/>
          <w:sz w:val="20"/>
        </w:rPr>
      </w:pPr>
      <w:r>
        <w:rPr>
          <w:rFonts w:ascii="Times New Roman" w:hAnsi="Times New Roman"/>
          <w:sz w:val="20"/>
        </w:rPr>
        <w:t>Примечание:</w:t>
      </w:r>
    </w:p>
    <w:p w:rsidR="00342849" w:rsidRDefault="00342849">
      <w:pPr>
        <w:ind w:firstLine="284"/>
        <w:jc w:val="both"/>
        <w:rPr>
          <w:rFonts w:ascii="Times New Roman" w:hAnsi="Times New Roman"/>
          <w:sz w:val="20"/>
        </w:rPr>
      </w:pPr>
      <w:r>
        <w:rPr>
          <w:rFonts w:ascii="Times New Roman" w:hAnsi="Times New Roman"/>
          <w:sz w:val="20"/>
        </w:rPr>
        <w:t>1. Ответственность за соблюдение мер безопасности и сохранности трубопровода и его сооружений в процессе производства несет руководитель работ.</w:t>
      </w:r>
    </w:p>
    <w:p w:rsidR="00342849" w:rsidRDefault="00342849">
      <w:pPr>
        <w:ind w:firstLine="284"/>
        <w:jc w:val="both"/>
        <w:rPr>
          <w:rFonts w:ascii="Times New Roman" w:hAnsi="Times New Roman"/>
          <w:sz w:val="20"/>
        </w:rPr>
      </w:pPr>
      <w:r>
        <w:rPr>
          <w:rFonts w:ascii="Times New Roman" w:hAnsi="Times New Roman"/>
          <w:sz w:val="20"/>
        </w:rPr>
        <w:t>2. Письменное уведомление о вывозе представителя эксплуатирующей организации производится за 5 суток до начала работ в охранной зоне магистрального трубопровода.</w:t>
      </w:r>
    </w:p>
    <w:p w:rsidR="00342849" w:rsidRDefault="00342849">
      <w:pPr>
        <w:ind w:firstLine="284"/>
        <w:jc w:val="both"/>
        <w:rPr>
          <w:rFonts w:ascii="Times New Roman" w:hAnsi="Times New Roman"/>
          <w:sz w:val="20"/>
        </w:rPr>
      </w:pPr>
      <w:r>
        <w:rPr>
          <w:rFonts w:ascii="Times New Roman" w:hAnsi="Times New Roman"/>
          <w:sz w:val="20"/>
        </w:rPr>
        <w:t>3. Производство работ по истечении срока данного Разрешения запрещается.</w:t>
      </w:r>
    </w:p>
    <w:p w:rsidR="00342849" w:rsidRDefault="00342849">
      <w:pPr>
        <w:ind w:firstLine="284"/>
        <w:jc w:val="both"/>
        <w:rPr>
          <w:rFonts w:ascii="Times New Roman" w:hAnsi="Times New Roman"/>
          <w:sz w:val="20"/>
        </w:rPr>
      </w:pPr>
    </w:p>
    <w:p w:rsidR="00342849" w:rsidRDefault="00342849">
      <w:pPr>
        <w:ind w:firstLine="284"/>
        <w:rPr>
          <w:rFonts w:ascii="Times New Roman" w:hAnsi="Times New Roman"/>
          <w:sz w:val="20"/>
        </w:rPr>
      </w:pPr>
      <w:r>
        <w:rPr>
          <w:rFonts w:ascii="Times New Roman" w:hAnsi="Times New Roman"/>
          <w:sz w:val="20"/>
        </w:rPr>
        <w:t>Разрешение выдал _______________________________________________________________</w:t>
      </w:r>
    </w:p>
    <w:p w:rsidR="00342849" w:rsidRDefault="00342849">
      <w:pPr>
        <w:ind w:firstLine="284"/>
        <w:jc w:val="center"/>
        <w:rPr>
          <w:rFonts w:ascii="Times New Roman" w:hAnsi="Times New Roman"/>
          <w:sz w:val="20"/>
        </w:rPr>
      </w:pPr>
      <w:r>
        <w:rPr>
          <w:rFonts w:ascii="Times New Roman" w:hAnsi="Times New Roman"/>
          <w:sz w:val="20"/>
        </w:rPr>
        <w:t>(должность, ф.и.о.)</w:t>
      </w:r>
    </w:p>
    <w:p w:rsidR="00342849" w:rsidRDefault="00342849">
      <w:pPr>
        <w:ind w:firstLine="284"/>
        <w:jc w:val="center"/>
        <w:rPr>
          <w:rFonts w:ascii="Times New Roman" w:hAnsi="Times New Roman"/>
          <w:sz w:val="20"/>
        </w:rPr>
      </w:pPr>
    </w:p>
    <w:p w:rsidR="00342849" w:rsidRDefault="00342849">
      <w:pPr>
        <w:ind w:firstLine="1843"/>
        <w:rPr>
          <w:rFonts w:ascii="Times New Roman" w:hAnsi="Times New Roman"/>
          <w:sz w:val="20"/>
        </w:rPr>
      </w:pPr>
      <w:r>
        <w:rPr>
          <w:rFonts w:ascii="Times New Roman" w:hAnsi="Times New Roman"/>
          <w:sz w:val="20"/>
        </w:rPr>
        <w:t>_________________ "____" ______________ 19   г.</w:t>
      </w:r>
    </w:p>
    <w:p w:rsidR="00342849" w:rsidRDefault="00342849">
      <w:pPr>
        <w:ind w:firstLine="284"/>
        <w:rPr>
          <w:rFonts w:ascii="Times New Roman" w:hAnsi="Times New Roman"/>
          <w:sz w:val="20"/>
        </w:rPr>
      </w:pPr>
      <w:r>
        <w:rPr>
          <w:rFonts w:ascii="Times New Roman" w:hAnsi="Times New Roman"/>
          <w:sz w:val="20"/>
        </w:rPr>
        <w:t xml:space="preserve">                                     (подпись)</w:t>
      </w:r>
    </w:p>
    <w:p w:rsidR="00342849" w:rsidRDefault="00342849">
      <w:pPr>
        <w:ind w:firstLine="284"/>
        <w:rPr>
          <w:rFonts w:ascii="Times New Roman" w:hAnsi="Times New Roman"/>
          <w:sz w:val="20"/>
        </w:rPr>
      </w:pPr>
      <w:r>
        <w:rPr>
          <w:rFonts w:ascii="Times New Roman" w:hAnsi="Times New Roman"/>
          <w:sz w:val="20"/>
        </w:rPr>
        <w:t>Разрешение получил _____________________________________________________________</w:t>
      </w:r>
    </w:p>
    <w:p w:rsidR="00342849" w:rsidRDefault="00342849">
      <w:pPr>
        <w:ind w:firstLine="284"/>
        <w:jc w:val="center"/>
        <w:rPr>
          <w:rFonts w:ascii="Times New Roman" w:hAnsi="Times New Roman"/>
          <w:sz w:val="20"/>
        </w:rPr>
      </w:pPr>
      <w:r>
        <w:rPr>
          <w:rFonts w:ascii="Times New Roman" w:hAnsi="Times New Roman"/>
          <w:sz w:val="20"/>
        </w:rPr>
        <w:t>(должность, ф.и.о.)</w:t>
      </w:r>
    </w:p>
    <w:p w:rsidR="00342849" w:rsidRDefault="00342849">
      <w:pPr>
        <w:ind w:firstLine="284"/>
        <w:jc w:val="center"/>
        <w:rPr>
          <w:rFonts w:ascii="Times New Roman" w:hAnsi="Times New Roman"/>
          <w:sz w:val="20"/>
        </w:rPr>
      </w:pPr>
    </w:p>
    <w:p w:rsidR="00342849" w:rsidRDefault="00342849">
      <w:pPr>
        <w:ind w:firstLine="1843"/>
        <w:rPr>
          <w:rFonts w:ascii="Times New Roman" w:hAnsi="Times New Roman"/>
          <w:sz w:val="20"/>
        </w:rPr>
      </w:pPr>
      <w:r>
        <w:rPr>
          <w:rFonts w:ascii="Times New Roman" w:hAnsi="Times New Roman"/>
          <w:sz w:val="20"/>
        </w:rPr>
        <w:t>_________________ "____" ______________ 19   г.</w:t>
      </w:r>
    </w:p>
    <w:p w:rsidR="00342849" w:rsidRDefault="00342849">
      <w:pPr>
        <w:ind w:firstLine="284"/>
        <w:rPr>
          <w:rFonts w:ascii="Times New Roman" w:hAnsi="Times New Roman"/>
          <w:sz w:val="20"/>
        </w:rPr>
      </w:pPr>
      <w:r>
        <w:rPr>
          <w:rFonts w:ascii="Times New Roman" w:hAnsi="Times New Roman"/>
          <w:sz w:val="20"/>
        </w:rPr>
        <w:t xml:space="preserve">                                       (подпись)</w:t>
      </w:r>
    </w:p>
    <w:p w:rsidR="00342849" w:rsidRDefault="00342849">
      <w:pPr>
        <w:ind w:firstLine="284"/>
        <w:rPr>
          <w:rFonts w:ascii="Times New Roman" w:hAnsi="Times New Roman"/>
          <w:sz w:val="20"/>
        </w:rPr>
      </w:pPr>
    </w:p>
    <w:sectPr w:rsidR="00342849">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31"/>
    <w:rsid w:val="00342849"/>
    <w:rsid w:val="00750A31"/>
    <w:rsid w:val="00F1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ВСН 31-81</vt:lpstr>
    </vt:vector>
  </TitlesOfParts>
  <Company>Пермский ЦНТИ</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31-81</dc:title>
  <dc:creator>CNTI</dc:creator>
  <cp:lastModifiedBy>Windows User</cp:lastModifiedBy>
  <cp:revision>2</cp:revision>
  <dcterms:created xsi:type="dcterms:W3CDTF">2018-05-13T02:30:00Z</dcterms:created>
  <dcterms:modified xsi:type="dcterms:W3CDTF">2018-05-13T02:30:00Z</dcterms:modified>
</cp:coreProperties>
</file>